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s9vi4i1zjc5z" w:id="0"/>
      <w:bookmarkEnd w:id="0"/>
      <w:r w:rsidDel="00000000" w:rsidR="00000000" w:rsidRPr="00000000">
        <w:rPr>
          <w:rFonts w:ascii="Lobster" w:cs="Lobster" w:eastAsia="Lobster" w:hAnsi="Lobster"/>
          <w:b w:val="1"/>
          <w:bCs w:val="1"/>
          <w:color w:val="1f1f1f"/>
          <w:sz w:val="50"/>
          <w:szCs w:val="50"/>
          <w:u w:val="single"/>
        </w:rPr>
        <w:drawing>
          <wp:inline distB="114300" distT="114300" distL="114300" distR="114300">
            <wp:extent cx="4629150" cy="657225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2915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kqd1zo1ah8oz" w:id="1"/>
      <w:bookmarkEnd w:id="1"/>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v0bmn5pxk73t" w:id="2"/>
      <w:bookmarkEnd w:id="2"/>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5z1yazwhvpro" w:id="3"/>
      <w:bookmarkEnd w:id="3"/>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lovfrbukphg2" w:id="4"/>
      <w:bookmarkEnd w:id="4"/>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yh0ut2q1dzhi" w:id="5"/>
      <w:bookmarkEnd w:id="5"/>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Lobster" w:cs="Lobster" w:eastAsia="Lobster" w:hAnsi="Lobster"/>
          <w:b w:val="1"/>
          <w:bCs w:val="1"/>
          <w:color w:val="1f1f1f"/>
          <w:sz w:val="50"/>
          <w:szCs w:val="50"/>
          <w:u w:val="single"/>
        </w:rPr>
      </w:pPr>
      <w:bookmarkStart w:colFirst="0" w:colLast="0" w:name="_km692g2mny6w" w:id="6"/>
      <w:bookmarkEnd w:id="6"/>
      <w:r w:rsidDel="00000000" w:rsidR="00000000" w:rsidRPr="00000000">
        <w:rPr>
          <w:rFonts w:ascii="Lobster" w:cs="Lobster" w:eastAsia="Lobster" w:hAnsi="Lobster"/>
          <w:b w:val="1"/>
          <w:bCs w:val="1"/>
          <w:color w:val="1f1f1f"/>
          <w:sz w:val="50"/>
          <w:szCs w:val="50"/>
          <w:u w:val="single"/>
          <w:rtl w:val="0"/>
        </w:rPr>
        <w:t xml:space="preserve">TABLE OF CONTENTS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jj9v8q8ela0p" w:id="7"/>
      <w:bookmarkEnd w:id="7"/>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1.Executive Summary</w:t>
      </w:r>
    </w:p>
    <w:p w:rsidR="00000000" w:rsidDel="00000000" w:rsidP="00000000" w:rsidRDefault="00000000" w:rsidRPr="00000000" w14:paraId="0000000A">
      <w:pPr>
        <w:rPr>
          <w:sz w:val="32"/>
          <w:szCs w:val="32"/>
        </w:rPr>
      </w:pPr>
      <w:r w:rsidDel="00000000" w:rsidR="00000000" w:rsidRPr="00000000">
        <w:rPr>
          <w:sz w:val="32"/>
          <w:szCs w:val="32"/>
          <w:rtl w:val="0"/>
        </w:rPr>
        <w:t xml:space="preserve">2.Client Overview</w:t>
      </w:r>
    </w:p>
    <w:p w:rsidR="00000000" w:rsidDel="00000000" w:rsidP="00000000" w:rsidRDefault="00000000" w:rsidRPr="00000000" w14:paraId="0000000B">
      <w:pPr>
        <w:rPr>
          <w:sz w:val="32"/>
          <w:szCs w:val="32"/>
        </w:rPr>
      </w:pPr>
      <w:r w:rsidDel="00000000" w:rsidR="00000000" w:rsidRPr="00000000">
        <w:rPr>
          <w:sz w:val="32"/>
          <w:szCs w:val="32"/>
          <w:rtl w:val="0"/>
        </w:rPr>
        <w:t xml:space="preserve">3.Reconnaissance Findings</w:t>
      </w:r>
    </w:p>
    <w:p w:rsidR="00000000" w:rsidDel="00000000" w:rsidP="00000000" w:rsidRDefault="00000000" w:rsidRPr="00000000" w14:paraId="0000000C">
      <w:pPr>
        <w:rPr>
          <w:sz w:val="32"/>
          <w:szCs w:val="32"/>
        </w:rPr>
      </w:pPr>
      <w:r w:rsidDel="00000000" w:rsidR="00000000" w:rsidRPr="00000000">
        <w:rPr>
          <w:sz w:val="32"/>
          <w:szCs w:val="32"/>
          <w:rtl w:val="0"/>
        </w:rPr>
        <w:t xml:space="preserve">4.Bug Identification</w:t>
      </w:r>
    </w:p>
    <w:p w:rsidR="00000000" w:rsidDel="00000000" w:rsidP="00000000" w:rsidRDefault="00000000" w:rsidRPr="00000000" w14:paraId="0000000D">
      <w:pPr>
        <w:rPr>
          <w:sz w:val="32"/>
          <w:szCs w:val="32"/>
        </w:rPr>
      </w:pPr>
      <w:r w:rsidDel="00000000" w:rsidR="00000000" w:rsidRPr="00000000">
        <w:rPr>
          <w:sz w:val="32"/>
          <w:szCs w:val="32"/>
          <w:rtl w:val="0"/>
        </w:rPr>
        <w:t xml:space="preserve">5.Attack Surface Assessment</w:t>
      </w:r>
    </w:p>
    <w:p w:rsidR="00000000" w:rsidDel="00000000" w:rsidP="00000000" w:rsidRDefault="00000000" w:rsidRPr="00000000" w14:paraId="0000000E">
      <w:pPr>
        <w:rPr>
          <w:sz w:val="32"/>
          <w:szCs w:val="32"/>
        </w:rPr>
      </w:pPr>
      <w:r w:rsidDel="00000000" w:rsidR="00000000" w:rsidRPr="00000000">
        <w:rPr>
          <w:sz w:val="32"/>
          <w:szCs w:val="32"/>
          <w:rtl w:val="0"/>
        </w:rPr>
        <w:t xml:space="preserve">6.OWASP Risk Mapping</w:t>
      </w:r>
    </w:p>
    <w:p w:rsidR="00000000" w:rsidDel="00000000" w:rsidP="00000000" w:rsidRDefault="00000000" w:rsidRPr="00000000" w14:paraId="0000000F">
      <w:pPr>
        <w:rPr>
          <w:sz w:val="32"/>
          <w:szCs w:val="32"/>
        </w:rPr>
      </w:pPr>
      <w:r w:rsidDel="00000000" w:rsidR="00000000" w:rsidRPr="00000000">
        <w:rPr>
          <w:sz w:val="32"/>
          <w:szCs w:val="32"/>
          <w:rtl w:val="0"/>
        </w:rPr>
        <w:t xml:space="preserve">7.Risk Register</w:t>
      </w:r>
    </w:p>
    <w:p w:rsidR="00000000" w:rsidDel="00000000" w:rsidP="00000000" w:rsidRDefault="00000000" w:rsidRPr="00000000" w14:paraId="00000010">
      <w:pPr>
        <w:rPr>
          <w:sz w:val="32"/>
          <w:szCs w:val="32"/>
        </w:rPr>
      </w:pPr>
      <w:r w:rsidDel="00000000" w:rsidR="00000000" w:rsidRPr="00000000">
        <w:rPr>
          <w:sz w:val="32"/>
          <w:szCs w:val="32"/>
          <w:rtl w:val="0"/>
        </w:rPr>
        <w:t xml:space="preserve">8.Recommendations</w:t>
      </w:r>
    </w:p>
    <w:p w:rsidR="00000000" w:rsidDel="00000000" w:rsidP="00000000" w:rsidRDefault="00000000" w:rsidRPr="00000000" w14:paraId="00000011">
      <w:pPr>
        <w:rPr>
          <w:sz w:val="32"/>
          <w:szCs w:val="32"/>
        </w:rPr>
      </w:pPr>
      <w:r w:rsidDel="00000000" w:rsidR="00000000" w:rsidRPr="00000000">
        <w:rPr>
          <w:sz w:val="32"/>
          <w:szCs w:val="32"/>
          <w:rtl w:val="0"/>
        </w:rPr>
        <w:t xml:space="preserve">9.Conclusion</w:t>
      </w: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42"/>
          <w:szCs w:val="42"/>
          <w:u w:val="single"/>
        </w:rPr>
      </w:pPr>
      <w:bookmarkStart w:colFirst="0" w:colLast="0" w:name="_4n9kso3850pe" w:id="8"/>
      <w:bookmarkEnd w:id="8"/>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3epnnuug8t4a" w:id="9"/>
      <w:bookmarkEnd w:id="9"/>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unpbhuz0x2j" w:id="10"/>
      <w:bookmarkEnd w:id="10"/>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viisgjofqc9p" w:id="11"/>
      <w:bookmarkEnd w:id="11"/>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sw0nrb8oatri" w:id="12"/>
      <w:bookmarkEnd w:id="12"/>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t0q8amepuw2f" w:id="13"/>
      <w:bookmarkEnd w:id="13"/>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ewmysj2i0faq" w:id="14"/>
      <w:bookmarkEnd w:id="14"/>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qamodz21qm3n" w:id="15"/>
      <w:bookmarkEnd w:id="15"/>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2qki2b9qjr7p" w:id="16"/>
      <w:bookmarkEnd w:id="16"/>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xm2c0yeo6ihm" w:id="17"/>
      <w:bookmarkEnd w:id="17"/>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vyzmqsi1ww26" w:id="18"/>
      <w:bookmarkEnd w:id="18"/>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60"/>
          <w:szCs w:val="60"/>
          <w:u w:val="single"/>
        </w:rPr>
      </w:pPr>
      <w:bookmarkStart w:colFirst="0" w:colLast="0" w:name="_d1vg9xu9zhcn" w:id="19"/>
      <w:bookmarkEnd w:id="19"/>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46"/>
          <w:szCs w:val="46"/>
          <w:u w:val="single"/>
        </w:rPr>
      </w:pPr>
      <w:bookmarkStart w:colFirst="0" w:colLast="0" w:name="_a1bzki9p6ly9" w:id="20"/>
      <w:bookmarkEnd w:id="20"/>
      <w:r w:rsidDel="00000000" w:rsidR="00000000" w:rsidRPr="00000000">
        <w:rPr>
          <w:b w:val="1"/>
          <w:bCs w:val="1"/>
          <w:color w:val="1f1f1f"/>
          <w:sz w:val="46"/>
          <w:szCs w:val="46"/>
          <w:u w:val="single"/>
          <w:rtl w:val="0"/>
        </w:rPr>
        <w:t xml:space="preserve">Executive Summary: OWASP Juice Shop Project Overview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b w:val="1"/>
          <w:bCs w:val="1"/>
          <w:color w:val="1f1f1f"/>
          <w:sz w:val="30"/>
          <w:szCs w:val="30"/>
          <w:rtl w:val="0"/>
        </w:rPr>
        <w:t xml:space="preserve">Target Audience</w:t>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w:r w:rsidDel="00000000" w:rsidR="00000000" w:rsidRPr="00000000">
        <w:rPr>
          <w:color w:val="1f1f1f"/>
          <w:sz w:val="26"/>
          <w:szCs w:val="26"/>
          <w:rtl w:val="0"/>
        </w:rPr>
        <w:t xml:space="preserve">CISOs, Security Training Leads, Engineering Directors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c7uuigs72rh" w:id="21"/>
      <w:bookmarkEnd w:id="21"/>
      <w:r w:rsidDel="00000000" w:rsidR="00000000" w:rsidRPr="00000000">
        <w:rPr>
          <w:b w:val="1"/>
          <w:bCs w:val="1"/>
          <w:color w:val="1f1f1f"/>
          <w:sz w:val="28"/>
          <w:szCs w:val="28"/>
          <w:rtl w:val="0"/>
        </w:rPr>
        <w:t xml:space="preserve">1. </w:t>
      </w:r>
      <w:r w:rsidDel="00000000" w:rsidR="00000000" w:rsidRPr="00000000">
        <w:rPr>
          <w:b w:val="1"/>
          <w:bCs w:val="1"/>
          <w:color w:val="1f1f1f"/>
          <w:sz w:val="30"/>
          <w:szCs w:val="30"/>
          <w:rtl w:val="0"/>
        </w:rPr>
        <w:t xml:space="preserve">Context &amp; Purpose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sz w:val="28"/>
          <w:szCs w:val="28"/>
        </w:rPr>
      </w:pPr>
      <w:r w:rsidDel="00000000" w:rsidR="00000000" w:rsidRPr="00000000">
        <w:rPr>
          <w:b w:val="1"/>
          <w:bCs w:val="1"/>
          <w:color w:val="1f1f1f"/>
          <w:sz w:val="28"/>
          <w:szCs w:val="28"/>
          <w:rtl w:val="0"/>
        </w:rPr>
        <w:t xml:space="preserve">OWASP Juice Shop</w:t>
      </w:r>
      <w:r w:rsidDel="00000000" w:rsidR="00000000" w:rsidRPr="00000000">
        <w:rPr>
          <w:color w:val="1f1f1f"/>
          <w:sz w:val="28"/>
          <w:szCs w:val="28"/>
          <w:rtl w:val="0"/>
        </w:rPr>
        <w:t xml:space="preserve"> is an open-source, intentionally vulnerable web application maintained by the </w:t>
      </w:r>
      <w:r w:rsidDel="00000000" w:rsidR="00000000" w:rsidRPr="00000000">
        <w:rPr>
          <w:color w:val="1f1f1f"/>
          <w:sz w:val="28"/>
          <w:szCs w:val="28"/>
          <w:u w:val="single"/>
          <w:rtl w:val="0"/>
        </w:rPr>
        <w:t xml:space="preserve">Open Worldwide Application Security Project (OWASP)</w:t>
      </w:r>
      <w:r w:rsidDel="00000000" w:rsidR="00000000" w:rsidRPr="00000000">
        <w:rPr>
          <w:color w:val="1f1f1f"/>
          <w:sz w:val="28"/>
          <w:szCs w:val="28"/>
          <w:rtl w:val="0"/>
        </w:rPr>
        <w:t xml:space="preserve">. Built entirely on a modern JavaScript stack (Node.js, Express, Angular), it mimics a functional, modern e-commerce platform—making it the industry-standard environment for hands-on application security (AppSec) training, vulnerability demonstrations, and security tool benchmarks.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p6e594kqila1" w:id="22"/>
      <w:bookmarkEnd w:id="22"/>
      <w:r w:rsidDel="00000000" w:rsidR="00000000" w:rsidRPr="00000000">
        <w:rPr>
          <w:b w:val="1"/>
          <w:bCs w:val="1"/>
          <w:color w:val="1f1f1f"/>
          <w:sz w:val="28"/>
          <w:szCs w:val="28"/>
          <w:rtl w:val="0"/>
        </w:rPr>
        <w:t xml:space="preserve">2. </w:t>
      </w:r>
      <w:r w:rsidDel="00000000" w:rsidR="00000000" w:rsidRPr="00000000">
        <w:rPr>
          <w:b w:val="1"/>
          <w:bCs w:val="1"/>
          <w:color w:val="1f1f1f"/>
          <w:sz w:val="32"/>
          <w:szCs w:val="32"/>
          <w:rtl w:val="0"/>
        </w:rPr>
        <w:t xml:space="preserve">Key Capabilities &amp; Scope</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Comprehensive Vulnerability Coverage:</w:t>
      </w:r>
      <w:r w:rsidDel="00000000" w:rsidR="00000000" w:rsidRPr="00000000">
        <w:rPr>
          <w:color w:val="1f1f1f"/>
          <w:sz w:val="28"/>
          <w:szCs w:val="28"/>
          <w:rtl w:val="0"/>
        </w:rPr>
        <w:t xml:space="preserve"> Contains intentionally placed flaws spanning the entire </w:t>
      </w:r>
      <w:r w:rsidDel="00000000" w:rsidR="00000000" w:rsidRPr="00000000">
        <w:rPr>
          <w:b w:val="1"/>
          <w:bCs w:val="1"/>
          <w:color w:val="1f1f1f"/>
          <w:sz w:val="28"/>
          <w:szCs w:val="28"/>
          <w:rtl w:val="0"/>
        </w:rPr>
        <w:t xml:space="preserve">OWASP Top 10</w:t>
      </w:r>
      <w:r w:rsidDel="00000000" w:rsidR="00000000" w:rsidRPr="00000000">
        <w:rPr>
          <w:color w:val="1f1f1f"/>
          <w:sz w:val="28"/>
          <w:szCs w:val="28"/>
          <w:rtl w:val="0"/>
        </w:rPr>
        <w:t xml:space="preserve"> alongside real-world business logic and API vulnerabilities.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sz w:val="28"/>
          <w:szCs w:val="28"/>
        </w:rPr>
      </w:pPr>
      <w:r w:rsidDel="00000000" w:rsidR="00000000" w:rsidRPr="00000000">
        <w:rPr>
          <w:rtl w:val="0"/>
        </w:rPr>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Gamified Learning &amp; Score Board:</w:t>
      </w:r>
      <w:r w:rsidDel="00000000" w:rsidR="00000000" w:rsidRPr="00000000">
        <w:rPr>
          <w:color w:val="1f1f1f"/>
          <w:sz w:val="28"/>
          <w:szCs w:val="28"/>
          <w:rtl w:val="0"/>
        </w:rPr>
        <w:t xml:space="preserve"> Features a self-tracking Score Board and interactive "Hacking Instructor" scripts that guide beginners through exploiting flaws and writing code fixes.</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sz w:val="28"/>
          <w:szCs w:val="28"/>
        </w:rPr>
      </w:pPr>
      <w:r w:rsidDel="00000000" w:rsidR="00000000" w:rsidRPr="00000000">
        <w:rPr>
          <w:rtl w:val="0"/>
        </w:rPr>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Enterprise Customization &amp; CTF Support:</w:t>
      </w:r>
      <w:r w:rsidDel="00000000" w:rsidR="00000000" w:rsidRPr="00000000">
        <w:rPr>
          <w:color w:val="1f1f1f"/>
          <w:sz w:val="28"/>
          <w:szCs w:val="28"/>
          <w:rtl w:val="0"/>
        </w:rPr>
        <w:t xml:space="preserve"> Supports white-label re-branding for corporate environments, integrates seamlessly with CTF platforms, and exports progress metrics via WebHooks/APIs.</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color w:val="1f1f1f"/>
          <w:sz w:val="28"/>
          <w:szCs w:val="28"/>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sz w:val="28"/>
          <w:szCs w:val="28"/>
        </w:rPr>
      </w:pPr>
      <w:r w:rsidDel="00000000" w:rsidR="00000000" w:rsidRPr="00000000">
        <w:rPr>
          <w:b w:val="1"/>
          <w:bCs w:val="1"/>
          <w:color w:val="1f1f1f"/>
          <w:sz w:val="30"/>
          <w:szCs w:val="30"/>
          <w:rtl w:val="0"/>
        </w:rPr>
        <w:t xml:space="preserve">[CTF:- “</w:t>
      </w:r>
      <w:r w:rsidDel="00000000" w:rsidR="00000000" w:rsidRPr="00000000">
        <w:rPr>
          <w:color w:val="1f1f1f"/>
          <w:sz w:val="28"/>
          <w:szCs w:val="28"/>
          <w:rtl w:val="0"/>
        </w:rPr>
        <w:t xml:space="preserve">Capture The Flag”</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b w:val="1"/>
          <w:bCs w:val="1"/>
          <w:color w:val="1f1f1f"/>
          <w:sz w:val="30"/>
          <w:szCs w:val="30"/>
        </w:rPr>
      </w:pPr>
      <w:r w:rsidDel="00000000" w:rsidR="00000000" w:rsidRPr="00000000">
        <w:rPr>
          <w:color w:val="1f1f1f"/>
          <w:sz w:val="28"/>
          <w:szCs w:val="28"/>
          <w:rtl w:val="0"/>
        </w:rPr>
        <w:t xml:space="preserve">In cybersecurity, a Capture The Flag event or platform is a gamified competition or training exercise where participant solve security challenges (such as finding vulnerabilities, reverse engineering, or exploiting flaws in web applications like OWASP juice shop) to discover a hidden text string called a “flag”.</w:t>
      </w:r>
      <w:r w:rsidDel="00000000" w:rsidR="00000000" w:rsidRPr="00000000">
        <w:rPr>
          <w:b w:val="1"/>
          <w:bCs w:val="1"/>
          <w:color w:val="1f1f1f"/>
          <w:sz w:val="30"/>
          <w:szCs w:val="30"/>
          <w:rtl w:val="0"/>
        </w:rPr>
        <w:t xml:space="preserve">]</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firstLine="0"/>
        <w:rPr>
          <w:color w:val="1f1f1f"/>
          <w:sz w:val="26"/>
          <w:szCs w:val="26"/>
        </w:rPr>
      </w:pPr>
      <w:r w:rsidDel="00000000" w:rsidR="00000000" w:rsidRPr="00000000">
        <w:rPr>
          <w:rtl w:val="0"/>
        </w:rPr>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30"/>
          <w:szCs w:val="30"/>
          <w:rtl w:val="0"/>
        </w:rPr>
        <w:t xml:space="preserve">Deployment Flexibility:</w:t>
      </w:r>
      <w:r w:rsidDel="00000000" w:rsidR="00000000" w:rsidRPr="00000000">
        <w:rPr>
          <w:color w:val="1f1f1f"/>
          <w:sz w:val="28"/>
          <w:szCs w:val="28"/>
          <w:rtl w:val="0"/>
        </w:rPr>
        <w:t xml:space="preserve"> Containerized (Docker, Vagrant, Node.js) and lightweight, making it easy to host locally or scale on cloud platforms (AWS, Azure, GCP).</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color w:val="1f1f1f"/>
          <w:sz w:val="28"/>
          <w:szCs w:val="28"/>
        </w:rPr>
      </w:pPr>
      <w:r w:rsidDel="00000000" w:rsidR="00000000" w:rsidRPr="00000000">
        <w:rPr>
          <w:rtl w:val="0"/>
        </w:rPr>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lj3klbmnluv" w:id="23"/>
      <w:bookmarkEnd w:id="23"/>
      <w:r w:rsidDel="00000000" w:rsidR="00000000" w:rsidRPr="00000000">
        <w:rPr>
          <w:b w:val="1"/>
          <w:bCs w:val="1"/>
          <w:color w:val="1f1f1f"/>
          <w:sz w:val="32"/>
          <w:szCs w:val="32"/>
          <w:rtl w:val="0"/>
        </w:rPr>
        <w:t xml:space="preserve">3. Strategic Value &amp; Recommendation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Deploying OWASP Juice Shop enables organizations to shift security awareness from passive compliance reading to active, practical skill-building. It provides a safe "sandbox" (It allows developers and security teams toest software or practice hacking safely. If something breaks or get infected, your real production systems remain 100% safe.) for developers to practice defensive coding and for security teams to evaluate SAST/DAST scanner effectiveness without risking live infrastructure.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b w:val="1"/>
          <w:bCs w:val="1"/>
          <w:color w:val="1f1f1f"/>
          <w:sz w:val="30"/>
          <w:szCs w:val="30"/>
        </w:rPr>
      </w:pPr>
      <w:r w:rsidDel="00000000" w:rsidR="00000000" w:rsidRPr="00000000">
        <w:rPr>
          <w:b w:val="1"/>
          <w:bCs w:val="1"/>
          <w:color w:val="1f1f1f"/>
          <w:sz w:val="30"/>
          <w:szCs w:val="30"/>
          <w:rtl w:val="0"/>
        </w:rPr>
        <w:t xml:space="preserve">SAST/DAST:-</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gnu3xpv6z7r" w:id="24"/>
      <w:bookmarkEnd w:id="24"/>
      <w:r w:rsidDel="00000000" w:rsidR="00000000" w:rsidRPr="00000000">
        <w:rPr>
          <w:rtl w:val="0"/>
        </w:rPr>
      </w:r>
    </w:p>
    <w:tbl>
      <w:tblPr>
        <w:tblStyle w:val="Table1"/>
        <w:tblpPr w:leftFromText="180" w:rightFromText="180" w:topFromText="180" w:bottomFromText="180" w:vertAnchor="text" w:horzAnchor="text" w:tblpX="270" w:tblpY="28.315429687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240"/>
        <w:gridCol w:w="3150"/>
        <w:tblGridChange w:id="0">
          <w:tblGrid>
            <w:gridCol w:w="2385"/>
            <w:gridCol w:w="3240"/>
            <w:gridCol w:w="315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Feature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SAST (Static Testing)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DAST (Dynamic Testing)</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Testing Approach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White-Box (Inside-out)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Black-Box (Outside-in)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Requires Running App?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No</w:t>
            </w:r>
            <w:r w:rsidDel="00000000" w:rsidR="00000000" w:rsidRPr="00000000">
              <w:rPr>
                <w:color w:val="1f1f1f"/>
                <w:sz w:val="30"/>
                <w:szCs w:val="30"/>
                <w:rtl w:val="0"/>
              </w:rPr>
              <w:t xml:space="preserve"> (Scans raw code)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Yes</w:t>
            </w:r>
            <w:r w:rsidDel="00000000" w:rsidR="00000000" w:rsidRPr="00000000">
              <w:rPr>
                <w:color w:val="1f1f1f"/>
                <w:sz w:val="30"/>
                <w:szCs w:val="30"/>
                <w:rtl w:val="0"/>
              </w:rPr>
              <w:t xml:space="preserve"> (Interacts with running app)</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SDLC Phase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Coding / Build Phase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Staging / QA / Production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Target Area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Source code, dependencies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APIs, web interfaces, server config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Feedback Speed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Fast (Immediate developer feedback)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Slower (Requires full scan execution)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Best For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Finding coding mistakes early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Finding runtime &amp; environment flaws</w:t>
            </w:r>
          </w:p>
        </w:tc>
      </w:tr>
    </w:tbl>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8es1ylshnsz" w:id="25"/>
      <w:bookmarkEnd w:id="25"/>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aewel1gsxyu" w:id="26"/>
      <w:bookmarkEnd w:id="26"/>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zx694fqm1g4" w:id="27"/>
      <w:bookmarkEnd w:id="27"/>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n1h8qocshsm" w:id="28"/>
      <w:bookmarkEnd w:id="28"/>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ri0q7t5u1hx" w:id="29"/>
      <w:bookmarkEnd w:id="29"/>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2knl2aarq1l" w:id="30"/>
      <w:bookmarkEnd w:id="30"/>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b3vnbuumya1" w:id="31"/>
      <w:bookmarkEnd w:id="31"/>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kxllaemanb1" w:id="32"/>
      <w:bookmarkEnd w:id="32"/>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30"/>
          <w:szCs w:val="30"/>
        </w:rPr>
      </w:pPr>
      <w:bookmarkStart w:colFirst="0" w:colLast="0" w:name="_mt7c64qbeehb" w:id="33"/>
      <w:bookmarkEnd w:id="33"/>
      <w:r w:rsidDel="00000000" w:rsidR="00000000" w:rsidRPr="00000000">
        <w:rPr>
          <w:b w:val="1"/>
          <w:bCs w:val="1"/>
          <w:color w:val="1f1f1f"/>
          <w:sz w:val="34"/>
          <w:szCs w:val="34"/>
          <w:rtl w:val="0"/>
        </w:rPr>
        <w:t xml:space="preserve">Quick Comparison Table</w:t>
      </w:r>
      <w:r w:rsidDel="00000000" w:rsidR="00000000" w:rsidRPr="00000000">
        <w:rPr>
          <w:b w:val="1"/>
          <w:bCs w:val="1"/>
          <w:color w:val="1f1f1f"/>
          <w:sz w:val="30"/>
          <w:szCs w:val="30"/>
          <w:rtl w:val="0"/>
        </w:rPr>
        <w:t xml:space="preserve">Key Takeaway:</w:t>
      </w:r>
      <w:r w:rsidDel="00000000" w:rsidR="00000000" w:rsidRPr="00000000">
        <w:rPr>
          <w:color w:val="1f1f1f"/>
          <w:sz w:val="30"/>
          <w:szCs w:val="30"/>
          <w:rtl w:val="0"/>
        </w:rPr>
        <w:t xml:space="preserve"> SAST and DAST are complementary, not competing. Modern AppSec programs use </w:t>
      </w:r>
      <w:r w:rsidDel="00000000" w:rsidR="00000000" w:rsidRPr="00000000">
        <w:rPr>
          <w:b w:val="1"/>
          <w:bCs w:val="1"/>
          <w:color w:val="1f1f1f"/>
          <w:sz w:val="30"/>
          <w:szCs w:val="30"/>
          <w:rtl w:val="0"/>
        </w:rPr>
        <w:t xml:space="preserve">both</w:t>
      </w:r>
      <w:r w:rsidDel="00000000" w:rsidR="00000000" w:rsidRPr="00000000">
        <w:rPr>
          <w:color w:val="1f1f1f"/>
          <w:sz w:val="30"/>
          <w:szCs w:val="30"/>
          <w:rtl w:val="0"/>
        </w:rPr>
        <w:t xml:space="preserve"> (often alongside SCA for open-source dependencies) to ensure comprehensive security coverage across the entire software lifecycle.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44"/>
          <w:szCs w:val="44"/>
          <w:u w:val="single"/>
        </w:rPr>
      </w:pPr>
      <w:bookmarkStart w:colFirst="0" w:colLast="0" w:name="_9ikmr772diwn" w:id="34"/>
      <w:bookmarkEnd w:id="34"/>
      <w:r w:rsidDel="00000000" w:rsidR="00000000" w:rsidRPr="00000000">
        <w:rPr>
          <w:b w:val="1"/>
          <w:bCs w:val="1"/>
          <w:color w:val="1f1f1f"/>
          <w:sz w:val="44"/>
          <w:szCs w:val="44"/>
          <w:u w:val="single"/>
          <w:rtl w:val="0"/>
        </w:rPr>
        <w:t xml:space="preserve">Executive Summary: Mock Security Assessment (Penetration Test)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h7rr7oz66j8g" w:id="35"/>
      <w:bookmarkEnd w:id="35"/>
      <w:r w:rsidDel="00000000" w:rsidR="00000000" w:rsidRPr="00000000">
        <w:rPr>
          <w:b w:val="1"/>
          <w:bCs w:val="1"/>
          <w:color w:val="1f1f1f"/>
          <w:sz w:val="32"/>
          <w:szCs w:val="32"/>
          <w:rtl w:val="0"/>
        </w:rPr>
        <w:t xml:space="preserve">1. Scope &amp; Engagement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A security evaluation of the </w:t>
      </w:r>
      <w:r w:rsidDel="00000000" w:rsidR="00000000" w:rsidRPr="00000000">
        <w:rPr>
          <w:b w:val="1"/>
          <w:bCs w:val="1"/>
          <w:color w:val="1f1f1f"/>
          <w:sz w:val="30"/>
          <w:szCs w:val="30"/>
          <w:rtl w:val="0"/>
        </w:rPr>
        <w:t xml:space="preserve">OWASP Juice Shop</w:t>
      </w:r>
      <w:r w:rsidDel="00000000" w:rsidR="00000000" w:rsidRPr="00000000">
        <w:rPr>
          <w:color w:val="1f1f1f"/>
          <w:sz w:val="30"/>
          <w:szCs w:val="30"/>
          <w:rtl w:val="0"/>
        </w:rPr>
        <w:t xml:space="preserve"> platform was conducted to identify vulnerabilities impacting system confidentiality, integrity, and operational availability. The assessment targeted user authentication, authorization mechanisms, API REST endpoints, and client-side modern components.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b w:val="1"/>
          <w:bCs w:val="1"/>
          <w:color w:val="1f1f1f"/>
          <w:sz w:val="30"/>
          <w:szCs w:val="30"/>
          <w:rtl w:val="0"/>
        </w:rPr>
        <w:t xml:space="preserve">API REST ENDPOINTS </w:t>
      </w:r>
      <w:r w:rsidDel="00000000" w:rsidR="00000000" w:rsidRPr="00000000">
        <w:rPr>
          <w:color w:val="1f1f1f"/>
          <w:sz w:val="30"/>
          <w:szCs w:val="30"/>
          <w:rtl w:val="0"/>
        </w:rPr>
        <w:t xml:space="preserve">is a web address provided by a server where an application goes to send or receive data.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63ikk3tsazng" w:id="36"/>
      <w:bookmarkEnd w:id="36"/>
      <w:r w:rsidDel="00000000" w:rsidR="00000000" w:rsidRPr="00000000">
        <w:rPr>
          <w:b w:val="1"/>
          <w:bCs w:val="1"/>
          <w:color w:val="1f1f1f"/>
          <w:sz w:val="32"/>
          <w:szCs w:val="32"/>
          <w:rtl w:val="0"/>
        </w:rPr>
        <w:t xml:space="preserve">2. Risk Profile &amp; Key Findings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The application exhibits a </w:t>
      </w:r>
      <w:r w:rsidDel="00000000" w:rsidR="00000000" w:rsidRPr="00000000">
        <w:rPr>
          <w:b w:val="1"/>
          <w:bCs w:val="1"/>
          <w:color w:val="1f1f1f"/>
          <w:sz w:val="30"/>
          <w:szCs w:val="30"/>
          <w:rtl w:val="0"/>
        </w:rPr>
        <w:t xml:space="preserve">CRITICAL</w:t>
      </w:r>
      <w:r w:rsidDel="00000000" w:rsidR="00000000" w:rsidRPr="00000000">
        <w:rPr>
          <w:color w:val="1f1f1f"/>
          <w:sz w:val="30"/>
          <w:szCs w:val="30"/>
          <w:rtl w:val="0"/>
        </w:rPr>
        <w:t xml:space="preserve"> overall risk posture. Numerous high-impact architectural and implementation vulnerabilities permit unauthorized access and complete data compromise.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970"/>
        <w:gridCol w:w="4500"/>
        <w:tblGridChange w:id="0">
          <w:tblGrid>
            <w:gridCol w:w="1320"/>
            <w:gridCol w:w="2970"/>
            <w:gridCol w:w="45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30"/>
                <w:szCs w:val="30"/>
              </w:rPr>
            </w:pPr>
            <w:r w:rsidDel="00000000" w:rsidR="00000000" w:rsidRPr="00000000">
              <w:rPr>
                <w:b w:val="1"/>
                <w:bCs w:val="1"/>
                <w:color w:val="1f1f1f"/>
                <w:sz w:val="30"/>
                <w:szCs w:val="30"/>
                <w:rtl w:val="0"/>
              </w:rPr>
              <w:t xml:space="preserve">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sz w:val="30"/>
                <w:szCs w:val="30"/>
              </w:rPr>
            </w:pPr>
            <w:r w:rsidDel="00000000" w:rsidR="00000000" w:rsidRPr="00000000">
              <w:rPr>
                <w:b w:val="1"/>
                <w:bCs w:val="1"/>
                <w:color w:val="1f1f1f"/>
                <w:sz w:val="30"/>
                <w:szCs w:val="30"/>
                <w:rtl w:val="0"/>
              </w:rPr>
              <w:t xml:space="preserve">Finding Highlights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sz w:val="30"/>
                <w:szCs w:val="30"/>
              </w:rPr>
            </w:pPr>
            <w:r w:rsidDel="00000000" w:rsidR="00000000" w:rsidRPr="00000000">
              <w:rPr>
                <w:b w:val="1"/>
                <w:bCs w:val="1"/>
                <w:color w:val="1f1f1f"/>
                <w:sz w:val="30"/>
                <w:szCs w:val="30"/>
                <w:rtl w:val="0"/>
              </w:rPr>
              <w:t xml:space="preserve">Business Impact</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sz w:val="30"/>
                <w:szCs w:val="30"/>
              </w:rPr>
            </w:pPr>
            <w:r w:rsidDel="00000000" w:rsidR="00000000" w:rsidRPr="00000000">
              <w:rPr>
                <w:b w:val="1"/>
                <w:bCs w:val="1"/>
                <w:color w:val="1f1f1f"/>
                <w:sz w:val="30"/>
                <w:szCs w:val="3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sz w:val="30"/>
                <w:szCs w:val="30"/>
              </w:rPr>
            </w:pPr>
            <w:r w:rsidDel="00000000" w:rsidR="00000000" w:rsidRPr="00000000">
              <w:rPr>
                <w:color w:val="1f1f1f"/>
                <w:sz w:val="30"/>
                <w:szCs w:val="30"/>
                <w:rtl w:val="0"/>
              </w:rPr>
              <w:t xml:space="preserve">SQL Injection (SQLi) in Login Endpoint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sz w:val="30"/>
                <w:szCs w:val="30"/>
              </w:rPr>
            </w:pPr>
            <w:r w:rsidDel="00000000" w:rsidR="00000000" w:rsidRPr="00000000">
              <w:rPr>
                <w:color w:val="1f1f1f"/>
                <w:sz w:val="30"/>
                <w:szCs w:val="30"/>
                <w:rtl w:val="0"/>
              </w:rPr>
              <w:t xml:space="preserve">Authentication bypass allowing complete administrative account takeover and database exfiltration.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sz w:val="30"/>
                <w:szCs w:val="30"/>
              </w:rPr>
            </w:pPr>
            <w:r w:rsidDel="00000000" w:rsidR="00000000" w:rsidRPr="00000000">
              <w:rPr>
                <w:b w:val="1"/>
                <w:bCs w:val="1"/>
                <w:color w:val="1f1f1f"/>
                <w:sz w:val="30"/>
                <w:szCs w:val="3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sz w:val="30"/>
                <w:szCs w:val="30"/>
              </w:rPr>
            </w:pPr>
            <w:r w:rsidDel="00000000" w:rsidR="00000000" w:rsidRPr="00000000">
              <w:rPr>
                <w:color w:val="1f1f1f"/>
                <w:sz w:val="30"/>
                <w:szCs w:val="30"/>
                <w:rtl w:val="0"/>
              </w:rPr>
              <w:t xml:space="preserve">Broken Access Control &amp; IDOR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sz w:val="30"/>
                <w:szCs w:val="30"/>
              </w:rPr>
            </w:pPr>
            <w:r w:rsidDel="00000000" w:rsidR="00000000" w:rsidRPr="00000000">
              <w:rPr>
                <w:color w:val="1f1f1f"/>
                <w:sz w:val="30"/>
                <w:szCs w:val="30"/>
                <w:rtl w:val="0"/>
              </w:rPr>
              <w:t xml:space="preserve">Parameter manipulation allows attackers to view/modify other users' shopping baskets and sensitive data.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sz w:val="30"/>
                <w:szCs w:val="30"/>
              </w:rPr>
            </w:pPr>
            <w:r w:rsidDel="00000000" w:rsidR="00000000" w:rsidRPr="00000000">
              <w:rPr>
                <w:b w:val="1"/>
                <w:bCs w:val="1"/>
                <w:color w:val="1f1f1f"/>
                <w:sz w:val="30"/>
                <w:szCs w:val="3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sz w:val="30"/>
                <w:szCs w:val="30"/>
              </w:rPr>
            </w:pPr>
            <w:r w:rsidDel="00000000" w:rsidR="00000000" w:rsidRPr="00000000">
              <w:rPr>
                <w:color w:val="1f1f1f"/>
                <w:sz w:val="30"/>
                <w:szCs w:val="30"/>
                <w:rtl w:val="0"/>
              </w:rPr>
              <w:t xml:space="preserve">Weak Cryptography &amp; JWT Misconfiguration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sz w:val="30"/>
                <w:szCs w:val="30"/>
              </w:rPr>
            </w:pPr>
            <w:r w:rsidDel="00000000" w:rsidR="00000000" w:rsidRPr="00000000">
              <w:rPr>
                <w:color w:val="1f1f1f"/>
                <w:sz w:val="30"/>
                <w:szCs w:val="30"/>
                <w:rtl w:val="0"/>
              </w:rPr>
              <w:t xml:space="preserve">MD5 password storage and signature-bypass flaws in JSON Web Tokens enable user impersonation.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sz w:val="30"/>
                <w:szCs w:val="30"/>
              </w:rPr>
            </w:pPr>
            <w:r w:rsidDel="00000000" w:rsidR="00000000" w:rsidRPr="00000000">
              <w:rPr>
                <w:b w:val="1"/>
                <w:bCs w:val="1"/>
                <w:color w:val="1f1f1f"/>
                <w:sz w:val="30"/>
                <w:szCs w:val="30"/>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sz w:val="30"/>
                <w:szCs w:val="30"/>
              </w:rPr>
            </w:pPr>
            <w:r w:rsidDel="00000000" w:rsidR="00000000" w:rsidRPr="00000000">
              <w:rPr>
                <w:color w:val="1f1f1f"/>
                <w:sz w:val="30"/>
                <w:szCs w:val="30"/>
                <w:rtl w:val="0"/>
              </w:rPr>
              <w:t xml:space="preserve">Cross-Site Scripting (XSS) &amp; Input Validation Flaws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sz w:val="30"/>
                <w:szCs w:val="30"/>
              </w:rPr>
            </w:pPr>
            <w:r w:rsidDel="00000000" w:rsidR="00000000" w:rsidRPr="00000000">
              <w:rPr>
                <w:color w:val="1f1f1f"/>
                <w:sz w:val="30"/>
                <w:szCs w:val="30"/>
                <w:rtl w:val="0"/>
              </w:rPr>
              <w:t xml:space="preserve">Unsanitized inputs enable stored/reflected script execution and business logic exploits (e.g., negative checkout totals).</w:t>
            </w:r>
          </w:p>
        </w:tc>
      </w:tr>
    </w:tbl>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y2be9a42mpip" w:id="37"/>
      <w:bookmarkEnd w:id="37"/>
      <w:r w:rsidDel="00000000" w:rsidR="00000000" w:rsidRPr="00000000">
        <w:rPr>
          <w:rtl w:val="0"/>
        </w:rPr>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ielmyedbhn2d" w:id="38"/>
      <w:bookmarkEnd w:id="38"/>
      <w:r w:rsidDel="00000000" w:rsidR="00000000" w:rsidRPr="00000000">
        <w:rPr>
          <w:b w:val="1"/>
          <w:bCs w:val="1"/>
          <w:color w:val="1f1f1f"/>
          <w:sz w:val="32"/>
          <w:szCs w:val="32"/>
          <w:rtl w:val="0"/>
        </w:rPr>
        <w:t xml:space="preserve">3.Immediate Action Items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b w:val="1"/>
          <w:bCs w:val="1"/>
          <w:color w:val="1f1f1f"/>
          <w:sz w:val="30"/>
          <w:szCs w:val="30"/>
          <w:rtl w:val="0"/>
        </w:rPr>
        <w:t xml:space="preserve">Parameterized Queries:</w:t>
      </w:r>
      <w:r w:rsidDel="00000000" w:rsidR="00000000" w:rsidRPr="00000000">
        <w:rPr>
          <w:color w:val="1f1f1f"/>
          <w:sz w:val="30"/>
          <w:szCs w:val="30"/>
          <w:rtl w:val="0"/>
        </w:rPr>
        <w:t xml:space="preserve"> Enforce prepared statements across all database calls to eliminate SQL injection paths.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b w:val="1"/>
          <w:bCs w:val="1"/>
          <w:color w:val="1f1f1f"/>
          <w:sz w:val="30"/>
          <w:szCs w:val="30"/>
          <w:rtl w:val="0"/>
        </w:rPr>
        <w:t xml:space="preserve">Access Control Enforcement:</w:t>
      </w:r>
      <w:r w:rsidDel="00000000" w:rsidR="00000000" w:rsidRPr="00000000">
        <w:rPr>
          <w:color w:val="1f1f1f"/>
          <w:sz w:val="30"/>
          <w:szCs w:val="30"/>
          <w:rtl w:val="0"/>
        </w:rPr>
        <w:t xml:space="preserve"> Validate token roles and session identifiers server-side for every API request.</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b w:val="1"/>
          <w:bCs w:val="1"/>
          <w:color w:val="1f1f1f"/>
          <w:sz w:val="30"/>
          <w:szCs w:val="30"/>
          <w:rtl w:val="0"/>
        </w:rPr>
        <w:t xml:space="preserve">Upgrade Hashing &amp; JWT Validation:</w:t>
      </w:r>
      <w:r w:rsidDel="00000000" w:rsidR="00000000" w:rsidRPr="00000000">
        <w:rPr>
          <w:color w:val="1f1f1f"/>
          <w:sz w:val="30"/>
          <w:szCs w:val="30"/>
          <w:rtl w:val="0"/>
        </w:rPr>
        <w:t xml:space="preserve"> Replace legacy hashing (MD5) with strong algorithms (Argon2/bcrypt) and strictly enforce JWT signature verification algorithms.</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720" w:firstLine="0"/>
        <w:rPr>
          <w:b w:val="1"/>
          <w:bCs w:val="1"/>
          <w:color w:val="1f1f1f"/>
          <w:sz w:val="32"/>
          <w:szCs w:val="32"/>
        </w:rPr>
      </w:pPr>
      <w:r w:rsidDel="00000000" w:rsidR="00000000" w:rsidRPr="00000000">
        <w:rPr>
          <w:b w:val="1"/>
          <w:bCs w:val="1"/>
          <w:color w:val="1f1f1f"/>
          <w:sz w:val="32"/>
          <w:szCs w:val="32"/>
          <w:rtl w:val="0"/>
        </w:rPr>
        <w:t xml:space="preserve">[</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b w:val="1"/>
          <w:bCs w:val="1"/>
          <w:color w:val="1f1f1f"/>
          <w:sz w:val="32"/>
          <w:szCs w:val="32"/>
          <w:rtl w:val="0"/>
        </w:rPr>
        <w:t xml:space="preserve">JWT </w:t>
      </w:r>
      <w:r w:rsidDel="00000000" w:rsidR="00000000" w:rsidRPr="00000000">
        <w:rPr>
          <w:color w:val="1f1f1f"/>
          <w:sz w:val="30"/>
          <w:szCs w:val="30"/>
          <w:rtl w:val="0"/>
        </w:rPr>
        <w:t xml:space="preserve">stands for JSON Web Token.</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color w:val="1f1f1f"/>
          <w:sz w:val="30"/>
          <w:szCs w:val="30"/>
        </w:rPr>
      </w:pPr>
      <w:r w:rsidDel="00000000" w:rsidR="00000000" w:rsidRPr="00000000">
        <w:rPr>
          <w:color w:val="1f1f1f"/>
          <w:sz w:val="30"/>
          <w:szCs w:val="30"/>
          <w:rtl w:val="0"/>
        </w:rPr>
        <w:t xml:space="preserve">It is a compact, URL-safe way of securely transmitting information between two parties (usually a web browser and a server) as a JSON object. I is most commonly used for authentication and authorization.</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720" w:firstLine="0"/>
        <w:rPr>
          <w:b w:val="1"/>
          <w:bCs w:val="1"/>
          <w:color w:val="1f1f1f"/>
          <w:sz w:val="32"/>
          <w:szCs w:val="32"/>
        </w:rPr>
      </w:pPr>
      <w:r w:rsidDel="00000000" w:rsidR="00000000" w:rsidRPr="00000000">
        <w:rPr>
          <w:b w:val="1"/>
          <w:bCs w:val="1"/>
          <w:color w:val="1f1f1f"/>
          <w:sz w:val="32"/>
          <w:szCs w:val="32"/>
          <w:rtl w:val="0"/>
        </w:rPr>
        <w:t xml:space="preserve">]</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ind w:left="720" w:firstLine="0"/>
        <w:rPr>
          <w:b w:val="1"/>
          <w:bCs w:val="1"/>
          <w:color w:val="1f1f1f"/>
          <w:sz w:val="32"/>
          <w:szCs w:val="32"/>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0" w:firstLine="0"/>
        <w:rPr>
          <w:b w:val="1"/>
          <w:bCs w:val="1"/>
          <w:color w:val="1f1f1f"/>
          <w:sz w:val="32"/>
          <w:szCs w:val="32"/>
          <w:u w:val="single"/>
        </w:rPr>
      </w:pPr>
      <w:r w:rsidDel="00000000" w:rsidR="00000000" w:rsidRPr="00000000">
        <w:rPr>
          <w:b w:val="1"/>
          <w:bCs w:val="1"/>
          <w:color w:val="1f1f1f"/>
          <w:sz w:val="32"/>
          <w:szCs w:val="32"/>
          <w:u w:val="single"/>
          <w:rtl w:val="0"/>
        </w:rPr>
        <w:t xml:space="preserve">Penetration Testing Phases:-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0" w:firstLine="0"/>
        <w:rPr>
          <w:color w:val="1f1f1f"/>
          <w:sz w:val="30"/>
          <w:szCs w:val="30"/>
        </w:rPr>
      </w:pPr>
      <w:r w:rsidDel="00000000" w:rsidR="00000000" w:rsidRPr="00000000">
        <w:rPr>
          <w:color w:val="1f1f1f"/>
          <w:sz w:val="30"/>
          <w:szCs w:val="30"/>
          <w:rtl w:val="0"/>
        </w:rPr>
        <w:t xml:space="preserve">The 5 Core Phases of Penetration Testing</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Rule="auto"/>
        <w:rPr>
          <w:color w:val="1f1f1f"/>
          <w:sz w:val="28"/>
          <w:szCs w:val="28"/>
        </w:rPr>
      </w:pPr>
      <w:r w:rsidDel="00000000" w:rsidR="00000000" w:rsidRPr="00000000">
        <w:rPr>
          <w:color w:val="1f1f1f"/>
          <w:sz w:val="28"/>
          <w:szCs w:val="28"/>
          <w:rtl w:val="0"/>
        </w:rPr>
        <w:t xml:space="preserve">A professional penetration test follows a structured methodology—most commonly aligned with industry standards like the PTES (Penetration Testing Execution Standard) or OWASP Web Security Testing Guide (WSTG).</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rPr>
          <w:color w:val="1f1f1f"/>
          <w:sz w:val="28"/>
          <w:szCs w:val="28"/>
        </w:rPr>
      </w:pPr>
      <w:r w:rsidDel="00000000" w:rsidR="00000000" w:rsidRPr="00000000">
        <w:rPr>
          <w:color w:val="1f1f1f"/>
          <w:sz w:val="28"/>
          <w:szCs w:val="28"/>
        </w:rPr>
        <w:drawing>
          <wp:inline distB="114300" distT="114300" distL="114300" distR="114300">
            <wp:extent cx="5943600" cy="39370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rPr>
          <w:color w:val="1f1f1f"/>
          <w:sz w:val="28"/>
          <w:szCs w:val="28"/>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32"/>
          <w:szCs w:val="32"/>
        </w:rPr>
      </w:pPr>
      <w:bookmarkStart w:colFirst="0" w:colLast="0" w:name="_u9l2fdtglmxg" w:id="39"/>
      <w:bookmarkEnd w:id="39"/>
      <w:r w:rsidDel="00000000" w:rsidR="00000000" w:rsidRPr="00000000">
        <w:rPr>
          <w:b w:val="1"/>
          <w:bCs w:val="1"/>
          <w:color w:val="1f1f1f"/>
          <w:sz w:val="32"/>
          <w:szCs w:val="32"/>
          <w:rtl w:val="0"/>
        </w:rPr>
        <w:t xml:space="preserve">Phase 1: Planning &amp; Reconnaissance (Information Gathering)</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rPr>
          <w:color w:val="1f1f1f"/>
          <w:sz w:val="30"/>
          <w:szCs w:val="30"/>
        </w:rPr>
      </w:pPr>
      <w:r w:rsidDel="00000000" w:rsidR="00000000" w:rsidRPr="00000000">
        <w:rPr>
          <w:color w:val="1f1f1f"/>
          <w:sz w:val="30"/>
          <w:szCs w:val="30"/>
          <w:rtl w:val="0"/>
        </w:rPr>
        <w:t xml:space="preserve">Before firing off attacks, the tester defines the rules of engagement and gathers intelligence on the target.</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30"/>
          <w:szCs w:val="30"/>
        </w:rPr>
      </w:pPr>
      <w:r w:rsidDel="00000000" w:rsidR="00000000" w:rsidRPr="00000000">
        <w:rPr>
          <w:b w:val="1"/>
          <w:bCs w:val="1"/>
          <w:color w:val="1f1f1f"/>
          <w:sz w:val="30"/>
          <w:szCs w:val="30"/>
          <w:rtl w:val="0"/>
        </w:rPr>
        <w:t xml:space="preserve">Passive Reconnaissance:</w:t>
      </w:r>
      <w:r w:rsidDel="00000000" w:rsidR="00000000" w:rsidRPr="00000000">
        <w:rPr>
          <w:color w:val="1f1f1f"/>
          <w:sz w:val="30"/>
          <w:szCs w:val="30"/>
          <w:rtl w:val="0"/>
        </w:rPr>
        <w:t xml:space="preserve"> Gathering data without direct interaction with the target system (e.g., searching public repos, OSINT, reviewing tech stacks).</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Active Reconnaissance:</w:t>
      </w:r>
      <w:r w:rsidDel="00000000" w:rsidR="00000000" w:rsidRPr="00000000">
        <w:rPr>
          <w:color w:val="1f1f1f"/>
          <w:sz w:val="30"/>
          <w:szCs w:val="30"/>
          <w:rtl w:val="0"/>
        </w:rPr>
        <w:t xml:space="preserve"> Interacting directly with the application/network to map endpoints, technologies, hidden directories, and API routes.</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Juice Shop Context:</w:t>
      </w:r>
      <w:r w:rsidDel="00000000" w:rsidR="00000000" w:rsidRPr="00000000">
        <w:rPr>
          <w:color w:val="1f1f1f"/>
          <w:sz w:val="30"/>
          <w:szCs w:val="30"/>
          <w:rtl w:val="0"/>
        </w:rPr>
        <w:t xml:space="preserve"> Finding publicly available endpoints, discovering hidden frontend assets via Developer Tools, or reviewing JavaScript files (</w:t>
      </w:r>
      <w:r w:rsidDel="00000000" w:rsidR="00000000" w:rsidRPr="00000000">
        <w:rPr>
          <w:rFonts w:ascii="Roboto Mono" w:cs="Roboto Mono" w:eastAsia="Roboto Mono" w:hAnsi="Roboto Mono"/>
          <w:color w:val="188038"/>
          <w:sz w:val="30"/>
          <w:szCs w:val="30"/>
          <w:rtl w:val="0"/>
        </w:rPr>
        <w:t xml:space="preserve">main.js</w:t>
      </w:r>
      <w:r w:rsidDel="00000000" w:rsidR="00000000" w:rsidRPr="00000000">
        <w:rPr>
          <w:color w:val="1f1f1f"/>
          <w:sz w:val="30"/>
          <w:szCs w:val="30"/>
          <w:rtl w:val="0"/>
        </w:rPr>
        <w:t xml:space="preserve">) for hardcoded routes.</w:t>
      </w:r>
    </w:p>
    <w:p w:rsidR="00000000" w:rsidDel="00000000" w:rsidP="00000000" w:rsidRDefault="00000000" w:rsidRPr="00000000" w14:paraId="0000008C">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32"/>
          <w:szCs w:val="32"/>
        </w:rPr>
      </w:pPr>
      <w:bookmarkStart w:colFirst="0" w:colLast="0" w:name="_zaozc0na3vib" w:id="40"/>
      <w:bookmarkEnd w:id="40"/>
      <w:r w:rsidDel="00000000" w:rsidR="00000000" w:rsidRPr="00000000">
        <w:rPr>
          <w:b w:val="1"/>
          <w:bCs w:val="1"/>
          <w:color w:val="1f1f1f"/>
          <w:sz w:val="32"/>
          <w:szCs w:val="32"/>
          <w:rtl w:val="0"/>
        </w:rPr>
        <w:t xml:space="preserve">Phase 2: Scanning &amp; Enumeration</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Rule="auto"/>
        <w:rPr>
          <w:color w:val="1f1f1f"/>
          <w:sz w:val="30"/>
          <w:szCs w:val="30"/>
        </w:rPr>
      </w:pPr>
      <w:r w:rsidDel="00000000" w:rsidR="00000000" w:rsidRPr="00000000">
        <w:rPr>
          <w:color w:val="1f1f1f"/>
          <w:sz w:val="30"/>
          <w:szCs w:val="30"/>
          <w:rtl w:val="0"/>
        </w:rPr>
        <w:t xml:space="preserve">This phase identifies active services, ports, and structural components of the target to map out the full attack surface.</w:t>
      </w:r>
    </w:p>
    <w:p w:rsidR="00000000" w:rsidDel="00000000" w:rsidP="00000000" w:rsidRDefault="00000000" w:rsidRPr="00000000" w14:paraId="0000008E">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30"/>
          <w:szCs w:val="30"/>
        </w:rPr>
      </w:pPr>
      <w:r w:rsidDel="00000000" w:rsidR="00000000" w:rsidRPr="00000000">
        <w:rPr>
          <w:b w:val="1"/>
          <w:bCs w:val="1"/>
          <w:color w:val="1f1f1f"/>
          <w:sz w:val="30"/>
          <w:szCs w:val="30"/>
          <w:rtl w:val="0"/>
        </w:rPr>
        <w:t xml:space="preserve">Network &amp; Port Scanning:</w:t>
      </w:r>
      <w:r w:rsidDel="00000000" w:rsidR="00000000" w:rsidRPr="00000000">
        <w:rPr>
          <w:color w:val="1f1f1f"/>
          <w:sz w:val="30"/>
          <w:szCs w:val="30"/>
          <w:rtl w:val="0"/>
        </w:rPr>
        <w:t xml:space="preserve"> Running tools like </w:t>
      </w:r>
      <w:r w:rsidDel="00000000" w:rsidR="00000000" w:rsidRPr="00000000">
        <w:rPr>
          <w:rFonts w:ascii="Roboto Mono" w:cs="Roboto Mono" w:eastAsia="Roboto Mono" w:hAnsi="Roboto Mono"/>
          <w:color w:val="188038"/>
          <w:sz w:val="30"/>
          <w:szCs w:val="30"/>
          <w:rtl w:val="0"/>
        </w:rPr>
        <w:t xml:space="preserve">Nmap</w:t>
      </w:r>
      <w:r w:rsidDel="00000000" w:rsidR="00000000" w:rsidRPr="00000000">
        <w:rPr>
          <w:color w:val="1f1f1f"/>
          <w:sz w:val="30"/>
          <w:szCs w:val="30"/>
          <w:rtl w:val="0"/>
        </w:rPr>
        <w:t xml:space="preserve"> or </w:t>
      </w:r>
      <w:r w:rsidDel="00000000" w:rsidR="00000000" w:rsidRPr="00000000">
        <w:rPr>
          <w:rFonts w:ascii="Roboto Mono" w:cs="Roboto Mono" w:eastAsia="Roboto Mono" w:hAnsi="Roboto Mono"/>
          <w:color w:val="188038"/>
          <w:sz w:val="30"/>
          <w:szCs w:val="30"/>
          <w:rtl w:val="0"/>
        </w:rPr>
        <w:t xml:space="preserve">Masscan</w:t>
      </w:r>
      <w:r w:rsidDel="00000000" w:rsidR="00000000" w:rsidRPr="00000000">
        <w:rPr>
          <w:color w:val="1f1f1f"/>
          <w:sz w:val="30"/>
          <w:szCs w:val="30"/>
          <w:rtl w:val="0"/>
        </w:rPr>
        <w:t xml:space="preserve"> to detect open ports and running services.</w:t>
      </w:r>
    </w:p>
    <w:p w:rsidR="00000000" w:rsidDel="00000000" w:rsidP="00000000" w:rsidRDefault="00000000" w:rsidRPr="00000000" w14:paraId="0000008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Directory/Endpoint Brute-forcing:</w:t>
      </w:r>
      <w:r w:rsidDel="00000000" w:rsidR="00000000" w:rsidRPr="00000000">
        <w:rPr>
          <w:color w:val="1f1f1f"/>
          <w:sz w:val="30"/>
          <w:szCs w:val="30"/>
          <w:rtl w:val="0"/>
        </w:rPr>
        <w:t xml:space="preserve"> Running tools like </w:t>
      </w:r>
      <w:r w:rsidDel="00000000" w:rsidR="00000000" w:rsidRPr="00000000">
        <w:rPr>
          <w:rFonts w:ascii="Roboto Mono" w:cs="Roboto Mono" w:eastAsia="Roboto Mono" w:hAnsi="Roboto Mono"/>
          <w:color w:val="188038"/>
          <w:sz w:val="30"/>
          <w:szCs w:val="30"/>
          <w:rtl w:val="0"/>
        </w:rPr>
        <w:t xml:space="preserve">Gobuster</w:t>
      </w:r>
      <w:r w:rsidDel="00000000" w:rsidR="00000000" w:rsidRPr="00000000">
        <w:rPr>
          <w:color w:val="1f1f1f"/>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ffuf</w:t>
      </w:r>
      <w:r w:rsidDel="00000000" w:rsidR="00000000" w:rsidRPr="00000000">
        <w:rPr>
          <w:color w:val="1f1f1f"/>
          <w:sz w:val="30"/>
          <w:szCs w:val="30"/>
          <w:rtl w:val="0"/>
        </w:rPr>
        <w:t xml:space="preserve">, or </w:t>
      </w:r>
      <w:r w:rsidDel="00000000" w:rsidR="00000000" w:rsidRPr="00000000">
        <w:rPr>
          <w:rFonts w:ascii="Roboto Mono" w:cs="Roboto Mono" w:eastAsia="Roboto Mono" w:hAnsi="Roboto Mono"/>
          <w:color w:val="188038"/>
          <w:sz w:val="30"/>
          <w:szCs w:val="30"/>
          <w:rtl w:val="0"/>
        </w:rPr>
        <w:t xml:space="preserve">Dirbuster</w:t>
      </w:r>
      <w:r w:rsidDel="00000000" w:rsidR="00000000" w:rsidRPr="00000000">
        <w:rPr>
          <w:color w:val="1f1f1f"/>
          <w:sz w:val="30"/>
          <w:szCs w:val="30"/>
          <w:rtl w:val="0"/>
        </w:rPr>
        <w:t xml:space="preserve"> to uncover hidden paths (e.g., </w:t>
      </w:r>
      <w:r w:rsidDel="00000000" w:rsidR="00000000" w:rsidRPr="00000000">
        <w:rPr>
          <w:rFonts w:ascii="Roboto Mono" w:cs="Roboto Mono" w:eastAsia="Roboto Mono" w:hAnsi="Roboto Mono"/>
          <w:color w:val="188038"/>
          <w:sz w:val="30"/>
          <w:szCs w:val="30"/>
          <w:rtl w:val="0"/>
        </w:rPr>
        <w:t xml:space="preserve">/ftp</w:t>
      </w:r>
      <w:r w:rsidDel="00000000" w:rsidR="00000000" w:rsidRPr="00000000">
        <w:rPr>
          <w:color w:val="1f1f1f"/>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/rest/admin</w:t>
      </w:r>
      <w:r w:rsidDel="00000000" w:rsidR="00000000" w:rsidRPr="00000000">
        <w:rPr>
          <w:color w:val="1f1f1f"/>
          <w:sz w:val="30"/>
          <w:szCs w:val="30"/>
          <w:rtl w:val="0"/>
        </w:rPr>
        <w:t xml:space="preserve">).</w:t>
      </w:r>
    </w:p>
    <w:p w:rsidR="00000000" w:rsidDel="00000000" w:rsidP="00000000" w:rsidRDefault="00000000" w:rsidRPr="00000000" w14:paraId="00000090">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Spidering/Crawling:</w:t>
      </w:r>
      <w:r w:rsidDel="00000000" w:rsidR="00000000" w:rsidRPr="00000000">
        <w:rPr>
          <w:color w:val="1f1f1f"/>
          <w:sz w:val="30"/>
          <w:szCs w:val="30"/>
          <w:rtl w:val="0"/>
        </w:rPr>
        <w:t xml:space="preserve"> Mapping out application workflows using proxies like Burp Suite or OWASP ZAP.</w:t>
      </w:r>
    </w:p>
    <w:p w:rsidR="00000000" w:rsidDel="00000000" w:rsidP="00000000" w:rsidRDefault="00000000" w:rsidRPr="00000000" w14:paraId="00000091">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32"/>
          <w:szCs w:val="32"/>
        </w:rPr>
      </w:pPr>
      <w:bookmarkStart w:colFirst="0" w:colLast="0" w:name="_fr15biy2rx8g" w:id="41"/>
      <w:bookmarkEnd w:id="41"/>
      <w:r w:rsidDel="00000000" w:rsidR="00000000" w:rsidRPr="00000000">
        <w:rPr>
          <w:b w:val="1"/>
          <w:bCs w:val="1"/>
          <w:color w:val="1f1f1f"/>
          <w:sz w:val="32"/>
          <w:szCs w:val="32"/>
          <w:rtl w:val="0"/>
        </w:rPr>
        <w:t xml:space="preserve">Phase 3: Vulnerability Assessment</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rPr>
          <w:color w:val="1f1f1f"/>
          <w:sz w:val="30"/>
          <w:szCs w:val="30"/>
        </w:rPr>
      </w:pPr>
      <w:r w:rsidDel="00000000" w:rsidR="00000000" w:rsidRPr="00000000">
        <w:rPr>
          <w:color w:val="1f1f1f"/>
          <w:sz w:val="30"/>
          <w:szCs w:val="30"/>
          <w:rtl w:val="0"/>
        </w:rPr>
        <w:t xml:space="preserve">Testers analyze the discovered endpoints and parameters to identify potential security flaws before attempting full exploitation.</w:t>
      </w:r>
    </w:p>
    <w:p w:rsidR="00000000" w:rsidDel="00000000" w:rsidP="00000000" w:rsidRDefault="00000000" w:rsidRPr="00000000" w14:paraId="00000093">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30"/>
          <w:szCs w:val="30"/>
        </w:rPr>
      </w:pPr>
      <w:r w:rsidDel="00000000" w:rsidR="00000000" w:rsidRPr="00000000">
        <w:rPr>
          <w:b w:val="1"/>
          <w:bCs w:val="1"/>
          <w:color w:val="1f1f1f"/>
          <w:sz w:val="30"/>
          <w:szCs w:val="30"/>
          <w:rtl w:val="0"/>
        </w:rPr>
        <w:t xml:space="preserve">Automated Scanning:</w:t>
      </w:r>
      <w:r w:rsidDel="00000000" w:rsidR="00000000" w:rsidRPr="00000000">
        <w:rPr>
          <w:color w:val="1f1f1f"/>
          <w:sz w:val="30"/>
          <w:szCs w:val="30"/>
          <w:rtl w:val="0"/>
        </w:rPr>
        <w:t xml:space="preserve"> Using vulnerability scanners (OWASP ZAP, Burp Scanner, Nessus) to catch low-hanging fruit.</w:t>
      </w:r>
    </w:p>
    <w:p w:rsidR="00000000" w:rsidDel="00000000" w:rsidP="00000000" w:rsidRDefault="00000000" w:rsidRPr="00000000" w14:paraId="0000009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Manual Inspection:</w:t>
      </w:r>
      <w:r w:rsidDel="00000000" w:rsidR="00000000" w:rsidRPr="00000000">
        <w:rPr>
          <w:color w:val="1f1f1f"/>
          <w:sz w:val="30"/>
          <w:szCs w:val="30"/>
          <w:rtl w:val="0"/>
        </w:rPr>
        <w:t xml:space="preserve"> Testing inputs, headers, authentication flows, and business logic manually.</w:t>
      </w:r>
    </w:p>
    <w:p w:rsidR="00000000" w:rsidDel="00000000" w:rsidP="00000000" w:rsidRDefault="00000000" w:rsidRPr="00000000" w14:paraId="00000095">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Categorization:</w:t>
      </w:r>
      <w:r w:rsidDel="00000000" w:rsidR="00000000" w:rsidRPr="00000000">
        <w:rPr>
          <w:color w:val="1f1f1f"/>
          <w:sz w:val="30"/>
          <w:szCs w:val="30"/>
          <w:rtl w:val="0"/>
        </w:rPr>
        <w:t xml:space="preserve"> Mapping identified risks against framework models like the </w:t>
      </w:r>
      <w:r w:rsidDel="00000000" w:rsidR="00000000" w:rsidRPr="00000000">
        <w:rPr>
          <w:b w:val="1"/>
          <w:bCs w:val="1"/>
          <w:color w:val="1f1f1f"/>
          <w:sz w:val="30"/>
          <w:szCs w:val="30"/>
          <w:rtl w:val="0"/>
        </w:rPr>
        <w:t xml:space="preserve">OWASP Top 10</w:t>
      </w:r>
      <w:r w:rsidDel="00000000" w:rsidR="00000000" w:rsidRPr="00000000">
        <w:rPr>
          <w:color w:val="1f1f1f"/>
          <w:sz w:val="30"/>
          <w:szCs w:val="30"/>
          <w:rtl w:val="0"/>
        </w:rPr>
        <w:t xml:space="preserve"> or </w:t>
      </w:r>
      <w:r w:rsidDel="00000000" w:rsidR="00000000" w:rsidRPr="00000000">
        <w:rPr>
          <w:b w:val="1"/>
          <w:bCs w:val="1"/>
          <w:color w:val="1f1f1f"/>
          <w:sz w:val="30"/>
          <w:szCs w:val="30"/>
          <w:rtl w:val="0"/>
        </w:rPr>
        <w:t xml:space="preserve">CWE</w:t>
      </w:r>
      <w:r w:rsidDel="00000000" w:rsidR="00000000" w:rsidRPr="00000000">
        <w:rPr>
          <w:color w:val="1f1f1f"/>
          <w:sz w:val="30"/>
          <w:szCs w:val="30"/>
          <w:rtl w:val="0"/>
        </w:rPr>
        <w:t xml:space="preserve">.</w:t>
      </w:r>
    </w:p>
    <w:p w:rsidR="00000000" w:rsidDel="00000000" w:rsidP="00000000" w:rsidRDefault="00000000" w:rsidRPr="00000000" w14:paraId="00000096">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32"/>
          <w:szCs w:val="32"/>
        </w:rPr>
      </w:pPr>
      <w:bookmarkStart w:colFirst="0" w:colLast="0" w:name="_z1nelo1imrav" w:id="42"/>
      <w:bookmarkEnd w:id="42"/>
      <w:r w:rsidDel="00000000" w:rsidR="00000000" w:rsidRPr="00000000">
        <w:rPr>
          <w:b w:val="1"/>
          <w:bCs w:val="1"/>
          <w:color w:val="1f1f1f"/>
          <w:sz w:val="32"/>
          <w:szCs w:val="32"/>
          <w:rtl w:val="0"/>
        </w:rPr>
        <w:t xml:space="preserve">Phase 4: Exploitation (Gaining Access &amp; Post-Exploitation)</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Rule="auto"/>
        <w:rPr>
          <w:color w:val="1f1f1f"/>
          <w:sz w:val="30"/>
          <w:szCs w:val="30"/>
        </w:rPr>
      </w:pPr>
      <w:r w:rsidDel="00000000" w:rsidR="00000000" w:rsidRPr="00000000">
        <w:rPr>
          <w:color w:val="1f1f1f"/>
          <w:sz w:val="30"/>
          <w:szCs w:val="30"/>
          <w:rtl w:val="0"/>
        </w:rPr>
        <w:t xml:space="preserve">In this phase, the tester actively attempts to exploit identified vulnerabilities to validate their severity and real-world impact.</w:t>
      </w:r>
    </w:p>
    <w:p w:rsidR="00000000" w:rsidDel="00000000" w:rsidP="00000000" w:rsidRDefault="00000000" w:rsidRPr="00000000" w14:paraId="00000098">
      <w:pPr>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30"/>
          <w:szCs w:val="30"/>
        </w:rPr>
      </w:pPr>
      <w:r w:rsidDel="00000000" w:rsidR="00000000" w:rsidRPr="00000000">
        <w:rPr>
          <w:b w:val="1"/>
          <w:bCs w:val="1"/>
          <w:color w:val="1f1f1f"/>
          <w:sz w:val="30"/>
          <w:szCs w:val="30"/>
          <w:rtl w:val="0"/>
        </w:rPr>
        <w:t xml:space="preserve">SQL/NoSQL Injection:</w:t>
      </w:r>
      <w:r w:rsidDel="00000000" w:rsidR="00000000" w:rsidRPr="00000000">
        <w:rPr>
          <w:color w:val="1f1f1f"/>
          <w:sz w:val="30"/>
          <w:szCs w:val="30"/>
          <w:rtl w:val="0"/>
        </w:rPr>
        <w:t xml:space="preserve"> Bypassing authentication screens or extracting sensitive database content.</w:t>
      </w:r>
    </w:p>
    <w:p w:rsidR="00000000" w:rsidDel="00000000" w:rsidP="00000000" w:rsidRDefault="00000000" w:rsidRPr="00000000" w14:paraId="0000009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Broken Access Control &amp; IDOR:</w:t>
      </w:r>
      <w:r w:rsidDel="00000000" w:rsidR="00000000" w:rsidRPr="00000000">
        <w:rPr>
          <w:color w:val="1f1f1f"/>
          <w:sz w:val="30"/>
          <w:szCs w:val="30"/>
          <w:rtl w:val="0"/>
        </w:rPr>
        <w:t xml:space="preserve"> Manipulating API payload IDs (e.g., </w:t>
      </w:r>
      <w:r w:rsidDel="00000000" w:rsidR="00000000" w:rsidRPr="00000000">
        <w:rPr>
          <w:rFonts w:ascii="Roboto Mono" w:cs="Roboto Mono" w:eastAsia="Roboto Mono" w:hAnsi="Roboto Mono"/>
          <w:color w:val="188038"/>
          <w:sz w:val="30"/>
          <w:szCs w:val="30"/>
          <w:rtl w:val="0"/>
        </w:rPr>
        <w:t xml:space="preserve">BasketId</w:t>
      </w:r>
      <w:r w:rsidDel="00000000" w:rsidR="00000000" w:rsidRPr="00000000">
        <w:rPr>
          <w:color w:val="1f1f1f"/>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UserId</w:t>
      </w:r>
      <w:r w:rsidDel="00000000" w:rsidR="00000000" w:rsidRPr="00000000">
        <w:rPr>
          <w:color w:val="1f1f1f"/>
          <w:sz w:val="30"/>
          <w:szCs w:val="30"/>
          <w:rtl w:val="0"/>
        </w:rPr>
        <w:t xml:space="preserve">) to access other users' private data.</w:t>
      </w:r>
    </w:p>
    <w:p w:rsidR="00000000" w:rsidDel="00000000" w:rsidP="00000000" w:rsidRDefault="00000000" w:rsidRPr="00000000" w14:paraId="0000009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Cross-Site Scripting (XSS):</w:t>
      </w:r>
      <w:r w:rsidDel="00000000" w:rsidR="00000000" w:rsidRPr="00000000">
        <w:rPr>
          <w:color w:val="1f1f1f"/>
          <w:sz w:val="30"/>
          <w:szCs w:val="30"/>
          <w:rtl w:val="0"/>
        </w:rPr>
        <w:t xml:space="preserve"> Injecting malicious scripts into input fields to capture cookies or hijack sessions.</w:t>
      </w:r>
    </w:p>
    <w:p w:rsidR="00000000" w:rsidDel="00000000" w:rsidP="00000000" w:rsidRDefault="00000000" w:rsidRPr="00000000" w14:paraId="0000009B">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Privilege Escalation:</w:t>
      </w:r>
      <w:r w:rsidDel="00000000" w:rsidR="00000000" w:rsidRPr="00000000">
        <w:rPr>
          <w:color w:val="1f1f1f"/>
          <w:sz w:val="30"/>
          <w:szCs w:val="30"/>
          <w:rtl w:val="0"/>
        </w:rPr>
        <w:t xml:space="preserve"> Elevating standard user access to administrative control (e.g., via JWT token manipulation or parameter tampering).</w:t>
      </w:r>
    </w:p>
    <w:p w:rsidR="00000000" w:rsidDel="00000000" w:rsidP="00000000" w:rsidRDefault="00000000" w:rsidRPr="00000000" w14:paraId="0000009C">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32"/>
          <w:szCs w:val="32"/>
        </w:rPr>
      </w:pPr>
      <w:bookmarkStart w:colFirst="0" w:colLast="0" w:name="_8zg95mdedfl3" w:id="43"/>
      <w:bookmarkEnd w:id="43"/>
      <w:r w:rsidDel="00000000" w:rsidR="00000000" w:rsidRPr="00000000">
        <w:rPr>
          <w:b w:val="1"/>
          <w:bCs w:val="1"/>
          <w:color w:val="1f1f1f"/>
          <w:sz w:val="32"/>
          <w:szCs w:val="32"/>
          <w:rtl w:val="0"/>
        </w:rPr>
        <w:t xml:space="preserve">Phase 5: Reporting &amp; Remediation</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rPr>
          <w:color w:val="1f1f1f"/>
          <w:sz w:val="30"/>
          <w:szCs w:val="30"/>
        </w:rPr>
      </w:pPr>
      <w:r w:rsidDel="00000000" w:rsidR="00000000" w:rsidRPr="00000000">
        <w:rPr>
          <w:color w:val="1f1f1f"/>
          <w:sz w:val="30"/>
          <w:szCs w:val="30"/>
          <w:rtl w:val="0"/>
        </w:rPr>
        <w:t xml:space="preserve">The final and most crucial phase where technical findings are translated into actionable business recommendations.</w:t>
      </w:r>
    </w:p>
    <w:p w:rsidR="00000000" w:rsidDel="00000000" w:rsidP="00000000" w:rsidRDefault="00000000" w:rsidRPr="00000000" w14:paraId="0000009E">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30"/>
          <w:szCs w:val="30"/>
        </w:rPr>
      </w:pPr>
      <w:r w:rsidDel="00000000" w:rsidR="00000000" w:rsidRPr="00000000">
        <w:rPr>
          <w:b w:val="1"/>
          <w:bCs w:val="1"/>
          <w:color w:val="1f1f1f"/>
          <w:sz w:val="30"/>
          <w:szCs w:val="30"/>
          <w:rtl w:val="0"/>
        </w:rPr>
        <w:t xml:space="preserve">Executive Summary:</w:t>
      </w:r>
      <w:r w:rsidDel="00000000" w:rsidR="00000000" w:rsidRPr="00000000">
        <w:rPr>
          <w:color w:val="1f1f1f"/>
          <w:sz w:val="30"/>
          <w:szCs w:val="30"/>
          <w:rtl w:val="0"/>
        </w:rPr>
        <w:t xml:space="preserve"> A high-level overview of overall risk for management and stakeholders.</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Detailed Technical Findings:</w:t>
      </w:r>
      <w:r w:rsidDel="00000000" w:rsidR="00000000" w:rsidRPr="00000000">
        <w:rPr>
          <w:color w:val="1f1f1f"/>
          <w:sz w:val="30"/>
          <w:szCs w:val="30"/>
          <w:rtl w:val="0"/>
        </w:rPr>
        <w:t xml:space="preserve"> Step-by-step reproduction steps (PoCs), severity ratings (CVSS), and impact analysis for developers.</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Remediation Guidance:</w:t>
      </w:r>
      <w:r w:rsidDel="00000000" w:rsidR="00000000" w:rsidRPr="00000000">
        <w:rPr>
          <w:color w:val="1f1f1f"/>
          <w:sz w:val="30"/>
          <w:szCs w:val="30"/>
          <w:rtl w:val="0"/>
        </w:rPr>
        <w:t xml:space="preserve"> Clear recommendations on how to patch each vulnerability (e.g., using parameterized queries, setting secure HTTP headers).</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30"/>
          <w:szCs w:val="30"/>
        </w:rPr>
      </w:pPr>
      <w:r w:rsidDel="00000000" w:rsidR="00000000" w:rsidRPr="00000000">
        <w:rPr>
          <w:b w:val="1"/>
          <w:bCs w:val="1"/>
          <w:color w:val="1f1f1f"/>
          <w:sz w:val="30"/>
          <w:szCs w:val="30"/>
          <w:rtl w:val="0"/>
        </w:rPr>
        <w:t xml:space="preserve">Retesting (Optional):</w:t>
      </w:r>
      <w:r w:rsidDel="00000000" w:rsidR="00000000" w:rsidRPr="00000000">
        <w:rPr>
          <w:color w:val="1f1f1f"/>
          <w:sz w:val="30"/>
          <w:szCs w:val="30"/>
          <w:rtl w:val="0"/>
        </w:rPr>
        <w:t xml:space="preserve"> Verifying patches after the development team deploys fixes.</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mnt12gdxyky3" w:id="44"/>
      <w:bookmarkEnd w:id="44"/>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grqkfgz1t7vy" w:id="45"/>
      <w:bookmarkEnd w:id="45"/>
      <w:r w:rsidDel="00000000" w:rsidR="00000000" w:rsidRPr="00000000">
        <w:rPr>
          <w:b w:val="1"/>
          <w:bCs w:val="1"/>
          <w:color w:val="1f1f1f"/>
          <w:sz w:val="32"/>
          <w:szCs w:val="32"/>
          <w:rtl w:val="0"/>
        </w:rPr>
        <w:t xml:space="preserve">Platform &amp; Service Overview</w:t>
      </w: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26"/>
          <w:szCs w:val="26"/>
        </w:rPr>
      </w:pPr>
      <w:bookmarkStart w:colFirst="0" w:colLast="0" w:name="_8ogtd65qrhj1" w:id="46"/>
      <w:bookmarkEnd w:id="46"/>
      <w:r w:rsidDel="00000000" w:rsidR="00000000" w:rsidRPr="00000000">
        <w:rPr>
          <w:color w:val="1f1f1f"/>
          <w:sz w:val="26"/>
          <w:szCs w:val="26"/>
          <w:rtl w:val="0"/>
        </w:rPr>
        <w:t xml:space="preserve">Key Business Use Cases &amp; Value</w:t>
      </w:r>
    </w:p>
    <w:p w:rsidR="00000000" w:rsidDel="00000000" w:rsidP="00000000" w:rsidRDefault="00000000" w:rsidRPr="00000000" w14:paraId="000000A5">
      <w:pPr>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570"/>
        <w:gridCol w:w="2880"/>
        <w:tblGridChange w:id="0">
          <w:tblGrid>
            <w:gridCol w:w="2340"/>
            <w:gridCol w:w="3570"/>
            <w:gridCol w:w="288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How OWASP Juice Shop Delivers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Client ROI / Business Value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Developer Security Training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Interactive "Hacking Instructor" mode guides engineers through finding and fixing vulnerabilities directly in the code.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Reduces vulnerability introducing rates early in the SDLC; shifts security left.</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Capture-The-Flag (CTF) Events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Built-in CTF key generator integrates seamlessly with CTFd or internal gamification portals.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Boosts employee engagement with practical, gamified security awareness.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Security Tool Benchmarking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Serves as a target to evaluate SAST, DAST, and API security scanners (e.g., ZAP, Burp Suite).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Validates scanner detection rates and eliminates false positives on modern SPAs.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Corporate Customization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Re-branding engine allows customization of logos, themes, and product inventory.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480" w:lineRule="auto"/>
              <w:rPr>
                <w:color w:val="1f1f1f"/>
                <w:sz w:val="32"/>
                <w:szCs w:val="32"/>
              </w:rPr>
            </w:pPr>
            <w:r w:rsidDel="00000000" w:rsidR="00000000" w:rsidRPr="00000000">
              <w:rPr>
                <w:color w:val="1f1f1f"/>
                <w:sz w:val="32"/>
                <w:szCs w:val="32"/>
                <w:rtl w:val="0"/>
              </w:rPr>
              <w:t xml:space="preserve">Provides white-labeled training tailored to internal enterprise branding.</w:t>
            </w:r>
          </w:p>
        </w:tc>
      </w:tr>
    </w:tbl>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26"/>
          <w:szCs w:val="26"/>
        </w:rPr>
      </w:pPr>
      <w:bookmarkStart w:colFirst="0" w:colLast="0" w:name="_9tgdfaeva1lg" w:id="47"/>
      <w:bookmarkEnd w:id="47"/>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32"/>
          <w:szCs w:val="32"/>
        </w:rPr>
      </w:pPr>
      <w:bookmarkStart w:colFirst="0" w:colLast="0" w:name="_l326o89cjats" w:id="48"/>
      <w:bookmarkEnd w:id="48"/>
      <w:r w:rsidDel="00000000" w:rsidR="00000000" w:rsidRPr="00000000">
        <w:rPr>
          <w:color w:val="1f1f1f"/>
          <w:sz w:val="32"/>
          <w:szCs w:val="32"/>
          <w:rtl w:val="0"/>
        </w:rPr>
        <w:t xml:space="preserve">Technical Highlights:-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20"/>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Modern Stack Realism:</w:t>
      </w:r>
      <w:r w:rsidDel="00000000" w:rsidR="00000000" w:rsidRPr="00000000">
        <w:rPr>
          <w:color w:val="1f1f1f"/>
          <w:sz w:val="32"/>
          <w:szCs w:val="32"/>
          <w:rtl w:val="0"/>
        </w:rPr>
        <w:t xml:space="preserve"> Mirrors real-world enterprise architectures using an Angular frontend, Node.js/Express backend, and JSON Web Token (JWT) authentication.</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ind w:left="720" w:firstLine="0"/>
        <w:rPr>
          <w:color w:val="1f1f1f"/>
          <w:sz w:val="32"/>
          <w:szCs w:val="32"/>
        </w:rPr>
      </w:pPr>
      <w:r w:rsidDel="00000000" w:rsidR="00000000" w:rsidRPr="00000000">
        <w:rPr>
          <w:rtl w:val="0"/>
        </w:rPr>
      </w:r>
    </w:p>
    <w:p w:rsidR="00000000" w:rsidDel="00000000" w:rsidP="00000000" w:rsidRDefault="00000000" w:rsidRPr="00000000" w14:paraId="000000BA">
      <w:pPr>
        <w:numPr>
          <w:ilvl w:val="0"/>
          <w:numId w:val="20"/>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Vulnerability Breadth: </w:t>
      </w:r>
      <w:r w:rsidDel="00000000" w:rsidR="00000000" w:rsidRPr="00000000">
        <w:rPr>
          <w:color w:val="1f1f1f"/>
          <w:sz w:val="32"/>
          <w:szCs w:val="32"/>
          <w:rtl w:val="0"/>
        </w:rPr>
        <w:t xml:space="preserve">Covers the entire OWASP Top 10, business logic flaws, cryptographic weaknesses, and API security risks.</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BC">
      <w:pPr>
        <w:numPr>
          <w:ilvl w:val="0"/>
          <w:numId w:val="20"/>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Gamified Progress Tracking:</w:t>
      </w:r>
      <w:r w:rsidDel="00000000" w:rsidR="00000000" w:rsidRPr="00000000">
        <w:rPr>
          <w:color w:val="1f1f1f"/>
          <w:sz w:val="32"/>
          <w:szCs w:val="32"/>
          <w:rtl w:val="0"/>
        </w:rPr>
        <w:t xml:space="preserve"> Features a self-tracking Score Board that notifies users upon successfully identifying or patching vulnerabilities.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ind w:left="720" w:firstLine="0"/>
        <w:rPr>
          <w:color w:val="1f1f1f"/>
          <w:sz w:val="32"/>
          <w:szCs w:val="32"/>
        </w:rPr>
      </w:pPr>
      <w:r w:rsidDel="00000000" w:rsidR="00000000" w:rsidRPr="00000000">
        <w:rPr>
          <w:rtl w:val="0"/>
        </w:rPr>
      </w:r>
    </w:p>
    <w:p w:rsidR="00000000" w:rsidDel="00000000" w:rsidP="00000000" w:rsidRDefault="00000000" w:rsidRPr="00000000" w14:paraId="000000BE">
      <w:pPr>
        <w:numPr>
          <w:ilvl w:val="0"/>
          <w:numId w:val="20"/>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Self-Healing &amp; Lightweight Deployment: </w:t>
      </w:r>
      <w:r w:rsidDel="00000000" w:rsidR="00000000" w:rsidRPr="00000000">
        <w:rPr>
          <w:color w:val="1f1f1f"/>
          <w:sz w:val="32"/>
          <w:szCs w:val="32"/>
          <w:rtl w:val="0"/>
        </w:rPr>
        <w:t xml:space="preserve">Can be spun up in seconds using Docker or major cloud providers (AWS, Azure, GCP). Resets automatically on restart without data pollution.</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ind w:left="720" w:firstLine="0"/>
        <w:rPr>
          <w:color w:val="1f1f1f"/>
          <w:sz w:val="32"/>
          <w:szCs w:val="32"/>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b w:val="1"/>
          <w:bCs w:val="1"/>
          <w:color w:val="1f1f1f"/>
          <w:sz w:val="32"/>
          <w:szCs w:val="32"/>
        </w:rPr>
      </w:pPr>
      <w:r w:rsidDel="00000000" w:rsidR="00000000" w:rsidRPr="00000000">
        <w:rPr>
          <w:b w:val="1"/>
          <w:bCs w:val="1"/>
          <w:color w:val="1f1f1f"/>
          <w:sz w:val="32"/>
          <w:szCs w:val="32"/>
          <w:rtl w:val="0"/>
        </w:rPr>
        <w:t xml:space="preserve">Key takeaway: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color w:val="1f1f1f"/>
          <w:sz w:val="32"/>
          <w:szCs w:val="32"/>
          <w:rtl w:val="0"/>
        </w:rPr>
        <w:t xml:space="preserve">Traditional security compliance training relies on passive slide decks. OWASP Juice Shop provides an interactive environment where development and security teams build real defensive capability through practical exercise.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b w:val="1"/>
          <w:bCs w:val="1"/>
          <w:color w:val="1f1f1f"/>
          <w:sz w:val="44"/>
          <w:szCs w:val="44"/>
          <w:u w:val="single"/>
          <w:rtl w:val="0"/>
        </w:rPr>
        <w:t xml:space="preserve">RECONNAISSANCE FINDINGS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In a security assessment or penetration testing report, the </w:t>
      </w:r>
      <w:r w:rsidDel="00000000" w:rsidR="00000000" w:rsidRPr="00000000">
        <w:rPr>
          <w:b w:val="1"/>
          <w:bCs w:val="1"/>
          <w:color w:val="1f1f1f"/>
          <w:sz w:val="30"/>
          <w:szCs w:val="30"/>
          <w:rtl w:val="0"/>
        </w:rPr>
        <w:t xml:space="preserve">Reconnaissance Findings</w:t>
      </w:r>
      <w:r w:rsidDel="00000000" w:rsidR="00000000" w:rsidRPr="00000000">
        <w:rPr>
          <w:color w:val="1f1f1f"/>
          <w:sz w:val="30"/>
          <w:szCs w:val="30"/>
          <w:rtl w:val="0"/>
        </w:rPr>
        <w:t xml:space="preserve"> section details the information an attacker (or security evaluator) can gather about an organization or application </w:t>
      </w:r>
      <w:r w:rsidDel="00000000" w:rsidR="00000000" w:rsidRPr="00000000">
        <w:rPr>
          <w:b w:val="1"/>
          <w:bCs w:val="1"/>
          <w:color w:val="1f1f1f"/>
          <w:sz w:val="30"/>
          <w:szCs w:val="30"/>
          <w:rtl w:val="0"/>
        </w:rPr>
        <w:t xml:space="preserve">before</w:t>
      </w:r>
      <w:r w:rsidDel="00000000" w:rsidR="00000000" w:rsidRPr="00000000">
        <w:rPr>
          <w:color w:val="1f1f1f"/>
          <w:sz w:val="30"/>
          <w:szCs w:val="30"/>
          <w:rtl w:val="0"/>
        </w:rPr>
        <w:t xml:space="preserve"> attempting any exploitation.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It is the process of collecting as much information as possible about a target organization, it’s network, and its applications before launching an attack or security test.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Here is a structured client-ready template and overview of how </w:t>
      </w:r>
      <w:r w:rsidDel="00000000" w:rsidR="00000000" w:rsidRPr="00000000">
        <w:rPr>
          <w:b w:val="1"/>
          <w:bCs w:val="1"/>
          <w:color w:val="1f1f1f"/>
          <w:sz w:val="30"/>
          <w:szCs w:val="30"/>
          <w:rtl w:val="0"/>
        </w:rPr>
        <w:t xml:space="preserve">Reconnaissance Findings</w:t>
      </w:r>
      <w:r w:rsidDel="00000000" w:rsidR="00000000" w:rsidRPr="00000000">
        <w:rPr>
          <w:color w:val="1f1f1f"/>
          <w:sz w:val="30"/>
          <w:szCs w:val="30"/>
          <w:rtl w:val="0"/>
        </w:rPr>
        <w:t xml:space="preserve"> are presented in an executive or technical deliverable.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3fvootv7e92" w:id="49"/>
      <w:bookmarkEnd w:id="49"/>
      <w:r w:rsidDel="00000000" w:rsidR="00000000" w:rsidRPr="00000000">
        <w:rPr>
          <w:b w:val="1"/>
          <w:bCs w:val="1"/>
          <w:color w:val="1f1f1f"/>
          <w:sz w:val="34"/>
          <w:szCs w:val="34"/>
          <w:rtl w:val="0"/>
        </w:rPr>
        <w:t xml:space="preserve">Sample Report Section: Reconnaissance Findings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172rvp6b0raw" w:id="50"/>
      <w:bookmarkEnd w:id="50"/>
      <w:r w:rsidDel="00000000" w:rsidR="00000000" w:rsidRPr="00000000">
        <w:rPr>
          <w:b w:val="1"/>
          <w:bCs w:val="1"/>
          <w:color w:val="1f1f1f"/>
          <w:sz w:val="30"/>
          <w:szCs w:val="30"/>
          <w:rtl w:val="0"/>
        </w:rPr>
        <w:t xml:space="preserve">1. Executive Summary of Reconnaissance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color w:val="1f1f1f"/>
          <w:sz w:val="30"/>
          <w:szCs w:val="30"/>
          <w:rtl w:val="0"/>
        </w:rPr>
        <w:t xml:space="preserve">During the initial reconnaissance phase, security testers perform passive and active information gathering to map the target's attack surface. The goal is to identify exposed metadata, system architecture details, leaked credentials, and misconfigured public-facing assets that could be leveraged in downstream attack phases.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f1f1f"/>
          <w:sz w:val="30"/>
          <w:szCs w:val="30"/>
        </w:rPr>
      </w:pPr>
      <w:r w:rsidDel="00000000" w:rsidR="00000000" w:rsidRPr="00000000">
        <w:rPr>
          <w:rtl w:val="0"/>
        </w:rPr>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7h5dr8b97tiw" w:id="51"/>
      <w:bookmarkEnd w:id="51"/>
      <w:r w:rsidDel="00000000" w:rsidR="00000000" w:rsidRPr="00000000">
        <w:rPr>
          <w:b w:val="1"/>
          <w:bCs w:val="1"/>
          <w:color w:val="1f1f1f"/>
          <w:sz w:val="30"/>
          <w:szCs w:val="30"/>
          <w:rtl w:val="0"/>
        </w:rPr>
        <w:t xml:space="preserve">2. Reconnaissance Summary Table</w:t>
      </w:r>
    </w:p>
    <w:p w:rsidR="00000000" w:rsidDel="00000000" w:rsidP="00000000" w:rsidRDefault="00000000" w:rsidRPr="00000000" w14:paraId="000000DB">
      <w:pPr>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2460"/>
        <w:gridCol w:w="2505"/>
        <w:tblGridChange w:id="0">
          <w:tblGrid>
            <w:gridCol w:w="1890"/>
            <w:gridCol w:w="1905"/>
            <w:gridCol w:w="2460"/>
            <w:gridCol w:w="250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Finding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Discovery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Business Risk</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Information Disclosure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Server headers and stack versions exposed (e.g., Express, Node.js, SQLite).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Helps attackers tailor specific exploits for running software versions.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Exposed Metadata &amp; Artifacts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Low / Med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Source maps (</w:t>
            </w:r>
            <w:r w:rsidDel="00000000" w:rsidR="00000000" w:rsidRPr="00000000">
              <w:rPr>
                <w:color w:val="188038"/>
                <w:sz w:val="23"/>
                <w:szCs w:val="23"/>
                <w:shd w:fill="f2f0f0" w:val="clear"/>
                <w:rtl w:val="0"/>
              </w:rPr>
              <w:t xml:space="preserve">.map</w:t>
            </w:r>
            <w:r w:rsidDel="00000000" w:rsidR="00000000" w:rsidRPr="00000000">
              <w:rPr>
                <w:color w:val="1f1f1f"/>
                <w:sz w:val="30"/>
                <w:szCs w:val="30"/>
                <w:rtl w:val="0"/>
              </w:rPr>
              <w:t xml:space="preserve"> files) or publicly accessible </w:t>
            </w:r>
            <w:r w:rsidDel="00000000" w:rsidR="00000000" w:rsidRPr="00000000">
              <w:rPr>
                <w:color w:val="188038"/>
                <w:sz w:val="23"/>
                <w:szCs w:val="23"/>
                <w:shd w:fill="f2f0f0" w:val="clear"/>
                <w:rtl w:val="0"/>
              </w:rPr>
              <w:t xml:space="preserve">.git</w:t>
            </w:r>
            <w:r w:rsidDel="00000000" w:rsidR="00000000" w:rsidRPr="00000000">
              <w:rPr>
                <w:color w:val="1f1f1f"/>
                <w:sz w:val="30"/>
                <w:szCs w:val="30"/>
                <w:rtl w:val="0"/>
              </w:rPr>
              <w:t xml:space="preserve"> directories.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Allows full frontend source code reconstruction and API endpoint mapping.</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Subdomain &amp; Asset Mapping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Informational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Staging and API endpoints exposed to the public internet without IP whitelisting.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Increases attack surface and exposes non-production environments.</w:t>
            </w:r>
          </w:p>
        </w:tc>
      </w:tr>
      <w:tr>
        <w:trPr>
          <w:cantSplit w:val="0"/>
          <w:trHeight w:val="2972.014160156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Credential &amp; Leak OSINT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b w:val="1"/>
                <w:bCs w:val="1"/>
                <w:color w:val="1f1f1f"/>
                <w:sz w:val="30"/>
                <w:szCs w:val="30"/>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Stale developer API keys or corporate email addresses found in public code repositories.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30"/>
                <w:szCs w:val="30"/>
              </w:rPr>
            </w:pPr>
            <w:r w:rsidDel="00000000" w:rsidR="00000000" w:rsidRPr="00000000">
              <w:rPr>
                <w:color w:val="1f1f1f"/>
                <w:sz w:val="30"/>
                <w:szCs w:val="30"/>
                <w:rtl w:val="0"/>
              </w:rPr>
              <w:t xml:space="preserve">Potential initial access vector via credential stuffing or social engineering.</w:t>
            </w:r>
          </w:p>
        </w:tc>
      </w:tr>
    </w:tbl>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5i6pq59is3b" w:id="52"/>
      <w:bookmarkEnd w:id="52"/>
      <w:r w:rsidDel="00000000" w:rsidR="00000000" w:rsidRPr="00000000">
        <w:rPr>
          <w:rtl w:val="0"/>
        </w:rPr>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l1vo7kay0nav" w:id="53"/>
      <w:bookmarkEnd w:id="53"/>
      <w:r w:rsidDel="00000000" w:rsidR="00000000" w:rsidRPr="00000000">
        <w:rPr>
          <w:b w:val="1"/>
          <w:bCs w:val="1"/>
          <w:color w:val="1f1f1f"/>
          <w:sz w:val="30"/>
          <w:szCs w:val="30"/>
          <w:rtl w:val="0"/>
        </w:rPr>
        <w:t xml:space="preserve">3. Detailed Breakdown of Reconnaissance Areas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1vjdsqigoi11" w:id="54"/>
      <w:bookmarkEnd w:id="54"/>
      <w:r w:rsidDel="00000000" w:rsidR="00000000" w:rsidRPr="00000000">
        <w:rPr>
          <w:b w:val="1"/>
          <w:bCs w:val="1"/>
          <w:color w:val="1f1f1f"/>
          <w:sz w:val="30"/>
          <w:szCs w:val="30"/>
          <w:rtl w:val="0"/>
        </w:rPr>
        <w:t xml:space="preserve">A. Technology Stack Mapping (Banner Grabbing</w:t>
      </w:r>
      <w:r w:rsidDel="00000000" w:rsidR="00000000" w:rsidRPr="00000000">
        <w:rPr>
          <w:b w:val="1"/>
          <w:bCs w:val="1"/>
          <w:color w:val="1f1f1f"/>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30"/>
          <w:szCs w:val="30"/>
        </w:rPr>
      </w:pPr>
      <w:r w:rsidDel="00000000" w:rsidR="00000000" w:rsidRPr="00000000">
        <w:rPr>
          <w:b w:val="1"/>
          <w:bCs w:val="1"/>
          <w:color w:val="1f1f1f"/>
          <w:sz w:val="28"/>
          <w:szCs w:val="28"/>
          <w:rtl w:val="0"/>
        </w:rPr>
        <w:t xml:space="preserve">What Was Found:</w:t>
      </w:r>
      <w:r w:rsidDel="00000000" w:rsidR="00000000" w:rsidRPr="00000000">
        <w:rPr>
          <w:color w:val="1f1f1f"/>
          <w:sz w:val="32"/>
          <w:szCs w:val="32"/>
          <w:rtl w:val="0"/>
        </w:rPr>
        <w:t xml:space="preserve"> Application headers, error messages, or client-side assets explicitly reveal underlying frameworks, library versions, and database engines.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F7">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Impact:</w:t>
      </w:r>
      <w:r w:rsidDel="00000000" w:rsidR="00000000" w:rsidRPr="00000000">
        <w:rPr>
          <w:color w:val="1f1f1f"/>
          <w:sz w:val="32"/>
          <w:szCs w:val="32"/>
          <w:rtl w:val="0"/>
        </w:rPr>
        <w:t xml:space="preserve"> Provides potential adversaries with exact software version numbers, allowing them to cross-reference known public vulnerabilities (CVEs).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72nen47zge02" w:id="55"/>
      <w:bookmarkEnd w:id="55"/>
      <w:r w:rsidDel="00000000" w:rsidR="00000000" w:rsidRPr="00000000">
        <w:rPr>
          <w:b w:val="1"/>
          <w:bCs w:val="1"/>
          <w:color w:val="1f1f1f"/>
          <w:sz w:val="30"/>
          <w:szCs w:val="30"/>
          <w:rtl w:val="0"/>
        </w:rPr>
        <w:t xml:space="preserve">B. Source Code &amp; Endpoint Discovery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9"/>
        </w:numPr>
        <w:pBdr>
          <w:top w:color="auto" w:space="0" w:sz="0" w:val="none"/>
          <w:left w:color="auto" w:space="0" w:sz="0" w:val="none"/>
          <w:bottom w:color="auto" w:space="0" w:sz="0" w:val="none"/>
          <w:right w:color="auto" w:space="0" w:sz="0" w:val="none"/>
          <w:between w:color="auto" w:space="0" w:sz="0" w:val="none"/>
        </w:pBdr>
        <w:ind w:left="720" w:hanging="360"/>
        <w:rPr>
          <w:sz w:val="30"/>
          <w:szCs w:val="30"/>
        </w:rPr>
      </w:pPr>
      <w:r w:rsidDel="00000000" w:rsidR="00000000" w:rsidRPr="00000000">
        <w:rPr>
          <w:b w:val="1"/>
          <w:bCs w:val="1"/>
          <w:color w:val="1f1f1f"/>
          <w:sz w:val="28"/>
          <w:szCs w:val="28"/>
          <w:rtl w:val="0"/>
        </w:rPr>
        <w:t xml:space="preserve">What Was Found:</w:t>
      </w:r>
      <w:r w:rsidDel="00000000" w:rsidR="00000000" w:rsidRPr="00000000">
        <w:rPr>
          <w:color w:val="1f1f1f"/>
          <w:sz w:val="36"/>
          <w:szCs w:val="36"/>
          <w:rtl w:val="0"/>
        </w:rPr>
        <w:t xml:space="preserve"> </w:t>
      </w:r>
      <w:r w:rsidDel="00000000" w:rsidR="00000000" w:rsidRPr="00000000">
        <w:rPr>
          <w:color w:val="1f1f1f"/>
          <w:sz w:val="32"/>
          <w:szCs w:val="32"/>
          <w:rtl w:val="0"/>
        </w:rPr>
        <w:t xml:space="preserve">JavaScript client bundles expose unlinked REST API endpoints, internal staging URLs, or administrative console paths.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FD">
      <w:pPr>
        <w:numPr>
          <w:ilvl w:val="0"/>
          <w:numId w:val="19"/>
        </w:numPr>
        <w:pBdr>
          <w:top w:color="auto" w:space="0" w:sz="0" w:val="none"/>
          <w:left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Impact:</w:t>
      </w:r>
      <w:r w:rsidDel="00000000" w:rsidR="00000000" w:rsidRPr="00000000">
        <w:rPr>
          <w:color w:val="1f1f1f"/>
          <w:sz w:val="32"/>
          <w:szCs w:val="32"/>
          <w:rtl w:val="0"/>
        </w:rPr>
        <w:t xml:space="preserve"> Enables attackers to map out hidden functionality and business logic without interacting with administrative interfaces directly.</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0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h9w9hk2ky14w" w:id="56"/>
      <w:bookmarkEnd w:id="56"/>
      <w:r w:rsidDel="00000000" w:rsidR="00000000" w:rsidRPr="00000000">
        <w:rPr>
          <w:b w:val="1"/>
          <w:bCs w:val="1"/>
          <w:color w:val="1f1f1f"/>
          <w:sz w:val="30"/>
          <w:szCs w:val="30"/>
          <w:rtl w:val="0"/>
        </w:rPr>
        <w:t xml:space="preserve">C. Public Repositories &amp; OSINT (Open Source Intelligence)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8"/>
        </w:numPr>
        <w:pBdr>
          <w:top w:color="auto" w:space="0" w:sz="0" w:val="none"/>
          <w:left w:color="auto" w:space="0" w:sz="0" w:val="none"/>
          <w:bottom w:color="auto" w:space="0" w:sz="0" w:val="none"/>
          <w:right w:color="auto" w:space="0" w:sz="0" w:val="none"/>
          <w:between w:color="auto" w:space="0" w:sz="0" w:val="none"/>
        </w:pBdr>
        <w:ind w:left="720" w:hanging="360"/>
        <w:rPr>
          <w:sz w:val="30"/>
          <w:szCs w:val="30"/>
        </w:rPr>
      </w:pPr>
      <w:r w:rsidDel="00000000" w:rsidR="00000000" w:rsidRPr="00000000">
        <w:rPr>
          <w:b w:val="1"/>
          <w:bCs w:val="1"/>
          <w:color w:val="1f1f1f"/>
          <w:sz w:val="30"/>
          <w:szCs w:val="30"/>
          <w:rtl w:val="0"/>
        </w:rPr>
        <w:t xml:space="preserve">What Was Found:</w:t>
      </w:r>
      <w:r w:rsidDel="00000000" w:rsidR="00000000" w:rsidRPr="00000000">
        <w:rPr>
          <w:color w:val="1f1f1f"/>
          <w:sz w:val="32"/>
          <w:szCs w:val="32"/>
          <w:rtl w:val="0"/>
        </w:rPr>
        <w:t xml:space="preserve"> Publicly accessible code repositories or developer commits containing internal environment names, configuration files, or sensitive comment threads.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103">
      <w:pPr>
        <w:numPr>
          <w:ilvl w:val="0"/>
          <w:numId w:val="18"/>
        </w:numPr>
        <w:pBdr>
          <w:top w:color="auto" w:space="0" w:sz="0" w:val="none"/>
          <w:left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Impact:</w:t>
      </w:r>
      <w:r w:rsidDel="00000000" w:rsidR="00000000" w:rsidRPr="00000000">
        <w:rPr>
          <w:color w:val="1f1f1f"/>
          <w:sz w:val="32"/>
          <w:szCs w:val="32"/>
          <w:rtl w:val="0"/>
        </w:rPr>
        <w:t xml:space="preserve"> Discloses internal naming conventions, employee roles, and potential security mechanisms in place.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z2euig4uwlky" w:id="57"/>
      <w:bookmarkEnd w:id="57"/>
      <w:r w:rsidDel="00000000" w:rsidR="00000000" w:rsidRPr="00000000">
        <w:rPr>
          <w:b w:val="1"/>
          <w:bCs w:val="1"/>
          <w:color w:val="1f1f1f"/>
          <w:sz w:val="30"/>
          <w:szCs w:val="30"/>
          <w:rtl w:val="0"/>
        </w:rPr>
        <w:t xml:space="preserve">4. Key Remediation &amp; Hardening Guidelines</w:t>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color w:val="1f1f1f"/>
          <w:sz w:val="32"/>
          <w:szCs w:val="32"/>
          <w:rtl w:val="0"/>
        </w:rPr>
        <w:t xml:space="preserve">To minimize the information exposed during the reconnaissance phase, consider implementing the following defensive controls: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108">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rPr>
          <w:sz w:val="30"/>
          <w:szCs w:val="30"/>
        </w:rPr>
      </w:pPr>
      <w:r w:rsidDel="00000000" w:rsidR="00000000" w:rsidRPr="00000000">
        <w:rPr>
          <w:b w:val="1"/>
          <w:bCs w:val="1"/>
          <w:color w:val="1f1f1f"/>
          <w:sz w:val="32"/>
          <w:szCs w:val="32"/>
          <w:rtl w:val="0"/>
        </w:rPr>
        <w:t xml:space="preserve">Disable Informational Headers:</w:t>
      </w:r>
      <w:r w:rsidDel="00000000" w:rsidR="00000000" w:rsidRPr="00000000">
        <w:rPr>
          <w:color w:val="1f1f1f"/>
          <w:sz w:val="32"/>
          <w:szCs w:val="32"/>
          <w:rtl w:val="0"/>
        </w:rPr>
        <w:t xml:space="preserve"> Suppress version-revealing headers (such as </w:t>
      </w:r>
      <w:r w:rsidDel="00000000" w:rsidR="00000000" w:rsidRPr="00000000">
        <w:rPr>
          <w:color w:val="188038"/>
          <w:sz w:val="25"/>
          <w:szCs w:val="25"/>
          <w:shd w:fill="f2f0f0" w:val="clear"/>
          <w:rtl w:val="0"/>
        </w:rPr>
        <w:t xml:space="preserve">X-Powered-By</w:t>
      </w:r>
      <w:r w:rsidDel="00000000" w:rsidR="00000000" w:rsidRPr="00000000">
        <w:rPr>
          <w:color w:val="1f1f1f"/>
          <w:sz w:val="32"/>
          <w:szCs w:val="32"/>
          <w:rtl w:val="0"/>
        </w:rPr>
        <w:t xml:space="preserve">, </w:t>
      </w:r>
      <w:r w:rsidDel="00000000" w:rsidR="00000000" w:rsidRPr="00000000">
        <w:rPr>
          <w:color w:val="188038"/>
          <w:sz w:val="25"/>
          <w:szCs w:val="25"/>
          <w:shd w:fill="f2f0f0" w:val="clear"/>
          <w:rtl w:val="0"/>
        </w:rPr>
        <w:t xml:space="preserve">Server</w:t>
      </w:r>
      <w:r w:rsidDel="00000000" w:rsidR="00000000" w:rsidRPr="00000000">
        <w:rPr>
          <w:color w:val="1f1f1f"/>
          <w:sz w:val="32"/>
          <w:szCs w:val="32"/>
          <w:rtl w:val="0"/>
        </w:rPr>
        <w:t xml:space="preserve">, or framework signatures) across all web servers and API gateways.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10A">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rPr>
          <w:sz w:val="30"/>
          <w:szCs w:val="30"/>
        </w:rPr>
      </w:pPr>
      <w:r w:rsidDel="00000000" w:rsidR="00000000" w:rsidRPr="00000000">
        <w:rPr>
          <w:b w:val="1"/>
          <w:bCs w:val="1"/>
          <w:color w:val="1f1f1f"/>
          <w:sz w:val="32"/>
          <w:szCs w:val="32"/>
          <w:rtl w:val="0"/>
        </w:rPr>
        <w:t xml:space="preserve">Remove Client-Side Debug Artifacts:</w:t>
      </w:r>
      <w:r w:rsidDel="00000000" w:rsidR="00000000" w:rsidRPr="00000000">
        <w:rPr>
          <w:color w:val="1f1f1f"/>
          <w:sz w:val="32"/>
          <w:szCs w:val="32"/>
          <w:rtl w:val="0"/>
        </w:rPr>
        <w:t xml:space="preserve"> Ensure production build pipelines strip source maps (</w:t>
      </w:r>
      <w:r w:rsidDel="00000000" w:rsidR="00000000" w:rsidRPr="00000000">
        <w:rPr>
          <w:color w:val="188038"/>
          <w:sz w:val="25"/>
          <w:szCs w:val="25"/>
          <w:shd w:fill="f2f0f0" w:val="clear"/>
          <w:rtl w:val="0"/>
        </w:rPr>
        <w:t xml:space="preserve">.map</w:t>
      </w:r>
      <w:r w:rsidDel="00000000" w:rsidR="00000000" w:rsidRPr="00000000">
        <w:rPr>
          <w:color w:val="1f1f1f"/>
          <w:sz w:val="32"/>
          <w:szCs w:val="32"/>
          <w:rtl w:val="0"/>
        </w:rPr>
        <w:t xml:space="preserve"> files), verbose console logs, and internal comments.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10C">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Restrict Non-Production Assets:</w:t>
      </w:r>
      <w:r w:rsidDel="00000000" w:rsidR="00000000" w:rsidRPr="00000000">
        <w:rPr>
          <w:color w:val="1f1f1f"/>
          <w:sz w:val="32"/>
          <w:szCs w:val="32"/>
          <w:rtl w:val="0"/>
        </w:rPr>
        <w:t xml:space="preserve"> Place staging, testing, and internal administrative interfaces behind a VPN, zero-trust network access (ZTNA), or strict IP allowlists.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10E">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Automate Secret Scanning:</w:t>
      </w:r>
      <w:r w:rsidDel="00000000" w:rsidR="00000000" w:rsidRPr="00000000">
        <w:rPr>
          <w:color w:val="1f1f1f"/>
          <w:sz w:val="32"/>
          <w:szCs w:val="32"/>
          <w:rtl w:val="0"/>
        </w:rPr>
        <w:t xml:space="preserve"> Implement automated repository scanners (e.g., GitGuardian, Trufflehog) in CI/CD pipelines to prevent accidental commit of API keys or sensitive configurations.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ind w:left="720" w:firstLine="0"/>
        <w:rPr>
          <w:color w:val="1f1f1f"/>
          <w:sz w:val="32"/>
          <w:szCs w:val="32"/>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ind w:left="720" w:firstLine="0"/>
        <w:jc w:val="center"/>
        <w:rPr>
          <w:b w:val="1"/>
          <w:bCs w:val="1"/>
          <w:color w:val="1f1f1f"/>
          <w:sz w:val="44"/>
          <w:szCs w:val="44"/>
          <w:u w:val="single"/>
        </w:rPr>
      </w:pPr>
      <w:r w:rsidDel="00000000" w:rsidR="00000000" w:rsidRPr="00000000">
        <w:rPr>
          <w:b w:val="1"/>
          <w:bCs w:val="1"/>
          <w:color w:val="1f1f1f"/>
          <w:sz w:val="44"/>
          <w:szCs w:val="44"/>
          <w:u w:val="single"/>
          <w:rtl w:val="0"/>
        </w:rPr>
        <w:t xml:space="preserve">BUG IDENTIFICATION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ind w:left="720" w:firstLine="0"/>
        <w:jc w:val="center"/>
        <w:rPr>
          <w:b w:val="1"/>
          <w:bCs w:val="1"/>
          <w:color w:val="1f1f1f"/>
          <w:sz w:val="44"/>
          <w:szCs w:val="44"/>
          <w:u w:val="single"/>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ind w:left="720" w:firstLine="0"/>
        <w:jc w:val="center"/>
        <w:rPr>
          <w:b w:val="1"/>
          <w:bCs w:val="1"/>
          <w:color w:val="1f1f1f"/>
          <w:sz w:val="44"/>
          <w:szCs w:val="44"/>
          <w:u w:val="single"/>
        </w:rPr>
      </w:pPr>
      <w:r w:rsidDel="00000000" w:rsidR="00000000" w:rsidRPr="00000000">
        <w:rPr>
          <w:b w:val="1"/>
          <w:bCs w:val="1"/>
          <w:color w:val="1f1f1f"/>
          <w:sz w:val="44"/>
          <w:szCs w:val="44"/>
          <w:u w:val="single"/>
        </w:rPr>
        <w:drawing>
          <wp:inline distB="114300" distT="114300" distL="114300" distR="114300">
            <wp:extent cx="5943600" cy="27813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ind w:left="1440" w:firstLine="720"/>
        <w:jc w:val="center"/>
        <w:rPr>
          <w:color w:val="1f1f1f"/>
          <w:sz w:val="34"/>
          <w:szCs w:val="34"/>
        </w:rPr>
      </w:pPr>
      <w:r w:rsidDel="00000000" w:rsidR="00000000" w:rsidRPr="00000000">
        <w:rPr>
          <w:color w:val="1f1f1f"/>
          <w:sz w:val="34"/>
          <w:szCs w:val="34"/>
          <w:rtl w:val="0"/>
        </w:rPr>
        <w:t xml:space="preserve">Figure1- Main Page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ind w:left="720" w:firstLine="0"/>
        <w:jc w:val="center"/>
        <w:rPr>
          <w:color w:val="1f1f1f"/>
          <w:sz w:val="34"/>
          <w:szCs w:val="34"/>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ind w:left="720" w:firstLine="0"/>
        <w:jc w:val="center"/>
        <w:rPr>
          <w:color w:val="1f1f1f"/>
          <w:sz w:val="34"/>
          <w:szCs w:val="34"/>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ind w:left="720" w:firstLine="0"/>
        <w:jc w:val="center"/>
        <w:rPr>
          <w:b w:val="1"/>
          <w:bCs w:val="1"/>
          <w:color w:val="1f1f1f"/>
          <w:sz w:val="42"/>
          <w:szCs w:val="42"/>
          <w:u w:val="single"/>
        </w:rPr>
      </w:pPr>
      <w:r w:rsidDel="00000000" w:rsidR="00000000" w:rsidRPr="00000000">
        <w:rPr>
          <w:b w:val="1"/>
          <w:bCs w:val="1"/>
          <w:color w:val="1f1f1f"/>
          <w:sz w:val="42"/>
          <w:szCs w:val="42"/>
          <w:u w:val="single"/>
        </w:rPr>
        <w:drawing>
          <wp:inline distB="114300" distT="114300" distL="114300" distR="114300">
            <wp:extent cx="5943600" cy="27559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tl w:val="0"/>
        </w:rPr>
        <w:t xml:space="preserve">Figure2- login was not done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Pr>
        <w:drawing>
          <wp:inline distB="114300" distT="114300" distL="114300" distR="114300">
            <wp:extent cx="5943600" cy="27305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Pr>
        <w:drawing>
          <wp:inline distB="114300" distT="114300" distL="114300" distR="114300">
            <wp:extent cx="5943600" cy="27305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tl w:val="0"/>
        </w:rPr>
        <w:t xml:space="preserve">Figure3-Unable to checkout due to lack of login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Pr>
        <w:drawing>
          <wp:inline distB="114300" distT="114300" distL="114300" distR="114300">
            <wp:extent cx="5943600" cy="27178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tl w:val="0"/>
        </w:rPr>
        <w:t xml:space="preserve">Figure4-Challenge Dashboard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Pr>
        <w:drawing>
          <wp:inline distB="114300" distT="114300" distL="114300" distR="114300">
            <wp:extent cx="5943600" cy="27940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jc w:val="center"/>
        <w:rPr>
          <w:color w:val="1f1f1f"/>
          <w:sz w:val="32"/>
          <w:szCs w:val="32"/>
        </w:rPr>
      </w:pPr>
      <w:r w:rsidDel="00000000" w:rsidR="00000000" w:rsidRPr="00000000">
        <w:rPr>
          <w:color w:val="1f1f1f"/>
          <w:sz w:val="32"/>
          <w:szCs w:val="32"/>
          <w:rtl w:val="0"/>
        </w:rPr>
        <w:t xml:space="preserve">Figure5-DOM XSS</w:t>
      </w: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b w:val="1"/>
          <w:bCs w:val="1"/>
          <w:color w:val="1f1f1f"/>
          <w:sz w:val="44"/>
          <w:szCs w:val="44"/>
          <w:u w:val="single"/>
          <w:rtl w:val="0"/>
        </w:rPr>
        <w:t xml:space="preserve">ATTACK SURFACE ASSESSMENT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An </w:t>
      </w:r>
      <w:r w:rsidDel="00000000" w:rsidR="00000000" w:rsidRPr="00000000">
        <w:rPr>
          <w:b w:val="1"/>
          <w:bCs w:val="1"/>
          <w:color w:val="1f1f1f"/>
          <w:sz w:val="34"/>
          <w:szCs w:val="34"/>
          <w:rtl w:val="0"/>
        </w:rPr>
        <w:t xml:space="preserve">Attack Surface Assessment</w:t>
      </w:r>
      <w:r w:rsidDel="00000000" w:rsidR="00000000" w:rsidRPr="00000000">
        <w:rPr>
          <w:color w:val="1f1f1f"/>
          <w:sz w:val="34"/>
          <w:szCs w:val="34"/>
          <w:rtl w:val="0"/>
        </w:rPr>
        <w:t xml:space="preserve"> is a core component of a security evaluation. It maps out all potential entry points, vulnerabilities, and exposures that an attacker could attempt to exploit across an organization's digital ecosystem.</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Here is a template and overview for a client-ready </w:t>
      </w:r>
      <w:r w:rsidDel="00000000" w:rsidR="00000000" w:rsidRPr="00000000">
        <w:rPr>
          <w:b w:val="1"/>
          <w:bCs w:val="1"/>
          <w:color w:val="1f1f1f"/>
          <w:sz w:val="34"/>
          <w:szCs w:val="34"/>
          <w:rtl w:val="0"/>
        </w:rPr>
        <w:t xml:space="preserve">Attack Surface Assessment Report</w:t>
      </w:r>
      <w:r w:rsidDel="00000000" w:rsidR="00000000" w:rsidRPr="00000000">
        <w:rPr>
          <w:color w:val="1f1f1f"/>
          <w:sz w:val="34"/>
          <w:szCs w:val="34"/>
          <w:rtl w:val="0"/>
        </w:rPr>
        <w:t xml:space="preserve"> section.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ueh9tubcarv" w:id="58"/>
      <w:bookmarkEnd w:id="58"/>
      <w:r w:rsidDel="00000000" w:rsidR="00000000" w:rsidRPr="00000000">
        <w:rPr>
          <w:b w:val="1"/>
          <w:bCs w:val="1"/>
          <w:color w:val="1f1f1f"/>
          <w:sz w:val="34"/>
          <w:szCs w:val="34"/>
          <w:rtl w:val="0"/>
        </w:rPr>
        <w:t xml:space="preserve">Sample Report Section: Attack Surface Assessment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j7wnfq2rb9du" w:id="59"/>
      <w:bookmarkEnd w:id="59"/>
      <w:r w:rsidDel="00000000" w:rsidR="00000000" w:rsidRPr="00000000">
        <w:rPr>
          <w:b w:val="1"/>
          <w:bCs w:val="1"/>
          <w:color w:val="1f1f1f"/>
          <w:sz w:val="32"/>
          <w:szCs w:val="32"/>
          <w:rtl w:val="0"/>
        </w:rPr>
        <w:t xml:space="preserve">1. Overview &amp; Objectives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The goal of an Attack Surface Assessment is to analyze an organization's external and internal environments to identify, quantify, and categorize all assets accessible to unauthorized users. By understanding the breadth of the attack surface, security teams can prioritize defensive controls and reduce overall operational risk.</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34"/>
          <w:szCs w:val="34"/>
        </w:rPr>
      </w:pPr>
      <w:bookmarkStart w:colFirst="0" w:colLast="0" w:name="_dlozt8rs65n8" w:id="60"/>
      <w:bookmarkEnd w:id="60"/>
      <w:r w:rsidDel="00000000" w:rsidR="00000000" w:rsidRPr="00000000">
        <w:rPr>
          <w:b w:val="1"/>
          <w:bCs w:val="1"/>
          <w:color w:val="1f1f1f"/>
          <w:sz w:val="34"/>
          <w:szCs w:val="34"/>
          <w:rtl w:val="0"/>
        </w:rPr>
        <w:t xml:space="preserve">2. Attack Surface Categorization</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center"/>
        <w:rPr>
          <w:b w:val="1"/>
          <w:bCs w:val="1"/>
          <w:sz w:val="34"/>
          <w:szCs w:val="34"/>
          <w:u w:val="single"/>
        </w:rPr>
      </w:pPr>
      <w:r w:rsidDel="00000000" w:rsidR="00000000" w:rsidRPr="00000000">
        <w:rPr>
          <w:b w:val="1"/>
          <w:bCs w:val="1"/>
          <w:sz w:val="34"/>
          <w:szCs w:val="34"/>
          <w:u w:val="single"/>
          <w:rtl w:val="0"/>
        </w:rPr>
        <w:t xml:space="preserve">Total Attack Surface</w:t>
      </w:r>
    </w:p>
    <w:p w:rsidR="00000000" w:rsidDel="00000000" w:rsidP="00000000" w:rsidRDefault="00000000" w:rsidRPr="00000000" w14:paraId="00000135">
      <w:pPr>
        <w:jc w:val="center"/>
        <w:rPr>
          <w:sz w:val="30"/>
          <w:szCs w:val="30"/>
        </w:rPr>
      </w:pPr>
      <w:r w:rsidDel="00000000" w:rsidR="00000000" w:rsidRPr="00000000">
        <w:rPr>
          <w:rtl w:val="0"/>
        </w:rPr>
      </w:r>
    </w:p>
    <w:p w:rsidR="00000000" w:rsidDel="00000000" w:rsidP="00000000" w:rsidRDefault="00000000" w:rsidRPr="00000000" w14:paraId="00000136">
      <w:pPr>
        <w:jc w:val="center"/>
        <w:rPr>
          <w:sz w:val="30"/>
          <w:szCs w:val="30"/>
        </w:rPr>
      </w:pPr>
      <w:r w:rsidDel="00000000" w:rsidR="00000000" w:rsidRPr="00000000">
        <w:rPr>
          <w:rFonts w:ascii="Arial Unicode MS" w:cs="Arial Unicode MS" w:eastAsia="Arial Unicode MS" w:hAnsi="Arial Unicode MS"/>
          <w:sz w:val="30"/>
          <w:szCs w:val="30"/>
          <w:rtl w:val="0"/>
        </w:rPr>
        <w:t xml:space="preserve">➢External / Public Digital Assets </w:t>
      </w:r>
    </w:p>
    <w:p w:rsidR="00000000" w:rsidDel="00000000" w:rsidP="00000000" w:rsidRDefault="00000000" w:rsidRPr="00000000" w14:paraId="00000137">
      <w:pPr>
        <w:ind w:left="2160" w:firstLine="0"/>
        <w:jc w:val="left"/>
        <w:rPr>
          <w:sz w:val="30"/>
          <w:szCs w:val="30"/>
        </w:rPr>
      </w:pPr>
      <w:r w:rsidDel="00000000" w:rsidR="00000000" w:rsidRPr="00000000">
        <w:rPr>
          <w:rFonts w:ascii="Arial Unicode MS" w:cs="Arial Unicode MS" w:eastAsia="Arial Unicode MS" w:hAnsi="Arial Unicode MS"/>
          <w:sz w:val="30"/>
          <w:szCs w:val="30"/>
          <w:rtl w:val="0"/>
        </w:rPr>
        <w:t xml:space="preserve">    ➢  Internal Network &amp; Identity </w:t>
      </w:r>
    </w:p>
    <w:p w:rsidR="00000000" w:rsidDel="00000000" w:rsidP="00000000" w:rsidRDefault="00000000" w:rsidRPr="00000000" w14:paraId="00000138">
      <w:pPr>
        <w:ind w:left="2160" w:firstLine="0"/>
        <w:jc w:val="left"/>
        <w:rPr>
          <w:sz w:val="30"/>
          <w:szCs w:val="30"/>
        </w:rPr>
      </w:pPr>
      <w:r w:rsidDel="00000000" w:rsidR="00000000" w:rsidRPr="00000000">
        <w:rPr>
          <w:rFonts w:ascii="Arial Unicode MS" w:cs="Arial Unicode MS" w:eastAsia="Arial Unicode MS" w:hAnsi="Arial Unicode MS"/>
          <w:sz w:val="30"/>
          <w:szCs w:val="30"/>
          <w:rtl w:val="0"/>
        </w:rPr>
        <w:t xml:space="preserve">    ➢  Human &amp; Social Vector Surface </w:t>
      </w:r>
    </w:p>
    <w:p w:rsidR="00000000" w:rsidDel="00000000" w:rsidP="00000000" w:rsidRDefault="00000000" w:rsidRPr="00000000" w14:paraId="00000139">
      <w:pPr>
        <w:ind w:left="0" w:firstLine="0"/>
        <w:rPr>
          <w:sz w:val="30"/>
          <w:szCs w:val="30"/>
        </w:rPr>
      </w:pPr>
      <w:r w:rsidDel="00000000" w:rsidR="00000000" w:rsidRPr="00000000">
        <w:rPr>
          <w:rtl w:val="0"/>
        </w:rPr>
      </w:r>
    </w:p>
    <w:p w:rsidR="00000000" w:rsidDel="00000000" w:rsidP="00000000" w:rsidRDefault="00000000" w:rsidRPr="00000000" w14:paraId="0000013A">
      <w:pPr>
        <w:ind w:left="0" w:firstLine="0"/>
        <w:rPr>
          <w:sz w:val="30"/>
          <w:szCs w:val="30"/>
        </w:rPr>
      </w:pPr>
      <w:r w:rsidDel="00000000" w:rsidR="00000000" w:rsidRPr="00000000">
        <w:rPr>
          <w:rtl w:val="0"/>
        </w:rPr>
      </w:r>
    </w:p>
    <w:p w:rsidR="00000000" w:rsidDel="00000000" w:rsidP="00000000" w:rsidRDefault="00000000" w:rsidRPr="00000000" w14:paraId="0000013B">
      <w:pPr>
        <w:ind w:left="0" w:firstLine="0"/>
        <w:rPr>
          <w:sz w:val="30"/>
          <w:szCs w:val="30"/>
        </w:rPr>
      </w:pPr>
      <w:r w:rsidDel="00000000" w:rsidR="00000000" w:rsidRPr="00000000">
        <w:rPr>
          <w:b w:val="1"/>
          <w:bCs w:val="1"/>
          <w:sz w:val="30"/>
          <w:szCs w:val="30"/>
          <w:rtl w:val="0"/>
        </w:rPr>
        <w:t xml:space="preserve">Digital External Surface:</w:t>
      </w:r>
      <w:r w:rsidDel="00000000" w:rsidR="00000000" w:rsidRPr="00000000">
        <w:rPr>
          <w:sz w:val="30"/>
          <w:szCs w:val="30"/>
          <w:rtl w:val="0"/>
        </w:rPr>
        <w:t xml:space="preserve"> Publicly accessible IP addresses, domain names, cloud infrastructure, web applications, and exposed APIs.</w:t>
      </w:r>
    </w:p>
    <w:p w:rsidR="00000000" w:rsidDel="00000000" w:rsidP="00000000" w:rsidRDefault="00000000" w:rsidRPr="00000000" w14:paraId="0000013C">
      <w:pPr>
        <w:ind w:left="0" w:firstLine="0"/>
        <w:rPr>
          <w:sz w:val="30"/>
          <w:szCs w:val="30"/>
        </w:rPr>
      </w:pPr>
      <w:r w:rsidDel="00000000" w:rsidR="00000000" w:rsidRPr="00000000">
        <w:rPr>
          <w:rtl w:val="0"/>
        </w:rPr>
      </w:r>
    </w:p>
    <w:p w:rsidR="00000000" w:rsidDel="00000000" w:rsidP="00000000" w:rsidRDefault="00000000" w:rsidRPr="00000000" w14:paraId="0000013D">
      <w:pPr>
        <w:ind w:left="0" w:firstLine="0"/>
        <w:rPr>
          <w:sz w:val="30"/>
          <w:szCs w:val="30"/>
        </w:rPr>
      </w:pPr>
      <w:r w:rsidDel="00000000" w:rsidR="00000000" w:rsidRPr="00000000">
        <w:rPr>
          <w:b w:val="1"/>
          <w:bCs w:val="1"/>
          <w:sz w:val="30"/>
          <w:szCs w:val="30"/>
          <w:rtl w:val="0"/>
        </w:rPr>
        <w:t xml:space="preserve">Internal &amp; Identity Surface:</w:t>
      </w:r>
      <w:r w:rsidDel="00000000" w:rsidR="00000000" w:rsidRPr="00000000">
        <w:rPr>
          <w:sz w:val="30"/>
          <w:szCs w:val="30"/>
          <w:rtl w:val="0"/>
        </w:rPr>
        <w:t xml:space="preserve"> Active Directory architectures, internal subnets, network shares, service accounts, and privilege structures.</w:t>
      </w:r>
    </w:p>
    <w:p w:rsidR="00000000" w:rsidDel="00000000" w:rsidP="00000000" w:rsidRDefault="00000000" w:rsidRPr="00000000" w14:paraId="0000013E">
      <w:pPr>
        <w:ind w:left="2160" w:firstLine="0"/>
        <w:rPr>
          <w:sz w:val="30"/>
          <w:szCs w:val="30"/>
        </w:rPr>
      </w:pPr>
      <w:r w:rsidDel="00000000" w:rsidR="00000000" w:rsidRPr="00000000">
        <w:rPr>
          <w:rtl w:val="0"/>
        </w:rPr>
      </w:r>
    </w:p>
    <w:p w:rsidR="00000000" w:rsidDel="00000000" w:rsidP="00000000" w:rsidRDefault="00000000" w:rsidRPr="00000000" w14:paraId="0000013F">
      <w:pPr>
        <w:ind w:left="0" w:firstLine="0"/>
        <w:rPr>
          <w:sz w:val="30"/>
          <w:szCs w:val="30"/>
        </w:rPr>
      </w:pPr>
      <w:r w:rsidDel="00000000" w:rsidR="00000000" w:rsidRPr="00000000">
        <w:rPr>
          <w:b w:val="1"/>
          <w:bCs w:val="1"/>
          <w:sz w:val="30"/>
          <w:szCs w:val="30"/>
          <w:rtl w:val="0"/>
        </w:rPr>
        <w:t xml:space="preserve">Third-Party &amp; Supply Chain Surface:</w:t>
      </w:r>
      <w:r w:rsidDel="00000000" w:rsidR="00000000" w:rsidRPr="00000000">
        <w:rPr>
          <w:sz w:val="30"/>
          <w:szCs w:val="30"/>
          <w:rtl w:val="0"/>
        </w:rPr>
        <w:t xml:space="preserve"> Vendor connections, integrated SaaS applications, open-source software dependencies, and partner APIs.</w:t>
      </w:r>
    </w:p>
    <w:p w:rsidR="00000000" w:rsidDel="00000000" w:rsidP="00000000" w:rsidRDefault="00000000" w:rsidRPr="00000000" w14:paraId="00000140">
      <w:pPr>
        <w:ind w:left="2160" w:firstLine="0"/>
        <w:rPr>
          <w:sz w:val="30"/>
          <w:szCs w:val="30"/>
        </w:rPr>
      </w:pPr>
      <w:r w:rsidDel="00000000" w:rsidR="00000000" w:rsidRPr="00000000">
        <w:rPr>
          <w:rtl w:val="0"/>
        </w:rPr>
      </w:r>
    </w:p>
    <w:p w:rsidR="00000000" w:rsidDel="00000000" w:rsidP="00000000" w:rsidRDefault="00000000" w:rsidRPr="00000000" w14:paraId="00000141">
      <w:pPr>
        <w:ind w:left="0" w:firstLine="0"/>
        <w:rPr>
          <w:sz w:val="30"/>
          <w:szCs w:val="30"/>
        </w:rPr>
      </w:pPr>
      <w:r w:rsidDel="00000000" w:rsidR="00000000" w:rsidRPr="00000000">
        <w:rPr>
          <w:b w:val="1"/>
          <w:bCs w:val="1"/>
          <w:sz w:val="30"/>
          <w:szCs w:val="30"/>
          <w:rtl w:val="0"/>
        </w:rPr>
        <w:t xml:space="preserve">Human Surface:</w:t>
      </w:r>
      <w:r w:rsidDel="00000000" w:rsidR="00000000" w:rsidRPr="00000000">
        <w:rPr>
          <w:sz w:val="30"/>
          <w:szCs w:val="30"/>
          <w:rtl w:val="0"/>
        </w:rPr>
        <w:t xml:space="preserve"> Exposed employee contact details, public code commits, and social media footprints susceptible to social engineering. </w:t>
      </w:r>
    </w:p>
    <w:p w:rsidR="00000000" w:rsidDel="00000000" w:rsidP="00000000" w:rsidRDefault="00000000" w:rsidRPr="00000000" w14:paraId="00000142">
      <w:pPr>
        <w:ind w:left="0" w:firstLine="0"/>
        <w:rPr>
          <w:sz w:val="30"/>
          <w:szCs w:val="30"/>
        </w:rPr>
      </w:pPr>
      <w:r w:rsidDel="00000000" w:rsidR="00000000" w:rsidRPr="00000000">
        <w:rPr>
          <w:rtl w:val="0"/>
        </w:rPr>
      </w:r>
    </w:p>
    <w:p w:rsidR="00000000" w:rsidDel="00000000" w:rsidP="00000000" w:rsidRDefault="00000000" w:rsidRPr="00000000" w14:paraId="00000143">
      <w:pPr>
        <w:ind w:left="0" w:firstLine="0"/>
        <w:rPr>
          <w:color w:val="1f1f1f"/>
          <w:sz w:val="34"/>
          <w:szCs w:val="34"/>
        </w:rPr>
      </w:pPr>
      <w:r w:rsidDel="00000000" w:rsidR="00000000" w:rsidRPr="00000000">
        <w:rPr>
          <w:b w:val="1"/>
          <w:bCs w:val="1"/>
          <w:color w:val="1f1f1f"/>
          <w:sz w:val="34"/>
          <w:szCs w:val="34"/>
          <w:rtl w:val="0"/>
        </w:rPr>
        <w:t xml:space="preserve">Digital External Surface:</w:t>
      </w:r>
      <w:r w:rsidDel="00000000" w:rsidR="00000000" w:rsidRPr="00000000">
        <w:rPr>
          <w:color w:val="1f1f1f"/>
          <w:sz w:val="34"/>
          <w:szCs w:val="34"/>
          <w:rtl w:val="0"/>
        </w:rPr>
        <w:t xml:space="preserve"> Publicly accessible IP addresses, domain names, cloud infrastructure, web applications, and exposed APIs.</w:t>
      </w:r>
    </w:p>
    <w:p w:rsidR="00000000" w:rsidDel="00000000" w:rsidP="00000000" w:rsidRDefault="00000000" w:rsidRPr="00000000" w14:paraId="00000144">
      <w:pPr>
        <w:ind w:left="0" w:firstLine="0"/>
        <w:rPr>
          <w:color w:val="1f1f1f"/>
          <w:sz w:val="34"/>
          <w:szCs w:val="34"/>
        </w:rPr>
      </w:pPr>
      <w:r w:rsidDel="00000000" w:rsidR="00000000" w:rsidRPr="00000000">
        <w:rPr>
          <w:rtl w:val="0"/>
        </w:rPr>
      </w:r>
    </w:p>
    <w:p w:rsidR="00000000" w:rsidDel="00000000" w:rsidP="00000000" w:rsidRDefault="00000000" w:rsidRPr="00000000" w14:paraId="00000145">
      <w:pPr>
        <w:numPr>
          <w:ilvl w:val="0"/>
          <w:numId w:val="5"/>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Internal &amp; Identity Surface:</w:t>
      </w:r>
      <w:r w:rsidDel="00000000" w:rsidR="00000000" w:rsidRPr="00000000">
        <w:rPr>
          <w:color w:val="1f1f1f"/>
          <w:sz w:val="34"/>
          <w:szCs w:val="34"/>
          <w:rtl w:val="0"/>
        </w:rPr>
        <w:t xml:space="preserve"> Active Directory architectures, internal subnets, network shares, service accounts, and privilege structures.</w:t>
      </w:r>
    </w:p>
    <w:p w:rsidR="00000000" w:rsidDel="00000000" w:rsidP="00000000" w:rsidRDefault="00000000" w:rsidRPr="00000000" w14:paraId="00000146">
      <w:pPr>
        <w:numPr>
          <w:ilvl w:val="0"/>
          <w:numId w:val="5"/>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Third-Party &amp; Supply Chain Surface:</w:t>
      </w:r>
      <w:r w:rsidDel="00000000" w:rsidR="00000000" w:rsidRPr="00000000">
        <w:rPr>
          <w:color w:val="1f1f1f"/>
          <w:sz w:val="34"/>
          <w:szCs w:val="34"/>
          <w:rtl w:val="0"/>
        </w:rPr>
        <w:t xml:space="preserve"> Vendor connections, integrated SaaS applications, open-source software dependencies, and partner APIs.</w:t>
      </w:r>
    </w:p>
    <w:p w:rsidR="00000000" w:rsidDel="00000000" w:rsidP="00000000" w:rsidRDefault="00000000" w:rsidRPr="00000000" w14:paraId="00000147">
      <w:pPr>
        <w:numPr>
          <w:ilvl w:val="0"/>
          <w:numId w:val="5"/>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Human Surface:</w:t>
      </w:r>
      <w:r w:rsidDel="00000000" w:rsidR="00000000" w:rsidRPr="00000000">
        <w:rPr>
          <w:color w:val="1f1f1f"/>
          <w:sz w:val="34"/>
          <w:szCs w:val="34"/>
          <w:rtl w:val="0"/>
        </w:rPr>
        <w:t xml:space="preserve"> Exposed employee contact details, public code commits, and social media footprints susceptible to social engineering.</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qszbbn63v2gw" w:id="61"/>
      <w:bookmarkEnd w:id="61"/>
      <w:r w:rsidDel="00000000" w:rsidR="00000000" w:rsidRPr="00000000">
        <w:rPr>
          <w:b w:val="1"/>
          <w:bCs w:val="1"/>
          <w:color w:val="1f1f1f"/>
          <w:sz w:val="32"/>
          <w:szCs w:val="32"/>
          <w:rtl w:val="0"/>
        </w:rPr>
        <w:t xml:space="preserve">3. Summary of Identified Exposures</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15"/>
        <w:gridCol w:w="2640"/>
        <w:gridCol w:w="1320"/>
        <w:tblGridChange w:id="0">
          <w:tblGrid>
            <w:gridCol w:w="2085"/>
            <w:gridCol w:w="2715"/>
            <w:gridCol w:w="2640"/>
            <w:gridCol w:w="132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Surface Area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Key Findings / Exposures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Business Impact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Risk Level</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Public Applications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Unpatched third-party libraries and exposed legacy REST endpoints.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Increased risk of web application compromise or data leakage.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Cloud Infrastructure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Storage buckets with permissive access policies; unassigned elastic IPs.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Cloud asset takeover, unauthorized data exposure, or resource hijacking.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Network Perimeter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Non-standard administrative ports (e.g., SSH, RDP) open to the internet.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Brute-force and unauthorized remote access attempts.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r>
      <w:tr>
        <w:trPr>
          <w:cantSplit w:val="0"/>
          <w:trHeight w:val="3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Information &amp; Metadata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Detailed technical stack details disclosed in HTTP response headers.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Provides target details for tailored exploit selection.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Low</w:t>
            </w:r>
            <w:r w:rsidDel="00000000" w:rsidR="00000000" w:rsidRPr="00000000">
              <w:rPr>
                <w:rtl w:val="0"/>
              </w:rPr>
            </w:r>
          </w:p>
        </w:tc>
      </w:tr>
    </w:tbl>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jooisfbhosk" w:id="62"/>
      <w:bookmarkEnd w:id="62"/>
      <w:r w:rsidDel="00000000" w:rsidR="00000000" w:rsidRPr="00000000">
        <w:rPr>
          <w:rtl w:val="0"/>
        </w:rPr>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jsmi9nstyhj" w:id="63"/>
      <w:bookmarkEnd w:id="63"/>
      <w:r w:rsidDel="00000000" w:rsidR="00000000" w:rsidRPr="00000000">
        <w:rPr>
          <w:rtl w:val="0"/>
        </w:rPr>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rjpwuua1tgwi" w:id="64"/>
      <w:bookmarkEnd w:id="64"/>
      <w:r w:rsidDel="00000000" w:rsidR="00000000" w:rsidRPr="00000000">
        <w:rPr>
          <w:b w:val="1"/>
          <w:bCs w:val="1"/>
          <w:color w:val="1f1f1f"/>
          <w:sz w:val="32"/>
          <w:szCs w:val="32"/>
          <w:rtl w:val="0"/>
        </w:rPr>
        <w:t xml:space="preserve">4. Key Strategic Recommendations</w:t>
      </w: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To effectively reduce and manage the attack surface over time: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3">
      <w:pPr>
        <w:numPr>
          <w:ilvl w:val="0"/>
          <w:numId w:val="8"/>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Implement Continuous Discovery:</w:t>
      </w:r>
      <w:r w:rsidDel="00000000" w:rsidR="00000000" w:rsidRPr="00000000">
        <w:rPr>
          <w:color w:val="1f1f1f"/>
          <w:sz w:val="34"/>
          <w:szCs w:val="34"/>
          <w:rtl w:val="0"/>
        </w:rPr>
        <w:t xml:space="preserve"> Deploy Continuous Threat Exposure Management (CTEM) tools to automatically discover new subdomains, cloud instances, and open ports as they are provisioned.</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5">
      <w:pPr>
        <w:numPr>
          <w:ilvl w:val="0"/>
          <w:numId w:val="8"/>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Enforce Zero Trust Access:</w:t>
      </w:r>
      <w:r w:rsidDel="00000000" w:rsidR="00000000" w:rsidRPr="00000000">
        <w:rPr>
          <w:color w:val="1f1f1f"/>
          <w:sz w:val="34"/>
          <w:szCs w:val="34"/>
          <w:rtl w:val="0"/>
        </w:rPr>
        <w:t xml:space="preserve"> Restrict administrative interfaces and non-public services behind strict Multi-Factor Authentication (MFA) and Zero Trust Network Access (ZTNA) solutions rather than direct internet access.</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7">
      <w:pPr>
        <w:numPr>
          <w:ilvl w:val="0"/>
          <w:numId w:val="8"/>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Harden Perimeter Configurations:</w:t>
      </w:r>
      <w:r w:rsidDel="00000000" w:rsidR="00000000" w:rsidRPr="00000000">
        <w:rPr>
          <w:color w:val="1f1f1f"/>
          <w:sz w:val="34"/>
          <w:szCs w:val="34"/>
          <w:rtl w:val="0"/>
        </w:rPr>
        <w:t xml:space="preserve"> Remove unused services, disable verbose server headers (</w:t>
      </w:r>
      <w:r w:rsidDel="00000000" w:rsidR="00000000" w:rsidRPr="00000000">
        <w:rPr>
          <w:color w:val="188038"/>
          <w:sz w:val="23"/>
          <w:szCs w:val="23"/>
          <w:shd w:fill="f2f0f0" w:val="clear"/>
          <w:rtl w:val="0"/>
        </w:rPr>
        <w:t xml:space="preserve">X-Powered-By</w:t>
      </w:r>
      <w:r w:rsidDel="00000000" w:rsidR="00000000" w:rsidRPr="00000000">
        <w:rPr>
          <w:color w:val="1f1f1f"/>
          <w:sz w:val="34"/>
          <w:szCs w:val="34"/>
          <w:rtl w:val="0"/>
        </w:rPr>
        <w:t xml:space="preserve">, </w:t>
      </w:r>
      <w:r w:rsidDel="00000000" w:rsidR="00000000" w:rsidRPr="00000000">
        <w:rPr>
          <w:color w:val="188038"/>
          <w:sz w:val="23"/>
          <w:szCs w:val="23"/>
          <w:shd w:fill="f2f0f0" w:val="clear"/>
          <w:rtl w:val="0"/>
        </w:rPr>
        <w:t xml:space="preserve">Server</w:t>
      </w:r>
      <w:r w:rsidDel="00000000" w:rsidR="00000000" w:rsidRPr="00000000">
        <w:rPr>
          <w:color w:val="1f1f1f"/>
          <w:sz w:val="34"/>
          <w:szCs w:val="34"/>
          <w:rtl w:val="0"/>
        </w:rPr>
        <w:t xml:space="preserve">), and enforce strict access control policies on cloud storage assets.</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9">
      <w:pPr>
        <w:numPr>
          <w:ilvl w:val="0"/>
          <w:numId w:val="8"/>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Manage Software Dependencies:</w:t>
      </w:r>
      <w:r w:rsidDel="00000000" w:rsidR="00000000" w:rsidRPr="00000000">
        <w:rPr>
          <w:color w:val="1f1f1f"/>
          <w:sz w:val="34"/>
          <w:szCs w:val="34"/>
          <w:rtl w:val="0"/>
        </w:rPr>
        <w:t xml:space="preserve"> Regularly audit open-source packages using Software Composition Analysis (SCA) to identify and patch known CVEs before deployment.</w:t>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jc w:val="center"/>
        <w:rPr>
          <w:b w:val="1"/>
          <w:bCs w:val="1"/>
          <w:color w:val="1f1f1f"/>
          <w:sz w:val="44"/>
          <w:szCs w:val="44"/>
          <w:u w:val="single"/>
        </w:rPr>
      </w:pPr>
      <w:r w:rsidDel="00000000" w:rsidR="00000000" w:rsidRPr="00000000">
        <w:rPr>
          <w:b w:val="1"/>
          <w:bCs w:val="1"/>
          <w:color w:val="1f1f1f"/>
          <w:sz w:val="44"/>
          <w:szCs w:val="44"/>
          <w:u w:val="single"/>
          <w:rtl w:val="0"/>
        </w:rPr>
        <w:t xml:space="preserve">OWASP RISK MAPPING</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An </w:t>
      </w:r>
      <w:r w:rsidDel="00000000" w:rsidR="00000000" w:rsidRPr="00000000">
        <w:rPr>
          <w:b w:val="1"/>
          <w:bCs w:val="1"/>
          <w:color w:val="1f1f1f"/>
          <w:sz w:val="34"/>
          <w:szCs w:val="34"/>
          <w:rtl w:val="0"/>
        </w:rPr>
        <w:t xml:space="preserve">OWASP Risk Mapping</w:t>
      </w:r>
      <w:r w:rsidDel="00000000" w:rsidR="00000000" w:rsidRPr="00000000">
        <w:rPr>
          <w:color w:val="1f1f1f"/>
          <w:sz w:val="34"/>
          <w:szCs w:val="34"/>
          <w:rtl w:val="0"/>
        </w:rPr>
        <w:t xml:space="preserve"> aligns an application’s specific security findings to the </w:t>
      </w:r>
      <w:r w:rsidDel="00000000" w:rsidR="00000000" w:rsidRPr="00000000">
        <w:rPr>
          <w:b w:val="1"/>
          <w:bCs w:val="1"/>
          <w:color w:val="1f1f1f"/>
          <w:sz w:val="34"/>
          <w:szCs w:val="34"/>
          <w:rtl w:val="0"/>
        </w:rPr>
        <w:t xml:space="preserve">OWASP Risk Rating Methodology</w:t>
      </w:r>
      <w:r w:rsidDel="00000000" w:rsidR="00000000" w:rsidRPr="00000000">
        <w:rPr>
          <w:color w:val="1f1f1f"/>
          <w:sz w:val="34"/>
          <w:szCs w:val="34"/>
          <w:rtl w:val="0"/>
        </w:rPr>
        <w:t xml:space="preserve"> and the </w:t>
      </w:r>
      <w:r w:rsidDel="00000000" w:rsidR="00000000" w:rsidRPr="00000000">
        <w:rPr>
          <w:b w:val="1"/>
          <w:bCs w:val="1"/>
          <w:color w:val="1f1f1f"/>
          <w:sz w:val="34"/>
          <w:szCs w:val="34"/>
          <w:rtl w:val="0"/>
        </w:rPr>
        <w:t xml:space="preserve">OWASP Top 10</w:t>
      </w:r>
      <w:r w:rsidDel="00000000" w:rsidR="00000000" w:rsidRPr="00000000">
        <w:rPr>
          <w:color w:val="1f1f1f"/>
          <w:sz w:val="34"/>
          <w:szCs w:val="34"/>
          <w:rtl w:val="0"/>
        </w:rPr>
        <w:t xml:space="preserve">. This framework evaluates risk based on </w:t>
      </w:r>
      <w:r w:rsidDel="00000000" w:rsidR="00000000" w:rsidRPr="00000000">
        <w:rPr>
          <w:b w:val="1"/>
          <w:bCs w:val="1"/>
          <w:color w:val="1f1f1f"/>
          <w:sz w:val="34"/>
          <w:szCs w:val="34"/>
          <w:rtl w:val="0"/>
        </w:rPr>
        <w:t xml:space="preserve">Likelihood</w:t>
      </w:r>
      <w:r w:rsidDel="00000000" w:rsidR="00000000" w:rsidRPr="00000000">
        <w:rPr>
          <w:color w:val="1f1f1f"/>
          <w:sz w:val="34"/>
          <w:szCs w:val="34"/>
          <w:rtl w:val="0"/>
        </w:rPr>
        <w:t xml:space="preserve"> (how easy it is to exploit) and </w:t>
      </w:r>
      <w:r w:rsidDel="00000000" w:rsidR="00000000" w:rsidRPr="00000000">
        <w:rPr>
          <w:b w:val="1"/>
          <w:bCs w:val="1"/>
          <w:color w:val="1f1f1f"/>
          <w:sz w:val="34"/>
          <w:szCs w:val="34"/>
          <w:rtl w:val="0"/>
        </w:rPr>
        <w:t xml:space="preserve">Impact</w:t>
      </w:r>
      <w:r w:rsidDel="00000000" w:rsidR="00000000" w:rsidRPr="00000000">
        <w:rPr>
          <w:color w:val="1f1f1f"/>
          <w:sz w:val="34"/>
          <w:szCs w:val="34"/>
          <w:rtl w:val="0"/>
        </w:rPr>
        <w:t xml:space="preserve"> (how severe the business damage is).</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Below is a client-ready overview and structured template for an </w:t>
      </w:r>
      <w:r w:rsidDel="00000000" w:rsidR="00000000" w:rsidRPr="00000000">
        <w:rPr>
          <w:b w:val="1"/>
          <w:bCs w:val="1"/>
          <w:color w:val="1f1f1f"/>
          <w:sz w:val="34"/>
          <w:szCs w:val="34"/>
          <w:rtl w:val="0"/>
        </w:rPr>
        <w:t xml:space="preserve">OWASP Risk Mapping</w:t>
      </w:r>
      <w:r w:rsidDel="00000000" w:rsidR="00000000" w:rsidRPr="00000000">
        <w:rPr>
          <w:color w:val="1f1f1f"/>
          <w:sz w:val="34"/>
          <w:szCs w:val="34"/>
          <w:rtl w:val="0"/>
        </w:rPr>
        <w:t xml:space="preserve"> section in a security assessment report.</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rtl w:val="0"/>
        </w:rPr>
      </w:r>
    </w:p>
    <w:p w:rsidR="00000000" w:rsidDel="00000000" w:rsidP="00000000" w:rsidRDefault="00000000" w:rsidRPr="00000000" w14:paraId="000001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gyygi10obs" w:id="65"/>
      <w:bookmarkEnd w:id="65"/>
      <w:r w:rsidDel="00000000" w:rsidR="00000000" w:rsidRPr="00000000">
        <w:rPr>
          <w:b w:val="1"/>
          <w:bCs w:val="1"/>
          <w:color w:val="1f1f1f"/>
          <w:sz w:val="34"/>
          <w:szCs w:val="34"/>
          <w:rtl w:val="0"/>
        </w:rPr>
        <w:t xml:space="preserve">1. The OWASP Risk Rating Methodology</w:t>
      </w:r>
    </w:p>
    <w:p w:rsidR="00000000" w:rsidDel="00000000" w:rsidP="00000000" w:rsidRDefault="00000000" w:rsidRPr="00000000" w14:paraId="00000185">
      <w:pPr>
        <w:rPr/>
      </w:pPr>
      <w:r w:rsidDel="00000000" w:rsidR="00000000" w:rsidRPr="00000000">
        <w:rPr/>
        <w:drawing>
          <wp:inline distB="114300" distT="114300" distL="114300" distR="114300">
            <wp:extent cx="5238750" cy="3571875"/>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387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ind w:left="720" w:firstLine="0"/>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ind w:left="720" w:firstLine="0"/>
        <w:rPr>
          <w:color w:val="ffffff"/>
          <w:sz w:val="21"/>
          <w:szCs w:val="21"/>
        </w:rPr>
      </w:pPr>
      <w:r w:rsidDel="00000000" w:rsidR="00000000" w:rsidRPr="00000000">
        <w:rPr>
          <w:color w:val="ffffff"/>
          <w:sz w:val="21"/>
          <w:szCs w:val="21"/>
          <w:rtl w:val="0"/>
        </w:rPr>
        <w:t xml:space="preserve">                          │   LIKELIHOOD FACTORS      │</w:t>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ind w:left="720" w:firstLine="0"/>
        <w:rPr>
          <w:color w:val="ffffff"/>
          <w:sz w:val="21"/>
          <w:szCs w:val="21"/>
        </w:rPr>
      </w:pPr>
      <w:r w:rsidDel="00000000" w:rsidR="00000000" w:rsidRPr="00000000">
        <w:rPr>
          <w:color w:val="ffffff"/>
          <w:sz w:val="21"/>
          <w:szCs w:val="21"/>
          <w:rtl w:val="0"/>
        </w:rPr>
        <w:t xml:space="preserve">                          │ Threat Agent + Vulnerability│</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ind w:left="720" w:firstLine="0"/>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eofjrojtdzl" w:id="66"/>
      <w:bookmarkEnd w:id="66"/>
      <w:r w:rsidDel="00000000" w:rsidR="00000000" w:rsidRPr="00000000">
        <w:rPr>
          <w:b w:val="1"/>
          <w:bCs w:val="1"/>
          <w:color w:val="1f1f1f"/>
          <w:sz w:val="26"/>
          <w:szCs w:val="26"/>
          <w:rtl w:val="0"/>
        </w:rPr>
        <w:t xml:space="preserve">Risk Calculation Matrix</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45"/>
        <w:gridCol w:w="2580"/>
        <w:gridCol w:w="2130"/>
        <w:tblGridChange w:id="0">
          <w:tblGrid>
            <w:gridCol w:w="1920"/>
            <w:gridCol w:w="2145"/>
            <w:gridCol w:w="2580"/>
            <w:gridCol w:w="213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Likelihood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Low Impact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 Impact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 Impact</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Medium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CRITICAL</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Informational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r>
    </w:tbl>
    <w:p w:rsidR="00000000" w:rsidDel="00000000" w:rsidP="00000000" w:rsidRDefault="00000000" w:rsidRPr="00000000" w14:paraId="000001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ej8p68xmhs" w:id="67"/>
      <w:bookmarkEnd w:id="67"/>
      <w:r w:rsidDel="00000000" w:rsidR="00000000" w:rsidRPr="00000000">
        <w:rPr>
          <w:b w:val="1"/>
          <w:bCs w:val="1"/>
          <w:color w:val="1f1f1f"/>
          <w:sz w:val="34"/>
          <w:szCs w:val="34"/>
          <w:rtl w:val="0"/>
        </w:rPr>
        <w:t xml:space="preserve">2. Findings Mapping to OWASP Top 10</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Below is an example mapping of common technical findings (such as those found in environments like OWASP Juice Shop) to the </w:t>
      </w:r>
      <w:r w:rsidDel="00000000" w:rsidR="00000000" w:rsidRPr="00000000">
        <w:rPr>
          <w:b w:val="1"/>
          <w:bCs w:val="1"/>
          <w:color w:val="1f1f1f"/>
          <w:sz w:val="34"/>
          <w:szCs w:val="34"/>
          <w:rtl w:val="0"/>
        </w:rPr>
        <w:t xml:space="preserve">OWASP Top 10</w:t>
      </w:r>
      <w:r w:rsidDel="00000000" w:rsidR="00000000" w:rsidRPr="00000000">
        <w:rPr>
          <w:color w:val="1f1f1f"/>
          <w:sz w:val="34"/>
          <w:szCs w:val="34"/>
          <w:rtl w:val="0"/>
        </w:rPr>
        <w:t xml:space="preserve"> categories:</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4.374009508716"/>
        <w:gridCol w:w="1780.0316957210775"/>
        <w:gridCol w:w="1557.527733755943"/>
        <w:gridCol w:w="2254.7068145800317"/>
        <w:gridCol w:w="1483.3597464342313"/>
        <w:tblGridChange w:id="0">
          <w:tblGrid>
            <w:gridCol w:w="2284.374009508716"/>
            <w:gridCol w:w="1780.0316957210775"/>
            <w:gridCol w:w="1557.527733755943"/>
            <w:gridCol w:w="2254.7068145800317"/>
            <w:gridCol w:w="1483.3597464342313"/>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OWASP Top 10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Specific Technical Finding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Likelihood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Technical / Business Impact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Overall Risk Level</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A01:2021 – Broken Access Control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Insecure Direct Object References (IDOR) on User Orders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Unauthenticated viewing/modifying of other users' personal cart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CRITICAL</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A03:2021 – Injection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SQL Injection in Search/Login Input Fields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Database compromise, complete administrative access bypass, data exfiltration.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CRITICAL</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A02:2021 – Cryptographic Failures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Weak password hashing (MD5) &amp; cleartext transmission of API tokens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Credential cracking, session interception via network eavesdropping.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A07:2021 – Identification &amp; Auth Failures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Lack of rate limiting on login &amp; password reset endpoints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Credential stuffing, brute-force account takeover attacks.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A05:2021 – Security Misconfiguration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Verbose error stack traces and unhandled API exceptions exposed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Discloses internal framework paths, libraries, and database schemas.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A06:2021 – Vulnerable &amp; Outdated Components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Unpatched third-party npm libraries containing known CVEs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color w:val="1f1f1f"/>
                <w:sz w:val="34"/>
                <w:szCs w:val="34"/>
                <w:rtl w:val="0"/>
              </w:rPr>
              <w:t xml:space="preserve">Varies by CVE (ranging from Denial of Service to Remote Code Execution).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after="480" w:lineRule="auto"/>
              <w:rPr>
                <w:color w:val="1f1f1f"/>
                <w:sz w:val="34"/>
                <w:szCs w:val="34"/>
              </w:rPr>
            </w:pPr>
            <w:r w:rsidDel="00000000" w:rsidR="00000000" w:rsidRPr="00000000">
              <w:rPr>
                <w:b w:val="1"/>
                <w:bCs w:val="1"/>
                <w:color w:val="1f1f1f"/>
                <w:sz w:val="34"/>
                <w:szCs w:val="34"/>
                <w:rtl w:val="0"/>
              </w:rPr>
              <w:t xml:space="preserve">Medium / High</w:t>
            </w:r>
            <w:r w:rsidDel="00000000" w:rsidR="00000000" w:rsidRPr="00000000">
              <w:rPr>
                <w:rtl w:val="0"/>
              </w:rPr>
            </w:r>
          </w:p>
        </w:tc>
      </w:tr>
    </w:tbl>
    <w:p w:rsidR="00000000" w:rsidDel="00000000" w:rsidP="00000000" w:rsidRDefault="00000000" w:rsidRPr="00000000" w14:paraId="000001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tw88u1hxxq8" w:id="68"/>
      <w:bookmarkEnd w:id="68"/>
      <w:r w:rsidDel="00000000" w:rsidR="00000000" w:rsidRPr="00000000">
        <w:rPr>
          <w:b w:val="1"/>
          <w:bCs w:val="1"/>
          <w:color w:val="1f1f1f"/>
          <w:sz w:val="34"/>
          <w:szCs w:val="34"/>
          <w:rtl w:val="0"/>
        </w:rPr>
        <w:t xml:space="preserve">3. Remediation Prioritization Based on OWASP Risk</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rPr>
          <w:color w:val="1f1f1f"/>
          <w:sz w:val="34"/>
          <w:szCs w:val="34"/>
        </w:rPr>
      </w:pPr>
      <w:r w:rsidDel="00000000" w:rsidR="00000000" w:rsidRPr="00000000">
        <w:rPr>
          <w:color w:val="1f1f1f"/>
          <w:sz w:val="34"/>
          <w:szCs w:val="34"/>
          <w:rtl w:val="0"/>
        </w:rPr>
        <w:t xml:space="preserve">To address these findings effectively, prioritize remediation efforts using the following tier structure:</w:t>
      </w:r>
    </w:p>
    <w:p w:rsidR="00000000" w:rsidDel="00000000" w:rsidP="00000000" w:rsidRDefault="00000000" w:rsidRPr="00000000" w14:paraId="000001C5">
      <w:pPr>
        <w:numPr>
          <w:ilvl w:val="0"/>
          <w:numId w:val="6"/>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Immediate Action (Critical Risk):</w:t>
      </w:r>
      <w:r w:rsidDel="00000000" w:rsidR="00000000" w:rsidRPr="00000000">
        <w:rPr>
          <w:color w:val="1f1f1f"/>
          <w:sz w:val="34"/>
          <w:szCs w:val="34"/>
          <w:rtl w:val="0"/>
        </w:rPr>
        <w:t xml:space="preserve"> Fix </w:t>
      </w:r>
      <w:r w:rsidDel="00000000" w:rsidR="00000000" w:rsidRPr="00000000">
        <w:rPr>
          <w:b w:val="1"/>
          <w:bCs w:val="1"/>
          <w:color w:val="1f1f1f"/>
          <w:sz w:val="34"/>
          <w:szCs w:val="34"/>
          <w:rtl w:val="0"/>
        </w:rPr>
        <w:t xml:space="preserve">Broken Access Control (A01)</w:t>
      </w:r>
      <w:r w:rsidDel="00000000" w:rsidR="00000000" w:rsidRPr="00000000">
        <w:rPr>
          <w:color w:val="1f1f1f"/>
          <w:sz w:val="34"/>
          <w:szCs w:val="34"/>
          <w:rtl w:val="0"/>
        </w:rPr>
        <w:t xml:space="preserve"> and </w:t>
      </w:r>
      <w:r w:rsidDel="00000000" w:rsidR="00000000" w:rsidRPr="00000000">
        <w:rPr>
          <w:b w:val="1"/>
          <w:bCs w:val="1"/>
          <w:color w:val="1f1f1f"/>
          <w:sz w:val="34"/>
          <w:szCs w:val="34"/>
          <w:rtl w:val="0"/>
        </w:rPr>
        <w:t xml:space="preserve">Injection (A03)</w:t>
      </w:r>
      <w:r w:rsidDel="00000000" w:rsidR="00000000" w:rsidRPr="00000000">
        <w:rPr>
          <w:color w:val="1f1f1f"/>
          <w:sz w:val="34"/>
          <w:szCs w:val="34"/>
          <w:rtl w:val="0"/>
        </w:rPr>
        <w:t xml:space="preserve"> vulnerabilities immediately. These represent direct pathways to full application and data compromise with minimal effort required from attackers.</w:t>
      </w:r>
    </w:p>
    <w:p w:rsidR="00000000" w:rsidDel="00000000" w:rsidP="00000000" w:rsidRDefault="00000000" w:rsidRPr="00000000" w14:paraId="000001C6">
      <w:pPr>
        <w:numPr>
          <w:ilvl w:val="0"/>
          <w:numId w:val="6"/>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Short-Term (High Risk):</w:t>
      </w:r>
      <w:r w:rsidDel="00000000" w:rsidR="00000000" w:rsidRPr="00000000">
        <w:rPr>
          <w:color w:val="1f1f1f"/>
          <w:sz w:val="34"/>
          <w:szCs w:val="34"/>
          <w:rtl w:val="0"/>
        </w:rPr>
        <w:t xml:space="preserve"> Implement strong password hashing (e.g., Argon2, bcrypt), enforce JWT signature checks (</w:t>
      </w:r>
      <w:r w:rsidDel="00000000" w:rsidR="00000000" w:rsidRPr="00000000">
        <w:rPr>
          <w:b w:val="1"/>
          <w:bCs w:val="1"/>
          <w:color w:val="1f1f1f"/>
          <w:sz w:val="34"/>
          <w:szCs w:val="34"/>
          <w:rtl w:val="0"/>
        </w:rPr>
        <w:t xml:space="preserve">A02</w:t>
      </w:r>
      <w:r w:rsidDel="00000000" w:rsidR="00000000" w:rsidRPr="00000000">
        <w:rPr>
          <w:color w:val="1f1f1f"/>
          <w:sz w:val="34"/>
          <w:szCs w:val="34"/>
          <w:rtl w:val="0"/>
        </w:rPr>
        <w:t xml:space="preserve">), and apply rate-limiting across authentication endpoints (</w:t>
      </w:r>
      <w:r w:rsidDel="00000000" w:rsidR="00000000" w:rsidRPr="00000000">
        <w:rPr>
          <w:b w:val="1"/>
          <w:bCs w:val="1"/>
          <w:color w:val="1f1f1f"/>
          <w:sz w:val="34"/>
          <w:szCs w:val="34"/>
          <w:rtl w:val="0"/>
        </w:rPr>
        <w:t xml:space="preserve">A07</w:t>
      </w:r>
      <w:r w:rsidDel="00000000" w:rsidR="00000000" w:rsidRPr="00000000">
        <w:rPr>
          <w:color w:val="1f1f1f"/>
          <w:sz w:val="34"/>
          <w:szCs w:val="34"/>
          <w:rtl w:val="0"/>
        </w:rPr>
        <w:t xml:space="preserve">).</w:t>
      </w:r>
    </w:p>
    <w:p w:rsidR="00000000" w:rsidDel="00000000" w:rsidP="00000000" w:rsidRDefault="00000000" w:rsidRPr="00000000" w14:paraId="000001C7">
      <w:pPr>
        <w:numPr>
          <w:ilvl w:val="0"/>
          <w:numId w:val="6"/>
        </w:numPr>
        <w:pBdr>
          <w:top w:color="auto" w:space="0" w:sz="0" w:val="none"/>
          <w:bottom w:color="auto" w:space="0" w:sz="0" w:val="none"/>
          <w:right w:color="auto" w:space="0" w:sz="0" w:val="none"/>
          <w:between w:color="auto" w:space="0" w:sz="0" w:val="none"/>
        </w:pBdr>
        <w:ind w:left="720" w:hanging="360"/>
        <w:rPr>
          <w:sz w:val="34"/>
          <w:szCs w:val="34"/>
        </w:rPr>
      </w:pPr>
      <w:r w:rsidDel="00000000" w:rsidR="00000000" w:rsidRPr="00000000">
        <w:rPr>
          <w:b w:val="1"/>
          <w:bCs w:val="1"/>
          <w:color w:val="1f1f1f"/>
          <w:sz w:val="34"/>
          <w:szCs w:val="34"/>
          <w:rtl w:val="0"/>
        </w:rPr>
        <w:t xml:space="preserve">Medium-Term (Medium Risk):</w:t>
      </w:r>
      <w:r w:rsidDel="00000000" w:rsidR="00000000" w:rsidRPr="00000000">
        <w:rPr>
          <w:color w:val="1f1f1f"/>
          <w:sz w:val="34"/>
          <w:szCs w:val="34"/>
          <w:rtl w:val="0"/>
        </w:rPr>
        <w:t xml:space="preserve"> Suppress verbose server error outputs (</w:t>
      </w:r>
      <w:r w:rsidDel="00000000" w:rsidR="00000000" w:rsidRPr="00000000">
        <w:rPr>
          <w:b w:val="1"/>
          <w:bCs w:val="1"/>
          <w:color w:val="1f1f1f"/>
          <w:sz w:val="34"/>
          <w:szCs w:val="34"/>
          <w:rtl w:val="0"/>
        </w:rPr>
        <w:t xml:space="preserve">A05</w:t>
      </w:r>
      <w:r w:rsidDel="00000000" w:rsidR="00000000" w:rsidRPr="00000000">
        <w:rPr>
          <w:color w:val="1f1f1f"/>
          <w:sz w:val="34"/>
          <w:szCs w:val="34"/>
          <w:rtl w:val="0"/>
        </w:rPr>
        <w:t xml:space="preserve">) and establish automated Software Composition Analysis (SCA) scanners to keep dependencies updated (</w:t>
      </w:r>
      <w:r w:rsidDel="00000000" w:rsidR="00000000" w:rsidRPr="00000000">
        <w:rPr>
          <w:b w:val="1"/>
          <w:bCs w:val="1"/>
          <w:color w:val="1f1f1f"/>
          <w:sz w:val="34"/>
          <w:szCs w:val="34"/>
          <w:rtl w:val="0"/>
        </w:rPr>
        <w:t xml:space="preserve">A06</w:t>
      </w:r>
      <w:r w:rsidDel="00000000" w:rsidR="00000000" w:rsidRPr="00000000">
        <w:rPr>
          <w:color w:val="1f1f1f"/>
          <w:sz w:val="34"/>
          <w:szCs w:val="34"/>
          <w:rtl w:val="0"/>
        </w:rPr>
        <w:t xml:space="preserve">).</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ind w:left="720" w:firstLine="0"/>
        <w:rPr>
          <w:color w:val="1f1f1f"/>
          <w:sz w:val="34"/>
          <w:szCs w:val="34"/>
        </w:rPr>
      </w:pPr>
      <w:r w:rsidDel="00000000" w:rsidR="00000000" w:rsidRPr="00000000">
        <w:rPr>
          <w:rtl w:val="0"/>
        </w:rPr>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ind w:left="720" w:firstLine="0"/>
        <w:jc w:val="center"/>
        <w:rPr>
          <w:b w:val="1"/>
          <w:bCs w:val="1"/>
          <w:color w:val="1f1f1f"/>
          <w:sz w:val="44"/>
          <w:szCs w:val="44"/>
          <w:u w:val="single"/>
        </w:rPr>
      </w:pPr>
      <w:r w:rsidDel="00000000" w:rsidR="00000000" w:rsidRPr="00000000">
        <w:rPr>
          <w:b w:val="1"/>
          <w:bCs w:val="1"/>
          <w:color w:val="1f1f1f"/>
          <w:sz w:val="44"/>
          <w:szCs w:val="44"/>
          <w:u w:val="single"/>
          <w:rtl w:val="0"/>
        </w:rPr>
        <w:t xml:space="preserve">-:RISK REGISTER:-</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ind w:left="720" w:firstLine="0"/>
        <w:jc w:val="center"/>
        <w:rPr>
          <w:b w:val="1"/>
          <w:bCs w:val="1"/>
          <w:color w:val="1f1f1f"/>
          <w:sz w:val="34"/>
          <w:szCs w:val="34"/>
          <w:u w:val="single"/>
        </w:rPr>
      </w:pPr>
      <w:r w:rsidDel="00000000" w:rsidR="00000000" w:rsidRPr="00000000">
        <w:rPr>
          <w:rtl w:val="0"/>
        </w:rPr>
      </w:r>
    </w:p>
    <w:p w:rsidR="00000000" w:rsidDel="00000000" w:rsidP="00000000" w:rsidRDefault="00000000" w:rsidRPr="00000000" w14:paraId="000001CB">
      <w:pPr>
        <w:spacing w:after="240" w:before="240" w:lineRule="auto"/>
        <w:rPr>
          <w:color w:val="1f1f1f"/>
          <w:sz w:val="30"/>
          <w:szCs w:val="30"/>
        </w:rPr>
      </w:pPr>
      <w:r w:rsidDel="00000000" w:rsidR="00000000" w:rsidRPr="00000000">
        <w:rPr>
          <w:color w:val="1f1f1f"/>
          <w:sz w:val="30"/>
          <w:szCs w:val="30"/>
          <w:rtl w:val="0"/>
        </w:rPr>
        <w:t xml:space="preserve">A </w:t>
      </w:r>
      <w:r w:rsidDel="00000000" w:rsidR="00000000" w:rsidRPr="00000000">
        <w:rPr>
          <w:b w:val="1"/>
          <w:bCs w:val="1"/>
          <w:color w:val="1f1f1f"/>
          <w:sz w:val="30"/>
          <w:szCs w:val="30"/>
          <w:rtl w:val="0"/>
        </w:rPr>
        <w:t xml:space="preserve">Risk Register</w:t>
      </w:r>
      <w:r w:rsidDel="00000000" w:rsidR="00000000" w:rsidRPr="00000000">
        <w:rPr>
          <w:color w:val="1f1f1f"/>
          <w:sz w:val="30"/>
          <w:szCs w:val="30"/>
          <w:rtl w:val="0"/>
        </w:rPr>
        <w:t xml:space="preserve"> is a centralized security governance document used to log, track, and manage security vulnerabilities and business risks identified during assessments (such as penetration tests or audits). It translates technical findings into actionable business risk items, assigns ownership, and tracks remediation progress over time.</w:t>
      </w:r>
    </w:p>
    <w:p w:rsidR="00000000" w:rsidDel="00000000" w:rsidP="00000000" w:rsidRDefault="00000000" w:rsidRPr="00000000" w14:paraId="000001CC">
      <w:pPr>
        <w:spacing w:after="240" w:before="240" w:lineRule="auto"/>
        <w:rPr>
          <w:color w:val="1f1f1f"/>
          <w:sz w:val="30"/>
          <w:szCs w:val="30"/>
        </w:rPr>
      </w:pPr>
      <w:r w:rsidDel="00000000" w:rsidR="00000000" w:rsidRPr="00000000">
        <w:rPr>
          <w:color w:val="1f1f1f"/>
          <w:sz w:val="30"/>
          <w:szCs w:val="30"/>
          <w:rtl w:val="0"/>
        </w:rPr>
        <w:t xml:space="preserve">Here is a client-ready </w:t>
      </w:r>
      <w:r w:rsidDel="00000000" w:rsidR="00000000" w:rsidRPr="00000000">
        <w:rPr>
          <w:b w:val="1"/>
          <w:bCs w:val="1"/>
          <w:color w:val="1f1f1f"/>
          <w:sz w:val="30"/>
          <w:szCs w:val="30"/>
          <w:rtl w:val="0"/>
        </w:rPr>
        <w:t xml:space="preserve">Risk Register Template &amp; Example</w:t>
      </w:r>
      <w:r w:rsidDel="00000000" w:rsidR="00000000" w:rsidRPr="00000000">
        <w:rPr>
          <w:color w:val="1f1f1f"/>
          <w:sz w:val="30"/>
          <w:szCs w:val="30"/>
          <w:rtl w:val="0"/>
        </w:rPr>
        <w:t xml:space="preserve"> tailored to a web application security assessment (such as an OWASP Juice Shop evaluation).</w:t>
      </w:r>
    </w:p>
    <w:p w:rsidR="00000000" w:rsidDel="00000000" w:rsidP="00000000" w:rsidRDefault="00000000" w:rsidRPr="00000000" w14:paraId="000001CD">
      <w:pPr>
        <w:pStyle w:val="Heading2"/>
        <w:keepNext w:val="0"/>
        <w:keepLines w:val="0"/>
        <w:spacing w:after="80" w:lineRule="auto"/>
        <w:rPr>
          <w:b w:val="1"/>
          <w:bCs w:val="1"/>
          <w:color w:val="1f1f1f"/>
          <w:sz w:val="34"/>
          <w:szCs w:val="34"/>
        </w:rPr>
      </w:pPr>
      <w:bookmarkStart w:colFirst="0" w:colLast="0" w:name="_w7xqzbfaipo3" w:id="69"/>
      <w:bookmarkEnd w:id="69"/>
      <w:r w:rsidDel="00000000" w:rsidR="00000000" w:rsidRPr="00000000">
        <w:rPr>
          <w:b w:val="1"/>
          <w:bCs w:val="1"/>
          <w:color w:val="1f1f1f"/>
          <w:sz w:val="34"/>
          <w:szCs w:val="34"/>
          <w:rtl w:val="0"/>
        </w:rPr>
        <w:t xml:space="preserve">1. Key Fields in a Cybersecurity Risk Register</w:t>
      </w:r>
    </w:p>
    <w:p w:rsidR="00000000" w:rsidDel="00000000" w:rsidP="00000000" w:rsidRDefault="00000000" w:rsidRPr="00000000" w14:paraId="000001CE">
      <w:pPr>
        <w:spacing w:after="240" w:before="240" w:lineRule="auto"/>
        <w:rPr>
          <w:color w:val="1f1f1f"/>
          <w:sz w:val="30"/>
          <w:szCs w:val="30"/>
        </w:rPr>
      </w:pPr>
      <w:r w:rsidDel="00000000" w:rsidR="00000000" w:rsidRPr="00000000">
        <w:rPr>
          <w:color w:val="1f1f1f"/>
          <w:sz w:val="30"/>
          <w:szCs w:val="30"/>
          <w:rtl w:val="0"/>
        </w:rPr>
        <w:t xml:space="preserve">A comprehensive Risk Register captures both technical details and governance metadata:</w:t>
      </w:r>
    </w:p>
    <w:p w:rsidR="00000000" w:rsidDel="00000000" w:rsidP="00000000" w:rsidRDefault="00000000" w:rsidRPr="00000000" w14:paraId="000001CF">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➢Risk ID:</w:t>
      </w:r>
      <w:r w:rsidDel="00000000" w:rsidR="00000000" w:rsidRPr="00000000">
        <w:rPr>
          <w:color w:val="1f1f1f"/>
          <w:sz w:val="30"/>
          <w:szCs w:val="30"/>
          <w:rtl w:val="0"/>
        </w:rPr>
        <w:t xml:space="preserve"> Unique identifier for tracking (e.g., </w:t>
      </w:r>
      <w:r w:rsidDel="00000000" w:rsidR="00000000" w:rsidRPr="00000000">
        <w:rPr>
          <w:rFonts w:ascii="Roboto Mono" w:cs="Roboto Mono" w:eastAsia="Roboto Mono" w:hAnsi="Roboto Mono"/>
          <w:color w:val="188038"/>
          <w:sz w:val="30"/>
          <w:szCs w:val="30"/>
          <w:rtl w:val="0"/>
        </w:rPr>
        <w:t xml:space="preserve">RSK-2026-001</w:t>
      </w:r>
      <w:r w:rsidDel="00000000" w:rsidR="00000000" w:rsidRPr="00000000">
        <w:rPr>
          <w:color w:val="1f1f1f"/>
          <w:sz w:val="30"/>
          <w:szCs w:val="30"/>
          <w:rtl w:val="0"/>
        </w:rPr>
        <w:t xml:space="preserve">).</w:t>
      </w:r>
    </w:p>
    <w:p w:rsidR="00000000" w:rsidDel="00000000" w:rsidP="00000000" w:rsidRDefault="00000000" w:rsidRPr="00000000" w14:paraId="000001D0">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➢Asset / Component:</w:t>
      </w:r>
      <w:r w:rsidDel="00000000" w:rsidR="00000000" w:rsidRPr="00000000">
        <w:rPr>
          <w:color w:val="1f1f1f"/>
          <w:sz w:val="30"/>
          <w:szCs w:val="30"/>
          <w:rtl w:val="0"/>
        </w:rPr>
        <w:t xml:space="preserve"> The system, API endpoint, or database affected.</w:t>
      </w:r>
    </w:p>
    <w:p w:rsidR="00000000" w:rsidDel="00000000" w:rsidP="00000000" w:rsidRDefault="00000000" w:rsidRPr="00000000" w14:paraId="000001D1">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➢Vulnerability &amp; Threat:</w:t>
      </w:r>
      <w:r w:rsidDel="00000000" w:rsidR="00000000" w:rsidRPr="00000000">
        <w:rPr>
          <w:color w:val="1f1f1f"/>
          <w:sz w:val="30"/>
          <w:szCs w:val="30"/>
          <w:rtl w:val="0"/>
        </w:rPr>
        <w:t xml:space="preserve"> What the flaw is and how an attacker could exploit it.</w:t>
      </w:r>
    </w:p>
    <w:p w:rsidR="00000000" w:rsidDel="00000000" w:rsidP="00000000" w:rsidRDefault="00000000" w:rsidRPr="00000000" w14:paraId="000001D2">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➢OWASP / Framework Mapping:</w:t>
      </w:r>
      <w:r w:rsidDel="00000000" w:rsidR="00000000" w:rsidRPr="00000000">
        <w:rPr>
          <w:color w:val="1f1f1f"/>
          <w:sz w:val="30"/>
          <w:szCs w:val="30"/>
          <w:rtl w:val="0"/>
        </w:rPr>
        <w:t xml:space="preserve"> Reference to industry standards (e.g., OWASP Top 10, NIST).</w:t>
      </w:r>
    </w:p>
    <w:p w:rsidR="00000000" w:rsidDel="00000000" w:rsidP="00000000" w:rsidRDefault="00000000" w:rsidRPr="00000000" w14:paraId="000001D3">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➢Inherent Risk:</w:t>
      </w:r>
      <w:r w:rsidDel="00000000" w:rsidR="00000000" w:rsidRPr="00000000">
        <w:rPr>
          <w:color w:val="1f1f1f"/>
          <w:sz w:val="30"/>
          <w:szCs w:val="30"/>
          <w:rtl w:val="0"/>
        </w:rPr>
        <w:t xml:space="preserve"> The severity level before any controls or fixes are applied.</w:t>
      </w:r>
    </w:p>
    <w:p w:rsidR="00000000" w:rsidDel="00000000" w:rsidP="00000000" w:rsidRDefault="00000000" w:rsidRPr="00000000" w14:paraId="000001D4">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➢Remediation Action:</w:t>
      </w:r>
      <w:r w:rsidDel="00000000" w:rsidR="00000000" w:rsidRPr="00000000">
        <w:rPr>
          <w:color w:val="1f1f1f"/>
          <w:sz w:val="30"/>
          <w:szCs w:val="30"/>
          <w:rtl w:val="0"/>
        </w:rPr>
        <w:t xml:space="preserve"> Specific engineering steps required to resolve the risk.</w:t>
      </w:r>
    </w:p>
    <w:p w:rsidR="00000000" w:rsidDel="00000000" w:rsidP="00000000" w:rsidRDefault="00000000" w:rsidRPr="00000000" w14:paraId="000001D5">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➢Risk Owner:</w:t>
      </w:r>
      <w:r w:rsidDel="00000000" w:rsidR="00000000" w:rsidRPr="00000000">
        <w:rPr>
          <w:color w:val="1f1f1f"/>
          <w:sz w:val="30"/>
          <w:szCs w:val="30"/>
          <w:rtl w:val="0"/>
        </w:rPr>
        <w:t xml:space="preserve"> The individual or team responsible for applying the fix.</w:t>
      </w:r>
    </w:p>
    <w:p w:rsidR="00000000" w:rsidDel="00000000" w:rsidP="00000000" w:rsidRDefault="00000000" w:rsidRPr="00000000" w14:paraId="000001D6">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➢Target Date:</w:t>
      </w:r>
      <w:r w:rsidDel="00000000" w:rsidR="00000000" w:rsidRPr="00000000">
        <w:rPr>
          <w:color w:val="1f1f1f"/>
          <w:sz w:val="30"/>
          <w:szCs w:val="30"/>
          <w:rtl w:val="0"/>
        </w:rPr>
        <w:t xml:space="preserve"> Agreed-upon deadline based on SLA/severity policy.</w:t>
      </w:r>
    </w:p>
    <w:p w:rsidR="00000000" w:rsidDel="00000000" w:rsidP="00000000" w:rsidRDefault="00000000" w:rsidRPr="00000000" w14:paraId="000001D7">
      <w:pPr>
        <w:rPr>
          <w:color w:val="1f1f1f"/>
          <w:sz w:val="30"/>
          <w:szCs w:val="30"/>
        </w:rPr>
      </w:pPr>
      <w:r w:rsidDel="00000000" w:rsidR="00000000" w:rsidRPr="00000000">
        <w:rPr>
          <w:rFonts w:ascii="Arial Unicode MS" w:cs="Arial Unicode MS" w:eastAsia="Arial Unicode MS" w:hAnsi="Arial Unicode MS"/>
          <w:b w:val="1"/>
          <w:bCs w:val="1"/>
          <w:color w:val="1f1f1f"/>
          <w:sz w:val="30"/>
          <w:szCs w:val="30"/>
          <w:rtl w:val="0"/>
        </w:rPr>
        <w:t xml:space="preserve">➢Status:</w:t>
      </w:r>
      <w:r w:rsidDel="00000000" w:rsidR="00000000" w:rsidRPr="00000000">
        <w:rPr>
          <w:color w:val="1f1f1f"/>
          <w:sz w:val="30"/>
          <w:szCs w:val="30"/>
          <w:rtl w:val="0"/>
        </w:rPr>
        <w:t xml:space="preserve"> Current state (</w:t>
      </w:r>
      <w:r w:rsidDel="00000000" w:rsidR="00000000" w:rsidRPr="00000000">
        <w:rPr>
          <w:rFonts w:ascii="Roboto Mono" w:cs="Roboto Mono" w:eastAsia="Roboto Mono" w:hAnsi="Roboto Mono"/>
          <w:color w:val="188038"/>
          <w:sz w:val="30"/>
          <w:szCs w:val="30"/>
          <w:rtl w:val="0"/>
        </w:rPr>
        <w:t xml:space="preserve">Open</w:t>
      </w:r>
      <w:r w:rsidDel="00000000" w:rsidR="00000000" w:rsidRPr="00000000">
        <w:rPr>
          <w:color w:val="1f1f1f"/>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In Progress</w:t>
      </w:r>
      <w:r w:rsidDel="00000000" w:rsidR="00000000" w:rsidRPr="00000000">
        <w:rPr>
          <w:color w:val="1f1f1f"/>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Risk Accepted</w:t>
      </w:r>
      <w:r w:rsidDel="00000000" w:rsidR="00000000" w:rsidRPr="00000000">
        <w:rPr>
          <w:color w:val="1f1f1f"/>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Closed</w:t>
      </w:r>
      <w:r w:rsidDel="00000000" w:rsidR="00000000" w:rsidRPr="00000000">
        <w:rPr>
          <w:color w:val="1f1f1f"/>
          <w:sz w:val="30"/>
          <w:szCs w:val="30"/>
          <w:rtl w:val="0"/>
        </w:rPr>
        <w:t xml:space="preserve">).</w:t>
      </w:r>
    </w:p>
    <w:p w:rsidR="00000000" w:rsidDel="00000000" w:rsidP="00000000" w:rsidRDefault="00000000" w:rsidRPr="00000000" w14:paraId="000001D8">
      <w:pPr>
        <w:rPr>
          <w:color w:val="1f1f1f"/>
          <w:sz w:val="30"/>
          <w:szCs w:val="30"/>
        </w:rPr>
      </w:pPr>
      <w:r w:rsidDel="00000000" w:rsidR="00000000" w:rsidRPr="00000000">
        <w:rPr>
          <w:rtl w:val="0"/>
        </w:rPr>
      </w:r>
    </w:p>
    <w:p w:rsidR="00000000" w:rsidDel="00000000" w:rsidP="00000000" w:rsidRDefault="00000000" w:rsidRPr="00000000" w14:paraId="000001D9">
      <w:pPr>
        <w:pStyle w:val="Heading2"/>
        <w:keepNext w:val="0"/>
        <w:keepLines w:val="0"/>
        <w:spacing w:after="80" w:before="0" w:lineRule="auto"/>
        <w:rPr>
          <w:b w:val="1"/>
          <w:bCs w:val="1"/>
          <w:color w:val="1f1f1f"/>
          <w:sz w:val="34"/>
          <w:szCs w:val="34"/>
        </w:rPr>
      </w:pPr>
      <w:bookmarkStart w:colFirst="0" w:colLast="0" w:name="_r1ufatd1xy0h" w:id="70"/>
      <w:bookmarkEnd w:id="70"/>
      <w:r w:rsidDel="00000000" w:rsidR="00000000" w:rsidRPr="00000000">
        <w:rPr>
          <w:b w:val="1"/>
          <w:bCs w:val="1"/>
          <w:color w:val="1f1f1f"/>
          <w:sz w:val="34"/>
          <w:szCs w:val="34"/>
          <w:rtl w:val="0"/>
        </w:rPr>
        <w:t xml:space="preserve">2. Sample Application Security Risk Register</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2346723044398"/>
        <w:gridCol w:w="1286.2579281183932"/>
        <w:gridCol w:w="1236.786469344609"/>
        <w:gridCol w:w="1404.9894291754756"/>
        <w:gridCol w:w="989.4291754756871"/>
        <w:gridCol w:w="1266.4693446088795"/>
        <w:gridCol w:w="880.5919661733616"/>
        <w:gridCol w:w="722.2832980972516"/>
        <w:gridCol w:w="939.9577167019028"/>
        <w:tblGridChange w:id="0">
          <w:tblGrid>
            <w:gridCol w:w="633.2346723044398"/>
            <w:gridCol w:w="1286.2579281183932"/>
            <w:gridCol w:w="1236.786469344609"/>
            <w:gridCol w:w="1404.9894291754756"/>
            <w:gridCol w:w="989.4291754756871"/>
            <w:gridCol w:w="1266.4693446088795"/>
            <w:gridCol w:w="880.5919661733616"/>
            <w:gridCol w:w="722.2832980972516"/>
            <w:gridCol w:w="939.9577167019028"/>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f1f1f"/>
                <w:sz w:val="30"/>
                <w:szCs w:val="30"/>
              </w:rPr>
            </w:pPr>
            <w:r w:rsidDel="00000000" w:rsidR="00000000" w:rsidRPr="00000000">
              <w:rPr>
                <w:b w:val="1"/>
                <w:bCs w:val="1"/>
                <w:color w:val="1f1f1f"/>
                <w:sz w:val="30"/>
                <w:szCs w:val="30"/>
                <w:rtl w:val="0"/>
              </w:rPr>
              <w:t xml:space="preserve">Risk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f1f1f"/>
                <w:sz w:val="30"/>
                <w:szCs w:val="30"/>
              </w:rPr>
            </w:pPr>
            <w:r w:rsidDel="00000000" w:rsidR="00000000" w:rsidRPr="00000000">
              <w:rPr>
                <w:b w:val="1"/>
                <w:bCs w:val="1"/>
                <w:color w:val="1f1f1f"/>
                <w:sz w:val="30"/>
                <w:szCs w:val="30"/>
                <w:rtl w:val="0"/>
              </w:rPr>
              <w:t xml:space="preserve">Asset / 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f1f1f"/>
                <w:sz w:val="30"/>
                <w:szCs w:val="30"/>
              </w:rPr>
            </w:pPr>
            <w:r w:rsidDel="00000000" w:rsidR="00000000" w:rsidRPr="00000000">
              <w:rPr>
                <w:b w:val="1"/>
                <w:bCs w:val="1"/>
                <w:color w:val="1f1f1f"/>
                <w:sz w:val="30"/>
                <w:szCs w:val="30"/>
                <w:rtl w:val="0"/>
              </w:rPr>
              <w:t xml:space="preserve">Vulnerability / Threat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f1f1f"/>
                <w:sz w:val="30"/>
                <w:szCs w:val="30"/>
              </w:rPr>
            </w:pPr>
            <w:r w:rsidDel="00000000" w:rsidR="00000000" w:rsidRPr="00000000">
              <w:rPr>
                <w:b w:val="1"/>
                <w:bCs w:val="1"/>
                <w:color w:val="1f1f1f"/>
                <w:sz w:val="30"/>
                <w:szCs w:val="30"/>
                <w:rtl w:val="0"/>
              </w:rPr>
              <w:t xml:space="preserve">OWASP Mapping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f1f1f"/>
                <w:sz w:val="30"/>
                <w:szCs w:val="30"/>
              </w:rPr>
            </w:pPr>
            <w:r w:rsidDel="00000000" w:rsidR="00000000" w:rsidRPr="00000000">
              <w:rPr>
                <w:b w:val="1"/>
                <w:bCs w:val="1"/>
                <w:color w:val="1f1f1f"/>
                <w:sz w:val="30"/>
                <w:szCs w:val="30"/>
                <w:rtl w:val="0"/>
              </w:rPr>
              <w:t xml:space="preserve">Inherent Risk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f1f1f"/>
                <w:sz w:val="30"/>
                <w:szCs w:val="30"/>
              </w:rPr>
            </w:pPr>
            <w:r w:rsidDel="00000000" w:rsidR="00000000" w:rsidRPr="00000000">
              <w:rPr>
                <w:b w:val="1"/>
                <w:bCs w:val="1"/>
                <w:color w:val="1f1f1f"/>
                <w:sz w:val="30"/>
                <w:szCs w:val="30"/>
                <w:rtl w:val="0"/>
              </w:rPr>
              <w:t xml:space="preserve">Mitigation Strategy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color w:val="1f1f1f"/>
                <w:sz w:val="30"/>
                <w:szCs w:val="30"/>
              </w:rPr>
            </w:pPr>
            <w:r w:rsidDel="00000000" w:rsidR="00000000" w:rsidRPr="00000000">
              <w:rPr>
                <w:b w:val="1"/>
                <w:bCs w:val="1"/>
                <w:color w:val="1f1f1f"/>
                <w:sz w:val="30"/>
                <w:szCs w:val="30"/>
                <w:rtl w:val="0"/>
              </w:rPr>
              <w:t xml:space="preserve">Owner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color w:val="1f1f1f"/>
                <w:sz w:val="30"/>
                <w:szCs w:val="30"/>
              </w:rPr>
            </w:pPr>
            <w:r w:rsidDel="00000000" w:rsidR="00000000" w:rsidRPr="00000000">
              <w:rPr>
                <w:b w:val="1"/>
                <w:bCs w:val="1"/>
                <w:color w:val="1f1f1f"/>
                <w:sz w:val="30"/>
                <w:szCs w:val="30"/>
                <w:rtl w:val="0"/>
              </w:rPr>
              <w:t xml:space="preserve">Target Date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color w:val="1f1f1f"/>
                <w:sz w:val="30"/>
                <w:szCs w:val="30"/>
              </w:rPr>
            </w:pPr>
            <w:r w:rsidDel="00000000" w:rsidR="00000000" w:rsidRPr="00000000">
              <w:rPr>
                <w:b w:val="1"/>
                <w:bCs w:val="1"/>
                <w:color w:val="1f1f1f"/>
                <w:sz w:val="30"/>
                <w:szCs w:val="30"/>
                <w:rtl w:val="0"/>
              </w:rPr>
              <w:t xml:space="preserve">Status</w:t>
            </w:r>
            <w:r w:rsidDel="00000000" w:rsidR="00000000" w:rsidRPr="00000000">
              <w:rPr>
                <w:rtl w:val="0"/>
              </w:rPr>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color w:val="1f1f1f"/>
                <w:sz w:val="30"/>
                <w:szCs w:val="30"/>
              </w:rPr>
            </w:pPr>
            <w:r w:rsidDel="00000000" w:rsidR="00000000" w:rsidRPr="00000000">
              <w:rPr>
                <w:b w:val="1"/>
                <w:bCs w:val="1"/>
                <w:color w:val="1f1f1f"/>
                <w:sz w:val="30"/>
                <w:szCs w:val="30"/>
                <w:rtl w:val="0"/>
              </w:rPr>
              <w:t xml:space="preserve">RSK-01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color w:val="1f1f1f"/>
                <w:sz w:val="30"/>
                <w:szCs w:val="30"/>
              </w:rPr>
            </w:pPr>
            <w:r w:rsidDel="00000000" w:rsidR="00000000" w:rsidRPr="00000000">
              <w:rPr>
                <w:color w:val="188038"/>
                <w:sz w:val="30"/>
                <w:szCs w:val="30"/>
                <w:rtl w:val="0"/>
              </w:rPr>
              <w:t xml:space="preserve">/rest/user/login</w:t>
            </w:r>
            <w:r w:rsidDel="00000000" w:rsidR="00000000" w:rsidRPr="00000000">
              <w:rPr>
                <w:color w:val="1f1f1f"/>
                <w:sz w:val="30"/>
                <w:szCs w:val="30"/>
                <w:rtl w:val="0"/>
              </w:rPr>
              <w:t xml:space="preserve">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f1f1f"/>
                <w:sz w:val="30"/>
                <w:szCs w:val="30"/>
              </w:rPr>
            </w:pPr>
            <w:r w:rsidDel="00000000" w:rsidR="00000000" w:rsidRPr="00000000">
              <w:rPr>
                <w:b w:val="1"/>
                <w:bCs w:val="1"/>
                <w:color w:val="1f1f1f"/>
                <w:sz w:val="30"/>
                <w:szCs w:val="30"/>
                <w:rtl w:val="0"/>
              </w:rPr>
              <w:t xml:space="preserve">SQL Injection:</w:t>
            </w:r>
            <w:r w:rsidDel="00000000" w:rsidR="00000000" w:rsidRPr="00000000">
              <w:rPr>
                <w:color w:val="1f1f1f"/>
                <w:sz w:val="30"/>
                <w:szCs w:val="30"/>
                <w:rtl w:val="0"/>
              </w:rPr>
              <w:t xml:space="preserve"> Unsanitized user inputs allow authentication bypass and DB access.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f1f1f"/>
                <w:sz w:val="30"/>
                <w:szCs w:val="30"/>
              </w:rPr>
            </w:pPr>
            <w:r w:rsidDel="00000000" w:rsidR="00000000" w:rsidRPr="00000000">
              <w:rPr>
                <w:color w:val="1f1f1f"/>
                <w:sz w:val="30"/>
                <w:szCs w:val="30"/>
                <w:rtl w:val="0"/>
              </w:rPr>
              <w:t xml:space="preserve">A03:2021 Injection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f1f1f"/>
                <w:sz w:val="30"/>
                <w:szCs w:val="30"/>
              </w:rPr>
            </w:pPr>
            <w:r w:rsidDel="00000000" w:rsidR="00000000" w:rsidRPr="00000000">
              <w:rPr>
                <w:b w:val="1"/>
                <w:bCs w:val="1"/>
                <w:color w:val="1f1f1f"/>
                <w:sz w:val="30"/>
                <w:szCs w:val="3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f1f1f"/>
                <w:sz w:val="30"/>
                <w:szCs w:val="30"/>
              </w:rPr>
            </w:pPr>
            <w:r w:rsidDel="00000000" w:rsidR="00000000" w:rsidRPr="00000000">
              <w:rPr>
                <w:color w:val="1f1f1f"/>
                <w:sz w:val="30"/>
                <w:szCs w:val="30"/>
                <w:rtl w:val="0"/>
              </w:rPr>
              <w:t xml:space="preserve">Implement parameterized queries (prepared statements) across all DB calls.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color w:val="1f1f1f"/>
                <w:sz w:val="30"/>
                <w:szCs w:val="30"/>
              </w:rPr>
            </w:pPr>
            <w:r w:rsidDel="00000000" w:rsidR="00000000" w:rsidRPr="00000000">
              <w:rPr>
                <w:color w:val="1f1f1f"/>
                <w:sz w:val="30"/>
                <w:szCs w:val="30"/>
                <w:rtl w:val="0"/>
              </w:rPr>
              <w:t xml:space="preserve">Backend Team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color w:val="1f1f1f"/>
                <w:sz w:val="30"/>
                <w:szCs w:val="30"/>
              </w:rPr>
            </w:pPr>
            <w:r w:rsidDel="00000000" w:rsidR="00000000" w:rsidRPr="00000000">
              <w:rPr>
                <w:color w:val="1f1f1f"/>
                <w:sz w:val="30"/>
                <w:szCs w:val="30"/>
                <w:rtl w:val="0"/>
              </w:rPr>
              <w:t xml:space="preserve">7 Days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color w:val="1f1f1f"/>
                <w:sz w:val="30"/>
                <w:szCs w:val="30"/>
              </w:rPr>
            </w:pPr>
            <w:r w:rsidDel="00000000" w:rsidR="00000000" w:rsidRPr="00000000">
              <w:rPr>
                <w:b w:val="1"/>
                <w:bCs w:val="1"/>
                <w:color w:val="1f1f1f"/>
                <w:sz w:val="30"/>
                <w:szCs w:val="30"/>
                <w:rtl w:val="0"/>
              </w:rPr>
              <w:t xml:space="preserve">In Progress</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color w:val="1f1f1f"/>
                <w:sz w:val="30"/>
                <w:szCs w:val="30"/>
              </w:rPr>
            </w:pPr>
            <w:r w:rsidDel="00000000" w:rsidR="00000000" w:rsidRPr="00000000">
              <w:rPr>
                <w:b w:val="1"/>
                <w:bCs w:val="1"/>
                <w:color w:val="1f1f1f"/>
                <w:sz w:val="30"/>
                <w:szCs w:val="30"/>
                <w:rtl w:val="0"/>
              </w:rPr>
              <w:t xml:space="preserve">RSK-02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color w:val="1f1f1f"/>
                <w:sz w:val="30"/>
                <w:szCs w:val="30"/>
              </w:rPr>
            </w:pPr>
            <w:r w:rsidDel="00000000" w:rsidR="00000000" w:rsidRPr="00000000">
              <w:rPr>
                <w:color w:val="1f1f1f"/>
                <w:sz w:val="30"/>
                <w:szCs w:val="30"/>
                <w:rtl w:val="0"/>
              </w:rPr>
              <w:t xml:space="preserve">Customer Basket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color w:val="1f1f1f"/>
                <w:sz w:val="30"/>
                <w:szCs w:val="30"/>
              </w:rPr>
            </w:pPr>
            <w:r w:rsidDel="00000000" w:rsidR="00000000" w:rsidRPr="00000000">
              <w:rPr>
                <w:b w:val="1"/>
                <w:bCs w:val="1"/>
                <w:color w:val="1f1f1f"/>
                <w:sz w:val="30"/>
                <w:szCs w:val="30"/>
                <w:rtl w:val="0"/>
              </w:rPr>
              <w:t xml:space="preserve">IDOR / Broken Access Control:</w:t>
            </w:r>
            <w:r w:rsidDel="00000000" w:rsidR="00000000" w:rsidRPr="00000000">
              <w:rPr>
                <w:color w:val="1f1f1f"/>
                <w:sz w:val="30"/>
                <w:szCs w:val="30"/>
                <w:rtl w:val="0"/>
              </w:rPr>
              <w:t xml:space="preserve"> Users can view or modify other users' order carts.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color w:val="1f1f1f"/>
                <w:sz w:val="30"/>
                <w:szCs w:val="30"/>
              </w:rPr>
            </w:pPr>
            <w:r w:rsidDel="00000000" w:rsidR="00000000" w:rsidRPr="00000000">
              <w:rPr>
                <w:color w:val="1f1f1f"/>
                <w:sz w:val="30"/>
                <w:szCs w:val="30"/>
                <w:rtl w:val="0"/>
              </w:rPr>
              <w:t xml:space="preserve">A01:2021 Broken Access Control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color w:val="1f1f1f"/>
                <w:sz w:val="30"/>
                <w:szCs w:val="30"/>
              </w:rPr>
            </w:pPr>
            <w:r w:rsidDel="00000000" w:rsidR="00000000" w:rsidRPr="00000000">
              <w:rPr>
                <w:b w:val="1"/>
                <w:bCs w:val="1"/>
                <w:color w:val="1f1f1f"/>
                <w:sz w:val="30"/>
                <w:szCs w:val="3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color w:val="1f1f1f"/>
                <w:sz w:val="30"/>
                <w:szCs w:val="30"/>
              </w:rPr>
            </w:pPr>
            <w:r w:rsidDel="00000000" w:rsidR="00000000" w:rsidRPr="00000000">
              <w:rPr>
                <w:color w:val="1f1f1f"/>
                <w:sz w:val="30"/>
                <w:szCs w:val="30"/>
                <w:rtl w:val="0"/>
              </w:rPr>
              <w:t xml:space="preserve">Enforce session-based authorization checks on server-side request parameters.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color w:val="1f1f1f"/>
                <w:sz w:val="30"/>
                <w:szCs w:val="30"/>
              </w:rPr>
            </w:pPr>
            <w:r w:rsidDel="00000000" w:rsidR="00000000" w:rsidRPr="00000000">
              <w:rPr>
                <w:color w:val="1f1f1f"/>
                <w:sz w:val="30"/>
                <w:szCs w:val="30"/>
                <w:rtl w:val="0"/>
              </w:rPr>
              <w:t xml:space="preserve">API Team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color w:val="1f1f1f"/>
                <w:sz w:val="30"/>
                <w:szCs w:val="30"/>
              </w:rPr>
            </w:pPr>
            <w:r w:rsidDel="00000000" w:rsidR="00000000" w:rsidRPr="00000000">
              <w:rPr>
                <w:color w:val="1f1f1f"/>
                <w:sz w:val="30"/>
                <w:szCs w:val="30"/>
                <w:rtl w:val="0"/>
              </w:rPr>
              <w:t xml:space="preserve">7 Days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color w:val="1f1f1f"/>
                <w:sz w:val="30"/>
                <w:szCs w:val="30"/>
              </w:rPr>
            </w:pPr>
            <w:r w:rsidDel="00000000" w:rsidR="00000000" w:rsidRPr="00000000">
              <w:rPr>
                <w:b w:val="1"/>
                <w:bCs w:val="1"/>
                <w:color w:val="1f1f1f"/>
                <w:sz w:val="30"/>
                <w:szCs w:val="30"/>
                <w:rtl w:val="0"/>
              </w:rPr>
              <w:t xml:space="preserve">Open</w:t>
            </w:r>
            <w:r w:rsidDel="00000000" w:rsidR="00000000" w:rsidRPr="00000000">
              <w:rPr>
                <w:rtl w:val="0"/>
              </w:rPr>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color w:val="1f1f1f"/>
                <w:sz w:val="30"/>
                <w:szCs w:val="30"/>
              </w:rPr>
            </w:pPr>
            <w:r w:rsidDel="00000000" w:rsidR="00000000" w:rsidRPr="00000000">
              <w:rPr>
                <w:b w:val="1"/>
                <w:bCs w:val="1"/>
                <w:color w:val="1f1f1f"/>
                <w:sz w:val="30"/>
                <w:szCs w:val="30"/>
                <w:rtl w:val="0"/>
              </w:rPr>
              <w:t xml:space="preserve">RSK-03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color w:val="1f1f1f"/>
                <w:sz w:val="30"/>
                <w:szCs w:val="30"/>
              </w:rPr>
            </w:pPr>
            <w:r w:rsidDel="00000000" w:rsidR="00000000" w:rsidRPr="00000000">
              <w:rPr>
                <w:color w:val="1f1f1f"/>
                <w:sz w:val="30"/>
                <w:szCs w:val="30"/>
                <w:rtl w:val="0"/>
              </w:rPr>
              <w:t xml:space="preserve">Auth Subsystem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color w:val="1f1f1f"/>
                <w:sz w:val="30"/>
                <w:szCs w:val="30"/>
              </w:rPr>
            </w:pPr>
            <w:r w:rsidDel="00000000" w:rsidR="00000000" w:rsidRPr="00000000">
              <w:rPr>
                <w:b w:val="1"/>
                <w:bCs w:val="1"/>
                <w:color w:val="1f1f1f"/>
                <w:sz w:val="30"/>
                <w:szCs w:val="30"/>
                <w:rtl w:val="0"/>
              </w:rPr>
              <w:t xml:space="preserve">Weak Password Hashing:</w:t>
            </w:r>
            <w:r w:rsidDel="00000000" w:rsidR="00000000" w:rsidRPr="00000000">
              <w:rPr>
                <w:color w:val="1f1f1f"/>
                <w:sz w:val="30"/>
                <w:szCs w:val="30"/>
                <w:rtl w:val="0"/>
              </w:rPr>
              <w:t xml:space="preserve"> User passwords stored using legacy MD5 algorithm.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color w:val="1f1f1f"/>
                <w:sz w:val="30"/>
                <w:szCs w:val="30"/>
              </w:rPr>
            </w:pPr>
            <w:r w:rsidDel="00000000" w:rsidR="00000000" w:rsidRPr="00000000">
              <w:rPr>
                <w:color w:val="1f1f1f"/>
                <w:sz w:val="30"/>
                <w:szCs w:val="30"/>
                <w:rtl w:val="0"/>
              </w:rPr>
              <w:t xml:space="preserve">A02:2021 Cryptographic Failures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Rule="auto"/>
              <w:rPr>
                <w:color w:val="1f1f1f"/>
                <w:sz w:val="30"/>
                <w:szCs w:val="30"/>
              </w:rPr>
            </w:pPr>
            <w:r w:rsidDel="00000000" w:rsidR="00000000" w:rsidRPr="00000000">
              <w:rPr>
                <w:b w:val="1"/>
                <w:bCs w:val="1"/>
                <w:color w:val="1f1f1f"/>
                <w:sz w:val="30"/>
                <w:szCs w:val="3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color w:val="1f1f1f"/>
                <w:sz w:val="30"/>
                <w:szCs w:val="30"/>
              </w:rPr>
            </w:pPr>
            <w:r w:rsidDel="00000000" w:rsidR="00000000" w:rsidRPr="00000000">
              <w:rPr>
                <w:color w:val="1f1f1f"/>
                <w:sz w:val="30"/>
                <w:szCs w:val="30"/>
                <w:rtl w:val="0"/>
              </w:rPr>
              <w:t xml:space="preserve">Upgrade password hashing scheme to Argon2id or bcrypt with high work factor.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color w:val="1f1f1f"/>
                <w:sz w:val="30"/>
                <w:szCs w:val="30"/>
              </w:rPr>
            </w:pPr>
            <w:r w:rsidDel="00000000" w:rsidR="00000000" w:rsidRPr="00000000">
              <w:rPr>
                <w:color w:val="1f1f1f"/>
                <w:sz w:val="30"/>
                <w:szCs w:val="30"/>
                <w:rtl w:val="0"/>
              </w:rPr>
              <w:t xml:space="preserve">Security Eng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color w:val="1f1f1f"/>
                <w:sz w:val="30"/>
                <w:szCs w:val="30"/>
              </w:rPr>
            </w:pPr>
            <w:r w:rsidDel="00000000" w:rsidR="00000000" w:rsidRPr="00000000">
              <w:rPr>
                <w:color w:val="1f1f1f"/>
                <w:sz w:val="30"/>
                <w:szCs w:val="30"/>
                <w:rtl w:val="0"/>
              </w:rPr>
              <w:t xml:space="preserve">14 Days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color w:val="1f1f1f"/>
                <w:sz w:val="30"/>
                <w:szCs w:val="30"/>
              </w:rPr>
            </w:pPr>
            <w:r w:rsidDel="00000000" w:rsidR="00000000" w:rsidRPr="00000000">
              <w:rPr>
                <w:b w:val="1"/>
                <w:bCs w:val="1"/>
                <w:color w:val="1f1f1f"/>
                <w:sz w:val="30"/>
                <w:szCs w:val="30"/>
                <w:rtl w:val="0"/>
              </w:rPr>
              <w:t xml:space="preserve">In Progress</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color w:val="1f1f1f"/>
                <w:sz w:val="30"/>
                <w:szCs w:val="30"/>
              </w:rPr>
            </w:pPr>
            <w:r w:rsidDel="00000000" w:rsidR="00000000" w:rsidRPr="00000000">
              <w:rPr>
                <w:b w:val="1"/>
                <w:bCs w:val="1"/>
                <w:color w:val="1f1f1f"/>
                <w:sz w:val="30"/>
                <w:szCs w:val="30"/>
                <w:rtl w:val="0"/>
              </w:rPr>
              <w:t xml:space="preserve">RSK-04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color w:val="1f1f1f"/>
                <w:sz w:val="30"/>
                <w:szCs w:val="30"/>
              </w:rPr>
            </w:pPr>
            <w:r w:rsidDel="00000000" w:rsidR="00000000" w:rsidRPr="00000000">
              <w:rPr>
                <w:color w:val="1f1f1f"/>
                <w:sz w:val="30"/>
                <w:szCs w:val="30"/>
                <w:rtl w:val="0"/>
              </w:rPr>
              <w:t xml:space="preserve">Admin Portal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color w:val="1f1f1f"/>
                <w:sz w:val="30"/>
                <w:szCs w:val="30"/>
              </w:rPr>
            </w:pPr>
            <w:r w:rsidDel="00000000" w:rsidR="00000000" w:rsidRPr="00000000">
              <w:rPr>
                <w:b w:val="1"/>
                <w:bCs w:val="1"/>
                <w:color w:val="1f1f1f"/>
                <w:sz w:val="30"/>
                <w:szCs w:val="30"/>
                <w:rtl w:val="0"/>
              </w:rPr>
              <w:t xml:space="preserve">Missing Rate Limiting:</w:t>
            </w:r>
            <w:r w:rsidDel="00000000" w:rsidR="00000000" w:rsidRPr="00000000">
              <w:rPr>
                <w:color w:val="1f1f1f"/>
                <w:sz w:val="30"/>
                <w:szCs w:val="30"/>
                <w:rtl w:val="0"/>
              </w:rPr>
              <w:t xml:space="preserve"> Login endpoints lack brute-force protection.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color w:val="1f1f1f"/>
                <w:sz w:val="30"/>
                <w:szCs w:val="30"/>
              </w:rPr>
            </w:pPr>
            <w:r w:rsidDel="00000000" w:rsidR="00000000" w:rsidRPr="00000000">
              <w:rPr>
                <w:color w:val="1f1f1f"/>
                <w:sz w:val="30"/>
                <w:szCs w:val="30"/>
                <w:rtl w:val="0"/>
              </w:rPr>
              <w:t xml:space="preserve">A07:2021 Identification Failures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color w:val="1f1f1f"/>
                <w:sz w:val="30"/>
                <w:szCs w:val="30"/>
              </w:rPr>
            </w:pPr>
            <w:r w:rsidDel="00000000" w:rsidR="00000000" w:rsidRPr="00000000">
              <w:rPr>
                <w:b w:val="1"/>
                <w:bCs w:val="1"/>
                <w:color w:val="1f1f1f"/>
                <w:sz w:val="30"/>
                <w:szCs w:val="3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color w:val="1f1f1f"/>
                <w:sz w:val="30"/>
                <w:szCs w:val="30"/>
              </w:rPr>
            </w:pPr>
            <w:r w:rsidDel="00000000" w:rsidR="00000000" w:rsidRPr="00000000">
              <w:rPr>
                <w:color w:val="1f1f1f"/>
                <w:sz w:val="30"/>
                <w:szCs w:val="30"/>
                <w:rtl w:val="0"/>
              </w:rPr>
              <w:t xml:space="preserve">Implement IP-based and account-based rate limiting via API Gateway middleware.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color w:val="1f1f1f"/>
                <w:sz w:val="30"/>
                <w:szCs w:val="30"/>
              </w:rPr>
            </w:pPr>
            <w:r w:rsidDel="00000000" w:rsidR="00000000" w:rsidRPr="00000000">
              <w:rPr>
                <w:color w:val="1f1f1f"/>
                <w:sz w:val="30"/>
                <w:szCs w:val="30"/>
                <w:rtl w:val="0"/>
              </w:rPr>
              <w:t xml:space="preserve">DevOps / Sec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color w:val="1f1f1f"/>
                <w:sz w:val="30"/>
                <w:szCs w:val="30"/>
              </w:rPr>
            </w:pPr>
            <w:r w:rsidDel="00000000" w:rsidR="00000000" w:rsidRPr="00000000">
              <w:rPr>
                <w:color w:val="1f1f1f"/>
                <w:sz w:val="30"/>
                <w:szCs w:val="30"/>
                <w:rtl w:val="0"/>
              </w:rPr>
              <w:t xml:space="preserve">14 Days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color w:val="1f1f1f"/>
                <w:sz w:val="30"/>
                <w:szCs w:val="30"/>
              </w:rPr>
            </w:pPr>
            <w:r w:rsidDel="00000000" w:rsidR="00000000" w:rsidRPr="00000000">
              <w:rPr>
                <w:b w:val="1"/>
                <w:bCs w:val="1"/>
                <w:color w:val="1f1f1f"/>
                <w:sz w:val="30"/>
                <w:szCs w:val="30"/>
                <w:rtl w:val="0"/>
              </w:rPr>
              <w:t xml:space="preserve">Open</w:t>
            </w:r>
            <w:r w:rsidDel="00000000" w:rsidR="00000000" w:rsidRPr="00000000">
              <w:rPr>
                <w:rtl w:val="0"/>
              </w:rPr>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color w:val="1f1f1f"/>
                <w:sz w:val="30"/>
                <w:szCs w:val="30"/>
              </w:rPr>
            </w:pPr>
            <w:r w:rsidDel="00000000" w:rsidR="00000000" w:rsidRPr="00000000">
              <w:rPr>
                <w:b w:val="1"/>
                <w:bCs w:val="1"/>
                <w:color w:val="1f1f1f"/>
                <w:sz w:val="30"/>
                <w:szCs w:val="30"/>
                <w:rtl w:val="0"/>
              </w:rPr>
              <w:t xml:space="preserve">RSK-05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color w:val="1f1f1f"/>
                <w:sz w:val="30"/>
                <w:szCs w:val="30"/>
              </w:rPr>
            </w:pPr>
            <w:r w:rsidDel="00000000" w:rsidR="00000000" w:rsidRPr="00000000">
              <w:rPr>
                <w:color w:val="1f1f1f"/>
                <w:sz w:val="30"/>
                <w:szCs w:val="30"/>
                <w:rtl w:val="0"/>
              </w:rPr>
              <w:t xml:space="preserve">Web Server / HTTP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color w:val="1f1f1f"/>
                <w:sz w:val="30"/>
                <w:szCs w:val="30"/>
              </w:rPr>
            </w:pPr>
            <w:r w:rsidDel="00000000" w:rsidR="00000000" w:rsidRPr="00000000">
              <w:rPr>
                <w:b w:val="1"/>
                <w:bCs w:val="1"/>
                <w:color w:val="1f1f1f"/>
                <w:sz w:val="30"/>
                <w:szCs w:val="30"/>
                <w:rtl w:val="0"/>
              </w:rPr>
              <w:t xml:space="preserve">Verbose Error Logs:</w:t>
            </w:r>
            <w:r w:rsidDel="00000000" w:rsidR="00000000" w:rsidRPr="00000000">
              <w:rPr>
                <w:color w:val="1f1f1f"/>
                <w:sz w:val="30"/>
                <w:szCs w:val="30"/>
                <w:rtl w:val="0"/>
              </w:rPr>
              <w:t xml:space="preserve"> Full application stack traces returned on 500 internal errors.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color w:val="1f1f1f"/>
                <w:sz w:val="30"/>
                <w:szCs w:val="30"/>
              </w:rPr>
            </w:pPr>
            <w:r w:rsidDel="00000000" w:rsidR="00000000" w:rsidRPr="00000000">
              <w:rPr>
                <w:color w:val="1f1f1f"/>
                <w:sz w:val="30"/>
                <w:szCs w:val="30"/>
                <w:rtl w:val="0"/>
              </w:rPr>
              <w:t xml:space="preserve">A05:2021 Security Misconfiguration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color w:val="1f1f1f"/>
                <w:sz w:val="30"/>
                <w:szCs w:val="30"/>
              </w:rPr>
            </w:pPr>
            <w:r w:rsidDel="00000000" w:rsidR="00000000" w:rsidRPr="00000000">
              <w:rPr>
                <w:b w:val="1"/>
                <w:bCs w:val="1"/>
                <w:color w:val="1f1f1f"/>
                <w:sz w:val="30"/>
                <w:szCs w:val="30"/>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color w:val="1f1f1f"/>
                <w:sz w:val="30"/>
                <w:szCs w:val="30"/>
              </w:rPr>
            </w:pPr>
            <w:r w:rsidDel="00000000" w:rsidR="00000000" w:rsidRPr="00000000">
              <w:rPr>
                <w:color w:val="1f1f1f"/>
                <w:sz w:val="30"/>
                <w:szCs w:val="30"/>
                <w:rtl w:val="0"/>
              </w:rPr>
              <w:t xml:space="preserve">Configure generic error handlers for production build environments.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color w:val="1f1f1f"/>
                <w:sz w:val="30"/>
                <w:szCs w:val="30"/>
              </w:rPr>
            </w:pPr>
            <w:r w:rsidDel="00000000" w:rsidR="00000000" w:rsidRPr="00000000">
              <w:rPr>
                <w:color w:val="1f1f1f"/>
                <w:sz w:val="30"/>
                <w:szCs w:val="30"/>
                <w:rtl w:val="0"/>
              </w:rPr>
              <w:t xml:space="preserve">Frontend Team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color w:val="1f1f1f"/>
                <w:sz w:val="30"/>
                <w:szCs w:val="30"/>
              </w:rPr>
            </w:pPr>
            <w:r w:rsidDel="00000000" w:rsidR="00000000" w:rsidRPr="00000000">
              <w:rPr>
                <w:color w:val="1f1f1f"/>
                <w:sz w:val="30"/>
                <w:szCs w:val="30"/>
                <w:rtl w:val="0"/>
              </w:rPr>
              <w:t xml:space="preserve">30 Days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color w:val="1f1f1f"/>
                <w:sz w:val="30"/>
                <w:szCs w:val="30"/>
              </w:rPr>
            </w:pPr>
            <w:r w:rsidDel="00000000" w:rsidR="00000000" w:rsidRPr="00000000">
              <w:rPr>
                <w:b w:val="1"/>
                <w:bCs w:val="1"/>
                <w:color w:val="1f1f1f"/>
                <w:sz w:val="30"/>
                <w:szCs w:val="30"/>
                <w:rtl w:val="0"/>
              </w:rPr>
              <w:t xml:space="preserve">Closed</w:t>
            </w:r>
            <w:r w:rsidDel="00000000" w:rsidR="00000000" w:rsidRPr="00000000">
              <w:rPr>
                <w:rtl w:val="0"/>
              </w:rPr>
            </w:r>
          </w:p>
        </w:tc>
      </w:tr>
    </w:tbl>
    <w:p w:rsidR="00000000" w:rsidDel="00000000" w:rsidP="00000000" w:rsidRDefault="00000000" w:rsidRPr="00000000" w14:paraId="00000210">
      <w:pPr>
        <w:pStyle w:val="Heading2"/>
        <w:keepNext w:val="0"/>
        <w:keepLines w:val="0"/>
        <w:spacing w:after="80" w:before="0" w:lineRule="auto"/>
        <w:rPr>
          <w:b w:val="1"/>
          <w:bCs w:val="1"/>
          <w:color w:val="1f1f1f"/>
          <w:sz w:val="34"/>
          <w:szCs w:val="34"/>
        </w:rPr>
      </w:pPr>
      <w:bookmarkStart w:colFirst="0" w:colLast="0" w:name="_qfikfsh5s0pm" w:id="71"/>
      <w:bookmarkEnd w:id="71"/>
      <w:r w:rsidDel="00000000" w:rsidR="00000000" w:rsidRPr="00000000">
        <w:rPr>
          <w:b w:val="1"/>
          <w:bCs w:val="1"/>
          <w:color w:val="1f1f1f"/>
          <w:sz w:val="34"/>
          <w:szCs w:val="34"/>
          <w:rtl w:val="0"/>
        </w:rPr>
        <w:t xml:space="preserve">3. Standard Risk Remediation SLAs</w:t>
      </w:r>
    </w:p>
    <w:p w:rsidR="00000000" w:rsidDel="00000000" w:rsidP="00000000" w:rsidRDefault="00000000" w:rsidRPr="00000000" w14:paraId="00000211">
      <w:pPr>
        <w:spacing w:after="240" w:lineRule="auto"/>
        <w:rPr>
          <w:color w:val="1f1f1f"/>
          <w:sz w:val="30"/>
          <w:szCs w:val="30"/>
        </w:rPr>
      </w:pPr>
      <w:r w:rsidDel="00000000" w:rsidR="00000000" w:rsidRPr="00000000">
        <w:rPr>
          <w:color w:val="1f1f1f"/>
          <w:sz w:val="30"/>
          <w:szCs w:val="30"/>
          <w:rtl w:val="0"/>
        </w:rPr>
        <w:t xml:space="preserve">Organizations typically define strict Service Level Agreements (SLAs) for addressing items in the Risk Register based on inherent severity:</w:t>
      </w:r>
    </w:p>
    <w:p w:rsidR="00000000" w:rsidDel="00000000" w:rsidP="00000000" w:rsidRDefault="00000000" w:rsidRPr="00000000" w14:paraId="00000212">
      <w:pPr>
        <w:numPr>
          <w:ilvl w:val="0"/>
          <w:numId w:val="9"/>
        </w:numPr>
        <w:spacing w:after="0" w:afterAutospacing="0" w:lineRule="auto"/>
        <w:ind w:left="1320" w:right="600" w:hanging="360"/>
        <w:rPr>
          <w:color w:val="1f1f1f"/>
          <w:sz w:val="30"/>
          <w:szCs w:val="30"/>
        </w:rPr>
      </w:pPr>
      <w:r w:rsidDel="00000000" w:rsidR="00000000" w:rsidRPr="00000000">
        <w:rPr>
          <w:b w:val="1"/>
          <w:bCs w:val="1"/>
          <w:color w:val="1f1f1f"/>
          <w:sz w:val="30"/>
          <w:szCs w:val="30"/>
          <w:rtl w:val="0"/>
        </w:rPr>
        <w:t xml:space="preserve">Critical Risk:</w:t>
      </w:r>
      <w:r w:rsidDel="00000000" w:rsidR="00000000" w:rsidRPr="00000000">
        <w:rPr>
          <w:color w:val="1f1f1f"/>
          <w:sz w:val="30"/>
          <w:szCs w:val="30"/>
          <w:rtl w:val="0"/>
        </w:rPr>
        <w:t xml:space="preserve"> Must be resolved within </w:t>
      </w:r>
      <w:r w:rsidDel="00000000" w:rsidR="00000000" w:rsidRPr="00000000">
        <w:rPr>
          <w:b w:val="1"/>
          <w:bCs w:val="1"/>
          <w:color w:val="1f1f1f"/>
          <w:sz w:val="30"/>
          <w:szCs w:val="30"/>
          <w:rtl w:val="0"/>
        </w:rPr>
        <w:t xml:space="preserve">7 days</w:t>
      </w:r>
      <w:r w:rsidDel="00000000" w:rsidR="00000000" w:rsidRPr="00000000">
        <w:rPr>
          <w:color w:val="1f1f1f"/>
          <w:sz w:val="30"/>
          <w:szCs w:val="30"/>
          <w:rtl w:val="0"/>
        </w:rPr>
        <w:t xml:space="preserve"> (or immediate virtual patching via WAF).</w:t>
      </w:r>
    </w:p>
    <w:p w:rsidR="00000000" w:rsidDel="00000000" w:rsidP="00000000" w:rsidRDefault="00000000" w:rsidRPr="00000000" w14:paraId="00000213">
      <w:pPr>
        <w:numPr>
          <w:ilvl w:val="0"/>
          <w:numId w:val="9"/>
        </w:numPr>
        <w:spacing w:after="0" w:afterAutospacing="0" w:lineRule="auto"/>
        <w:ind w:left="1320" w:right="600" w:hanging="360"/>
        <w:rPr>
          <w:color w:val="1f1f1f"/>
          <w:sz w:val="30"/>
          <w:szCs w:val="30"/>
        </w:rPr>
      </w:pPr>
      <w:r w:rsidDel="00000000" w:rsidR="00000000" w:rsidRPr="00000000">
        <w:rPr>
          <w:b w:val="1"/>
          <w:bCs w:val="1"/>
          <w:color w:val="1f1f1f"/>
          <w:sz w:val="30"/>
          <w:szCs w:val="30"/>
          <w:rtl w:val="0"/>
        </w:rPr>
        <w:t xml:space="preserve">High Risk:</w:t>
      </w:r>
      <w:r w:rsidDel="00000000" w:rsidR="00000000" w:rsidRPr="00000000">
        <w:rPr>
          <w:color w:val="1f1f1f"/>
          <w:sz w:val="30"/>
          <w:szCs w:val="30"/>
          <w:rtl w:val="0"/>
        </w:rPr>
        <w:t xml:space="preserve"> Must be resolved within </w:t>
      </w:r>
      <w:r w:rsidDel="00000000" w:rsidR="00000000" w:rsidRPr="00000000">
        <w:rPr>
          <w:b w:val="1"/>
          <w:bCs w:val="1"/>
          <w:color w:val="1f1f1f"/>
          <w:sz w:val="30"/>
          <w:szCs w:val="30"/>
          <w:rtl w:val="0"/>
        </w:rPr>
        <w:t xml:space="preserve">14–30 days</w:t>
      </w:r>
      <w:r w:rsidDel="00000000" w:rsidR="00000000" w:rsidRPr="00000000">
        <w:rPr>
          <w:color w:val="1f1f1f"/>
          <w:sz w:val="30"/>
          <w:szCs w:val="30"/>
          <w:rtl w:val="0"/>
        </w:rPr>
        <w:t xml:space="preserve">.</w:t>
      </w:r>
    </w:p>
    <w:p w:rsidR="00000000" w:rsidDel="00000000" w:rsidP="00000000" w:rsidRDefault="00000000" w:rsidRPr="00000000" w14:paraId="00000214">
      <w:pPr>
        <w:numPr>
          <w:ilvl w:val="0"/>
          <w:numId w:val="9"/>
        </w:numPr>
        <w:spacing w:after="0" w:afterAutospacing="0" w:lineRule="auto"/>
        <w:ind w:left="1320" w:right="600" w:hanging="360"/>
        <w:rPr>
          <w:color w:val="1f1f1f"/>
          <w:sz w:val="30"/>
          <w:szCs w:val="30"/>
        </w:rPr>
      </w:pPr>
      <w:r w:rsidDel="00000000" w:rsidR="00000000" w:rsidRPr="00000000">
        <w:rPr>
          <w:b w:val="1"/>
          <w:bCs w:val="1"/>
          <w:color w:val="1f1f1f"/>
          <w:sz w:val="30"/>
          <w:szCs w:val="30"/>
          <w:rtl w:val="0"/>
        </w:rPr>
        <w:t xml:space="preserve">Medium Risk:</w:t>
      </w:r>
      <w:r w:rsidDel="00000000" w:rsidR="00000000" w:rsidRPr="00000000">
        <w:rPr>
          <w:color w:val="1f1f1f"/>
          <w:sz w:val="30"/>
          <w:szCs w:val="30"/>
          <w:rtl w:val="0"/>
        </w:rPr>
        <w:t xml:space="preserve"> Must be resolved within </w:t>
      </w:r>
      <w:r w:rsidDel="00000000" w:rsidR="00000000" w:rsidRPr="00000000">
        <w:rPr>
          <w:b w:val="1"/>
          <w:bCs w:val="1"/>
          <w:color w:val="1f1f1f"/>
          <w:sz w:val="30"/>
          <w:szCs w:val="30"/>
          <w:rtl w:val="0"/>
        </w:rPr>
        <w:t xml:space="preserve">60–90 days</w:t>
      </w:r>
      <w:r w:rsidDel="00000000" w:rsidR="00000000" w:rsidRPr="00000000">
        <w:rPr>
          <w:color w:val="1f1f1f"/>
          <w:sz w:val="30"/>
          <w:szCs w:val="30"/>
          <w:rtl w:val="0"/>
        </w:rPr>
        <w:t xml:space="preserve">.</w:t>
      </w:r>
    </w:p>
    <w:p w:rsidR="00000000" w:rsidDel="00000000" w:rsidP="00000000" w:rsidRDefault="00000000" w:rsidRPr="00000000" w14:paraId="00000215">
      <w:pPr>
        <w:numPr>
          <w:ilvl w:val="0"/>
          <w:numId w:val="9"/>
        </w:numPr>
        <w:spacing w:after="240" w:lineRule="auto"/>
        <w:ind w:left="1320" w:right="600" w:hanging="360"/>
        <w:rPr>
          <w:color w:val="1f1f1f"/>
          <w:sz w:val="30"/>
          <w:szCs w:val="30"/>
        </w:rPr>
      </w:pPr>
      <w:r w:rsidDel="00000000" w:rsidR="00000000" w:rsidRPr="00000000">
        <w:rPr>
          <w:b w:val="1"/>
          <w:bCs w:val="1"/>
          <w:color w:val="1f1f1f"/>
          <w:sz w:val="30"/>
          <w:szCs w:val="30"/>
          <w:rtl w:val="0"/>
        </w:rPr>
        <w:t xml:space="preserve">Low / Informational:</w:t>
      </w:r>
      <w:r w:rsidDel="00000000" w:rsidR="00000000" w:rsidRPr="00000000">
        <w:rPr>
          <w:color w:val="1f1f1f"/>
          <w:sz w:val="30"/>
          <w:szCs w:val="30"/>
          <w:rtl w:val="0"/>
        </w:rPr>
        <w:t xml:space="preserve"> Resolved during standard sprint cycles or accepted as low operational risk.</w:t>
      </w:r>
    </w:p>
    <w:p w:rsidR="00000000" w:rsidDel="00000000" w:rsidP="00000000" w:rsidRDefault="00000000" w:rsidRPr="00000000" w14:paraId="00000216">
      <w:pPr>
        <w:pStyle w:val="Heading2"/>
        <w:keepNext w:val="0"/>
        <w:keepLines w:val="0"/>
        <w:spacing w:after="80" w:before="0" w:lineRule="auto"/>
        <w:rPr>
          <w:b w:val="1"/>
          <w:bCs w:val="1"/>
          <w:color w:val="1f1f1f"/>
          <w:sz w:val="34"/>
          <w:szCs w:val="34"/>
        </w:rPr>
      </w:pPr>
      <w:bookmarkStart w:colFirst="0" w:colLast="0" w:name="_wmx1ylk0lio3" w:id="72"/>
      <w:bookmarkEnd w:id="72"/>
      <w:r w:rsidDel="00000000" w:rsidR="00000000" w:rsidRPr="00000000">
        <w:rPr>
          <w:b w:val="1"/>
          <w:bCs w:val="1"/>
          <w:color w:val="1f1f1f"/>
          <w:sz w:val="34"/>
          <w:szCs w:val="34"/>
          <w:rtl w:val="0"/>
        </w:rPr>
        <w:t xml:space="preserve">4. Risk Treatment Options</w:t>
      </w:r>
    </w:p>
    <w:p w:rsidR="00000000" w:rsidDel="00000000" w:rsidP="00000000" w:rsidRDefault="00000000" w:rsidRPr="00000000" w14:paraId="00000217">
      <w:pPr>
        <w:spacing w:after="240" w:lineRule="auto"/>
        <w:rPr>
          <w:color w:val="1f1f1f"/>
          <w:sz w:val="30"/>
          <w:szCs w:val="30"/>
        </w:rPr>
      </w:pPr>
      <w:r w:rsidDel="00000000" w:rsidR="00000000" w:rsidRPr="00000000">
        <w:rPr>
          <w:color w:val="1f1f1f"/>
          <w:sz w:val="30"/>
          <w:szCs w:val="30"/>
          <w:rtl w:val="0"/>
        </w:rPr>
        <w:t xml:space="preserve">When reviewing items on the register, management must choose one of four formal risk treatment decisions:</w:t>
      </w:r>
    </w:p>
    <w:p w:rsidR="00000000" w:rsidDel="00000000" w:rsidP="00000000" w:rsidRDefault="00000000" w:rsidRPr="00000000" w14:paraId="00000218">
      <w:pPr>
        <w:numPr>
          <w:ilvl w:val="0"/>
          <w:numId w:val="13"/>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Mitigate (Remediate):</w:t>
      </w:r>
      <w:r w:rsidDel="00000000" w:rsidR="00000000" w:rsidRPr="00000000">
        <w:rPr>
          <w:color w:val="1f1f1f"/>
          <w:sz w:val="30"/>
          <w:szCs w:val="30"/>
          <w:rtl w:val="0"/>
        </w:rPr>
        <w:t xml:space="preserve"> Apply code fixes, patches, or architectural changes to eliminate the flaw.</w:t>
      </w:r>
    </w:p>
    <w:p w:rsidR="00000000" w:rsidDel="00000000" w:rsidP="00000000" w:rsidRDefault="00000000" w:rsidRPr="00000000" w14:paraId="00000219">
      <w:pPr>
        <w:numPr>
          <w:ilvl w:val="0"/>
          <w:numId w:val="13"/>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Accept:</w:t>
      </w:r>
      <w:r w:rsidDel="00000000" w:rsidR="00000000" w:rsidRPr="00000000">
        <w:rPr>
          <w:color w:val="1f1f1f"/>
          <w:sz w:val="30"/>
          <w:szCs w:val="30"/>
          <w:rtl w:val="0"/>
        </w:rPr>
        <w:t xml:space="preserve"> Acknowledge the risk when the cost of fixing exceeds the potential impact (requires formal CISO/Leadership sign-off).</w:t>
      </w:r>
    </w:p>
    <w:p w:rsidR="00000000" w:rsidDel="00000000" w:rsidP="00000000" w:rsidRDefault="00000000" w:rsidRPr="00000000" w14:paraId="0000021A">
      <w:pPr>
        <w:numPr>
          <w:ilvl w:val="0"/>
          <w:numId w:val="13"/>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Transfer:</w:t>
      </w:r>
      <w:r w:rsidDel="00000000" w:rsidR="00000000" w:rsidRPr="00000000">
        <w:rPr>
          <w:color w:val="1f1f1f"/>
          <w:sz w:val="30"/>
          <w:szCs w:val="30"/>
          <w:rtl w:val="0"/>
        </w:rPr>
        <w:t xml:space="preserve"> Shift the financial or operational risk to a third party (e.g., cyber insurance, hosted cloud provider).</w:t>
      </w:r>
    </w:p>
    <w:p w:rsidR="00000000" w:rsidDel="00000000" w:rsidP="00000000" w:rsidRDefault="00000000" w:rsidRPr="00000000" w14:paraId="0000021B">
      <w:pPr>
        <w:numPr>
          <w:ilvl w:val="0"/>
          <w:numId w:val="13"/>
        </w:numPr>
        <w:spacing w:after="240" w:lineRule="auto"/>
        <w:ind w:left="720" w:hanging="360"/>
        <w:rPr>
          <w:color w:val="1f1f1f"/>
          <w:sz w:val="30"/>
          <w:szCs w:val="30"/>
        </w:rPr>
      </w:pPr>
      <w:r w:rsidDel="00000000" w:rsidR="00000000" w:rsidRPr="00000000">
        <w:rPr>
          <w:b w:val="1"/>
          <w:bCs w:val="1"/>
          <w:color w:val="1f1f1f"/>
          <w:sz w:val="30"/>
          <w:szCs w:val="30"/>
          <w:rtl w:val="0"/>
        </w:rPr>
        <w:t xml:space="preserve">Avoid:</w:t>
      </w:r>
      <w:r w:rsidDel="00000000" w:rsidR="00000000" w:rsidRPr="00000000">
        <w:rPr>
          <w:color w:val="1f1f1f"/>
          <w:sz w:val="30"/>
          <w:szCs w:val="30"/>
          <w:rtl w:val="0"/>
        </w:rPr>
        <w:t xml:space="preserve"> Eliminate the high-risk feature or component entirely from the application.</w:t>
      </w:r>
    </w:p>
    <w:p w:rsidR="00000000" w:rsidDel="00000000" w:rsidP="00000000" w:rsidRDefault="00000000" w:rsidRPr="00000000" w14:paraId="0000021C">
      <w:pPr>
        <w:spacing w:after="240" w:lineRule="auto"/>
        <w:rPr>
          <w:color w:val="1f1f1f"/>
          <w:sz w:val="30"/>
          <w:szCs w:val="30"/>
        </w:rPr>
      </w:pPr>
      <w:r w:rsidDel="00000000" w:rsidR="00000000" w:rsidRPr="00000000">
        <w:rPr>
          <w:rtl w:val="0"/>
        </w:rPr>
      </w:r>
    </w:p>
    <w:p w:rsidR="00000000" w:rsidDel="00000000" w:rsidP="00000000" w:rsidRDefault="00000000" w:rsidRPr="00000000" w14:paraId="0000021D">
      <w:pPr>
        <w:jc w:val="center"/>
        <w:rPr>
          <w:b w:val="1"/>
          <w:bCs w:val="1"/>
          <w:color w:val="1f1f1f"/>
          <w:sz w:val="44"/>
          <w:szCs w:val="44"/>
          <w:u w:val="single"/>
        </w:rPr>
      </w:pPr>
      <w:r w:rsidDel="00000000" w:rsidR="00000000" w:rsidRPr="00000000">
        <w:rPr>
          <w:b w:val="1"/>
          <w:bCs w:val="1"/>
          <w:color w:val="1f1f1f"/>
          <w:sz w:val="44"/>
          <w:szCs w:val="44"/>
          <w:u w:val="single"/>
          <w:rtl w:val="0"/>
        </w:rPr>
        <w:t xml:space="preserve">-:RECOMMENDATIONS:-</w:t>
      </w:r>
    </w:p>
    <w:p w:rsidR="00000000" w:rsidDel="00000000" w:rsidP="00000000" w:rsidRDefault="00000000" w:rsidRPr="00000000" w14:paraId="0000021E">
      <w:pPr>
        <w:spacing w:after="240" w:before="240" w:lineRule="auto"/>
        <w:rPr>
          <w:color w:val="1f1f1f"/>
          <w:sz w:val="30"/>
          <w:szCs w:val="30"/>
        </w:rPr>
      </w:pPr>
      <w:r w:rsidDel="00000000" w:rsidR="00000000" w:rsidRPr="00000000">
        <w:rPr>
          <w:color w:val="1f1f1f"/>
          <w:sz w:val="30"/>
          <w:szCs w:val="30"/>
          <w:rtl w:val="0"/>
        </w:rPr>
        <w:t xml:space="preserve">In a security assessment report, the </w:t>
      </w:r>
      <w:r w:rsidDel="00000000" w:rsidR="00000000" w:rsidRPr="00000000">
        <w:rPr>
          <w:b w:val="1"/>
          <w:bCs w:val="1"/>
          <w:color w:val="1f1f1f"/>
          <w:sz w:val="30"/>
          <w:szCs w:val="30"/>
          <w:rtl w:val="0"/>
        </w:rPr>
        <w:t xml:space="preserve">Recommendations</w:t>
      </w:r>
      <w:r w:rsidDel="00000000" w:rsidR="00000000" w:rsidRPr="00000000">
        <w:rPr>
          <w:color w:val="1f1f1f"/>
          <w:sz w:val="30"/>
          <w:szCs w:val="30"/>
          <w:rtl w:val="0"/>
        </w:rPr>
        <w:t xml:space="preserve"> section bridges the gap between technical risk identification and actionable remediation. It provides leadership and engineering teams with prioritized, concrete steps to fix vulnerabilities, harden application architecture, and prevent recurring flaws.</w:t>
      </w:r>
    </w:p>
    <w:p w:rsidR="00000000" w:rsidDel="00000000" w:rsidP="00000000" w:rsidRDefault="00000000" w:rsidRPr="00000000" w14:paraId="0000021F">
      <w:pPr>
        <w:pStyle w:val="Heading2"/>
        <w:keepNext w:val="0"/>
        <w:keepLines w:val="0"/>
        <w:spacing w:after="80" w:before="0" w:lineRule="auto"/>
        <w:rPr>
          <w:b w:val="1"/>
          <w:bCs w:val="1"/>
          <w:color w:val="1f1f1f"/>
          <w:sz w:val="34"/>
          <w:szCs w:val="34"/>
        </w:rPr>
      </w:pPr>
      <w:bookmarkStart w:colFirst="0" w:colLast="0" w:name="_ipx9p6pghukz" w:id="73"/>
      <w:bookmarkEnd w:id="73"/>
      <w:r w:rsidDel="00000000" w:rsidR="00000000" w:rsidRPr="00000000">
        <w:rPr>
          <w:b w:val="1"/>
          <w:bCs w:val="1"/>
          <w:color w:val="1f1f1f"/>
          <w:sz w:val="34"/>
          <w:szCs w:val="34"/>
          <w:rtl w:val="0"/>
        </w:rPr>
        <w:t xml:space="preserve">Detailed Remediation Plan</w:t>
      </w:r>
    </w:p>
    <w:p w:rsidR="00000000" w:rsidDel="00000000" w:rsidP="00000000" w:rsidRDefault="00000000" w:rsidRPr="00000000" w14:paraId="00000220">
      <w:pPr>
        <w:pStyle w:val="Heading3"/>
        <w:keepNext w:val="0"/>
        <w:keepLines w:val="0"/>
        <w:spacing w:before="0" w:lineRule="auto"/>
        <w:rPr>
          <w:b w:val="1"/>
          <w:bCs w:val="1"/>
          <w:color w:val="1f1f1f"/>
          <w:sz w:val="26"/>
          <w:szCs w:val="26"/>
        </w:rPr>
      </w:pPr>
      <w:bookmarkStart w:colFirst="0" w:colLast="0" w:name="_farpw0wq34ai" w:id="74"/>
      <w:bookmarkEnd w:id="74"/>
      <w:r w:rsidDel="00000000" w:rsidR="00000000" w:rsidRPr="00000000">
        <w:rPr>
          <w:b w:val="1"/>
          <w:bCs w:val="1"/>
          <w:color w:val="1f1f1f"/>
          <w:sz w:val="26"/>
          <w:szCs w:val="26"/>
          <w:rtl w:val="0"/>
        </w:rPr>
        <w:t xml:space="preserve">1. High-Priority / Immediate Action (Critical Risks)</w:t>
      </w:r>
    </w:p>
    <w:p w:rsidR="00000000" w:rsidDel="00000000" w:rsidP="00000000" w:rsidRDefault="00000000" w:rsidRPr="00000000" w14:paraId="00000221">
      <w:pPr>
        <w:spacing w:after="240" w:lineRule="auto"/>
        <w:ind w:left="600" w:right="600" w:firstLine="0"/>
        <w:rPr>
          <w:color w:val="1f1f1f"/>
          <w:sz w:val="30"/>
          <w:szCs w:val="30"/>
        </w:rPr>
      </w:pPr>
      <w:r w:rsidDel="00000000" w:rsidR="00000000" w:rsidRPr="00000000">
        <w:rPr>
          <w:b w:val="1"/>
          <w:bCs w:val="1"/>
          <w:color w:val="1f1f1f"/>
          <w:sz w:val="30"/>
          <w:szCs w:val="30"/>
          <w:rtl w:val="0"/>
        </w:rPr>
        <w:t xml:space="preserve">Goal:</w:t>
      </w:r>
      <w:r w:rsidDel="00000000" w:rsidR="00000000" w:rsidRPr="00000000">
        <w:rPr>
          <w:color w:val="1f1f1f"/>
          <w:sz w:val="30"/>
          <w:szCs w:val="30"/>
          <w:rtl w:val="0"/>
        </w:rPr>
        <w:t xml:space="preserve"> Eliminate direct pathways to data exfiltration and account takeover.</w:t>
      </w:r>
    </w:p>
    <w:p w:rsidR="00000000" w:rsidDel="00000000" w:rsidP="00000000" w:rsidRDefault="00000000" w:rsidRPr="00000000" w14:paraId="00000222">
      <w:pPr>
        <w:numPr>
          <w:ilvl w:val="0"/>
          <w:numId w:val="14"/>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Enforce Parameterized Database Queries:</w:t>
        <w:br w:type="textWrapping"/>
      </w:r>
      <w:r w:rsidDel="00000000" w:rsidR="00000000" w:rsidRPr="00000000">
        <w:rPr>
          <w:color w:val="1f1f1f"/>
          <w:sz w:val="30"/>
          <w:szCs w:val="30"/>
          <w:rtl w:val="0"/>
        </w:rPr>
        <w:t xml:space="preserve">Replace all concatenated dynamic SQL statements with parameterized queries (prepared statements) or Object-Relational Mapping (ORM) abstractions across all API endpoints to completely eliminate </w:t>
      </w:r>
      <w:r w:rsidDel="00000000" w:rsidR="00000000" w:rsidRPr="00000000">
        <w:rPr>
          <w:b w:val="1"/>
          <w:bCs w:val="1"/>
          <w:color w:val="1f1f1f"/>
          <w:sz w:val="30"/>
          <w:szCs w:val="30"/>
          <w:rtl w:val="0"/>
        </w:rPr>
        <w:t xml:space="preserve">SQL Injection (SQLi)</w:t>
      </w:r>
      <w:r w:rsidDel="00000000" w:rsidR="00000000" w:rsidRPr="00000000">
        <w:rPr>
          <w:color w:val="1f1f1f"/>
          <w:sz w:val="30"/>
          <w:szCs w:val="30"/>
          <w:rtl w:val="0"/>
        </w:rPr>
        <w:t xml:space="preserve">.</w:t>
      </w:r>
    </w:p>
    <w:p w:rsidR="00000000" w:rsidDel="00000000" w:rsidP="00000000" w:rsidRDefault="00000000" w:rsidRPr="00000000" w14:paraId="00000223">
      <w:pPr>
        <w:numPr>
          <w:ilvl w:val="0"/>
          <w:numId w:val="14"/>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Implement Server-Side Authorization Checks:</w:t>
        <w:br w:type="textWrapping"/>
      </w:r>
      <w:r w:rsidDel="00000000" w:rsidR="00000000" w:rsidRPr="00000000">
        <w:rPr>
          <w:color w:val="1f1f1f"/>
          <w:sz w:val="30"/>
          <w:szCs w:val="30"/>
          <w:rtl w:val="0"/>
        </w:rPr>
        <w:t xml:space="preserve">Enforce strict, server-side authorization validation for every object access request. Do not rely on client-supplied IDs (e.g., </w:t>
      </w:r>
      <w:r w:rsidDel="00000000" w:rsidR="00000000" w:rsidRPr="00000000">
        <w:rPr>
          <w:color w:val="188038"/>
          <w:sz w:val="30"/>
          <w:szCs w:val="30"/>
          <w:rtl w:val="0"/>
        </w:rPr>
        <w:t xml:space="preserve">basketId</w:t>
      </w:r>
      <w:r w:rsidDel="00000000" w:rsidR="00000000" w:rsidRPr="00000000">
        <w:rPr>
          <w:color w:val="1f1f1f"/>
          <w:sz w:val="30"/>
          <w:szCs w:val="30"/>
          <w:rtl w:val="0"/>
        </w:rPr>
        <w:t xml:space="preserve">, </w:t>
      </w:r>
      <w:r w:rsidDel="00000000" w:rsidR="00000000" w:rsidRPr="00000000">
        <w:rPr>
          <w:color w:val="188038"/>
          <w:sz w:val="30"/>
          <w:szCs w:val="30"/>
          <w:rtl w:val="0"/>
        </w:rPr>
        <w:t xml:space="preserve">userId</w:t>
      </w:r>
      <w:r w:rsidDel="00000000" w:rsidR="00000000" w:rsidRPr="00000000">
        <w:rPr>
          <w:color w:val="1f1f1f"/>
          <w:sz w:val="30"/>
          <w:szCs w:val="30"/>
          <w:rtl w:val="0"/>
        </w:rPr>
        <w:t xml:space="preserve">) without verifying that the authenticated session owns the requested resource to block </w:t>
      </w:r>
      <w:r w:rsidDel="00000000" w:rsidR="00000000" w:rsidRPr="00000000">
        <w:rPr>
          <w:b w:val="1"/>
          <w:bCs w:val="1"/>
          <w:color w:val="1f1f1f"/>
          <w:sz w:val="30"/>
          <w:szCs w:val="30"/>
          <w:rtl w:val="0"/>
        </w:rPr>
        <w:t xml:space="preserve">Insecure Direct Object References (IDOR)</w:t>
      </w:r>
      <w:r w:rsidDel="00000000" w:rsidR="00000000" w:rsidRPr="00000000">
        <w:rPr>
          <w:color w:val="1f1f1f"/>
          <w:sz w:val="30"/>
          <w:szCs w:val="30"/>
          <w:rtl w:val="0"/>
        </w:rPr>
        <w:t xml:space="preserve">.</w:t>
      </w:r>
    </w:p>
    <w:p w:rsidR="00000000" w:rsidDel="00000000" w:rsidP="00000000" w:rsidRDefault="00000000" w:rsidRPr="00000000" w14:paraId="00000224">
      <w:pPr>
        <w:numPr>
          <w:ilvl w:val="0"/>
          <w:numId w:val="14"/>
        </w:numPr>
        <w:spacing w:after="240" w:lineRule="auto"/>
        <w:ind w:left="720" w:hanging="360"/>
        <w:rPr>
          <w:color w:val="1f1f1f"/>
          <w:sz w:val="30"/>
          <w:szCs w:val="30"/>
        </w:rPr>
      </w:pPr>
      <w:r w:rsidDel="00000000" w:rsidR="00000000" w:rsidRPr="00000000">
        <w:rPr>
          <w:b w:val="1"/>
          <w:bCs w:val="1"/>
          <w:color w:val="1f1f1f"/>
          <w:sz w:val="30"/>
          <w:szCs w:val="30"/>
          <w:rtl w:val="0"/>
        </w:rPr>
        <w:t xml:space="preserve">Neutralize Cross-Site Scripting (XSS):</w:t>
        <w:br w:type="textWrapping"/>
      </w:r>
      <w:r w:rsidDel="00000000" w:rsidR="00000000" w:rsidRPr="00000000">
        <w:rPr>
          <w:color w:val="1f1f1f"/>
          <w:sz w:val="30"/>
          <w:szCs w:val="30"/>
          <w:rtl w:val="0"/>
        </w:rPr>
        <w:t xml:space="preserve">Implement contextual output encoding and input sanitization on all user-controlled inputs rendered in the DOM. Deploy a strict </w:t>
      </w:r>
      <w:r w:rsidDel="00000000" w:rsidR="00000000" w:rsidRPr="00000000">
        <w:rPr>
          <w:b w:val="1"/>
          <w:bCs w:val="1"/>
          <w:color w:val="1f1f1f"/>
          <w:sz w:val="30"/>
          <w:szCs w:val="30"/>
          <w:rtl w:val="0"/>
        </w:rPr>
        <w:t xml:space="preserve">Content Security Policy (CSP)</w:t>
      </w:r>
      <w:r w:rsidDel="00000000" w:rsidR="00000000" w:rsidRPr="00000000">
        <w:rPr>
          <w:color w:val="1f1f1f"/>
          <w:sz w:val="30"/>
          <w:szCs w:val="30"/>
          <w:rtl w:val="0"/>
        </w:rPr>
        <w:t xml:space="preserve"> header to prevent unauthorized inline script execution.</w:t>
      </w:r>
    </w:p>
    <w:p w:rsidR="00000000" w:rsidDel="00000000" w:rsidP="00000000" w:rsidRDefault="00000000" w:rsidRPr="00000000" w14:paraId="00000225">
      <w:pPr>
        <w:pStyle w:val="Heading3"/>
        <w:keepNext w:val="0"/>
        <w:keepLines w:val="0"/>
        <w:spacing w:before="0" w:lineRule="auto"/>
        <w:rPr>
          <w:b w:val="1"/>
          <w:bCs w:val="1"/>
          <w:color w:val="1f1f1f"/>
          <w:sz w:val="30"/>
          <w:szCs w:val="30"/>
        </w:rPr>
      </w:pPr>
      <w:bookmarkStart w:colFirst="0" w:colLast="0" w:name="_pmld7av75xdd" w:id="75"/>
      <w:bookmarkEnd w:id="75"/>
      <w:r w:rsidDel="00000000" w:rsidR="00000000" w:rsidRPr="00000000">
        <w:rPr>
          <w:b w:val="1"/>
          <w:bCs w:val="1"/>
          <w:color w:val="1f1f1f"/>
          <w:sz w:val="30"/>
          <w:szCs w:val="30"/>
          <w:rtl w:val="0"/>
        </w:rPr>
        <w:t xml:space="preserve">2. Medium-Priority / Short-Term Action (High &amp; Medium Risks)</w:t>
      </w:r>
    </w:p>
    <w:p w:rsidR="00000000" w:rsidDel="00000000" w:rsidP="00000000" w:rsidRDefault="00000000" w:rsidRPr="00000000" w14:paraId="00000226">
      <w:pPr>
        <w:spacing w:after="240" w:lineRule="auto"/>
        <w:ind w:left="600" w:right="600" w:firstLine="0"/>
        <w:rPr>
          <w:color w:val="1f1f1f"/>
          <w:sz w:val="30"/>
          <w:szCs w:val="30"/>
        </w:rPr>
      </w:pPr>
      <w:r w:rsidDel="00000000" w:rsidR="00000000" w:rsidRPr="00000000">
        <w:rPr>
          <w:b w:val="1"/>
          <w:bCs w:val="1"/>
          <w:color w:val="1f1f1f"/>
          <w:sz w:val="30"/>
          <w:szCs w:val="30"/>
          <w:rtl w:val="0"/>
        </w:rPr>
        <w:t xml:space="preserve">Goal:</w:t>
      </w:r>
      <w:r w:rsidDel="00000000" w:rsidR="00000000" w:rsidRPr="00000000">
        <w:rPr>
          <w:color w:val="1f1f1f"/>
          <w:sz w:val="30"/>
          <w:szCs w:val="30"/>
          <w:rtl w:val="0"/>
        </w:rPr>
        <w:t xml:space="preserve"> Strengthen authentication, session integrity, and system configuration.</w:t>
      </w:r>
    </w:p>
    <w:p w:rsidR="00000000" w:rsidDel="00000000" w:rsidP="00000000" w:rsidRDefault="00000000" w:rsidRPr="00000000" w14:paraId="00000227">
      <w:pPr>
        <w:numPr>
          <w:ilvl w:val="0"/>
          <w:numId w:val="2"/>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Upgrade Cryptographic Algorithms &amp; JWT Validation:</w:t>
        <w:br w:type="textWrapping"/>
      </w:r>
      <w:r w:rsidDel="00000000" w:rsidR="00000000" w:rsidRPr="00000000">
        <w:rPr>
          <w:color w:val="1f1f1f"/>
          <w:sz w:val="30"/>
          <w:szCs w:val="30"/>
          <w:rtl w:val="0"/>
        </w:rPr>
        <w:t xml:space="preserve">Migrate password storage from legacy hashing algorithms (e.g., MD5/SHA-1) to salted </w:t>
      </w:r>
      <w:r w:rsidDel="00000000" w:rsidR="00000000" w:rsidRPr="00000000">
        <w:rPr>
          <w:b w:val="1"/>
          <w:bCs w:val="1"/>
          <w:color w:val="1f1f1f"/>
          <w:sz w:val="30"/>
          <w:szCs w:val="30"/>
          <w:rtl w:val="0"/>
        </w:rPr>
        <w:t xml:space="preserve">Argon2id</w:t>
      </w:r>
      <w:r w:rsidDel="00000000" w:rsidR="00000000" w:rsidRPr="00000000">
        <w:rPr>
          <w:color w:val="1f1f1f"/>
          <w:sz w:val="30"/>
          <w:szCs w:val="30"/>
          <w:rtl w:val="0"/>
        </w:rPr>
        <w:t xml:space="preserve"> or </w:t>
      </w:r>
      <w:r w:rsidDel="00000000" w:rsidR="00000000" w:rsidRPr="00000000">
        <w:rPr>
          <w:b w:val="1"/>
          <w:bCs w:val="1"/>
          <w:color w:val="1f1f1f"/>
          <w:sz w:val="30"/>
          <w:szCs w:val="30"/>
          <w:rtl w:val="0"/>
        </w:rPr>
        <w:t xml:space="preserve">bcrypt</w:t>
      </w:r>
      <w:r w:rsidDel="00000000" w:rsidR="00000000" w:rsidRPr="00000000">
        <w:rPr>
          <w:color w:val="1f1f1f"/>
          <w:sz w:val="30"/>
          <w:szCs w:val="30"/>
          <w:rtl w:val="0"/>
        </w:rPr>
        <w:t xml:space="preserve"> with an appropriate work factor. Enforce explicit signature algorithm verification on all JSON Web Tokens (</w:t>
      </w:r>
      <w:r w:rsidDel="00000000" w:rsidR="00000000" w:rsidRPr="00000000">
        <w:rPr>
          <w:color w:val="188038"/>
          <w:sz w:val="30"/>
          <w:szCs w:val="30"/>
          <w:rtl w:val="0"/>
        </w:rPr>
        <w:t xml:space="preserve">JWT</w:t>
      </w:r>
      <w:r w:rsidDel="00000000" w:rsidR="00000000" w:rsidRPr="00000000">
        <w:rPr>
          <w:color w:val="1f1f1f"/>
          <w:sz w:val="30"/>
          <w:szCs w:val="30"/>
          <w:rtl w:val="0"/>
        </w:rPr>
        <w:t xml:space="preserve">) on the server side to prevent token tampering.</w:t>
      </w:r>
    </w:p>
    <w:p w:rsidR="00000000" w:rsidDel="00000000" w:rsidP="00000000" w:rsidRDefault="00000000" w:rsidRPr="00000000" w14:paraId="00000228">
      <w:pPr>
        <w:numPr>
          <w:ilvl w:val="0"/>
          <w:numId w:val="2"/>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Implement Rate Limiting &amp; Account Protection:</w:t>
        <w:br w:type="textWrapping"/>
      </w:r>
      <w:r w:rsidDel="00000000" w:rsidR="00000000" w:rsidRPr="00000000">
        <w:rPr>
          <w:color w:val="1f1f1f"/>
          <w:sz w:val="30"/>
          <w:szCs w:val="30"/>
          <w:rtl w:val="0"/>
        </w:rPr>
        <w:t xml:space="preserve">Deploy rate-limiting middleware (or utilize API Gateway policies) on sensitive endpoints (login, password reset, checkout APIs) to protect against brute-force attacks and automated credential stuffing.</w:t>
      </w:r>
    </w:p>
    <w:p w:rsidR="00000000" w:rsidDel="00000000" w:rsidP="00000000" w:rsidRDefault="00000000" w:rsidRPr="00000000" w14:paraId="00000229">
      <w:pPr>
        <w:numPr>
          <w:ilvl w:val="0"/>
          <w:numId w:val="2"/>
        </w:numPr>
        <w:spacing w:after="240" w:lineRule="auto"/>
        <w:ind w:left="720" w:hanging="360"/>
        <w:rPr>
          <w:color w:val="1f1f1f"/>
          <w:sz w:val="30"/>
          <w:szCs w:val="30"/>
        </w:rPr>
      </w:pPr>
      <w:r w:rsidDel="00000000" w:rsidR="00000000" w:rsidRPr="00000000">
        <w:rPr>
          <w:b w:val="1"/>
          <w:bCs w:val="1"/>
          <w:color w:val="1f1f1f"/>
          <w:sz w:val="30"/>
          <w:szCs w:val="30"/>
          <w:rtl w:val="0"/>
        </w:rPr>
        <w:t xml:space="preserve">Harden Environment Configurations:</w:t>
        <w:br w:type="textWrapping"/>
      </w:r>
      <w:r w:rsidDel="00000000" w:rsidR="00000000" w:rsidRPr="00000000">
        <w:rPr>
          <w:color w:val="1f1f1f"/>
          <w:sz w:val="30"/>
          <w:szCs w:val="30"/>
          <w:rtl w:val="0"/>
        </w:rPr>
        <w:t xml:space="preserve">Disable verbose error stack traces in production builds. Configure global error-handling logic to return generic HTTP status codes (</w:t>
      </w:r>
      <w:r w:rsidDel="00000000" w:rsidR="00000000" w:rsidRPr="00000000">
        <w:rPr>
          <w:color w:val="188038"/>
          <w:sz w:val="30"/>
          <w:szCs w:val="30"/>
          <w:rtl w:val="0"/>
        </w:rPr>
        <w:t xml:space="preserve">500 Internal Server Error</w:t>
      </w:r>
      <w:r w:rsidDel="00000000" w:rsidR="00000000" w:rsidRPr="00000000">
        <w:rPr>
          <w:color w:val="1f1f1f"/>
          <w:sz w:val="30"/>
          <w:szCs w:val="30"/>
          <w:rtl w:val="0"/>
        </w:rPr>
        <w:t xml:space="preserve">) to the client while routing full diagnostic traces to secure internal logging.</w:t>
      </w:r>
    </w:p>
    <w:p w:rsidR="00000000" w:rsidDel="00000000" w:rsidP="00000000" w:rsidRDefault="00000000" w:rsidRPr="00000000" w14:paraId="0000022A">
      <w:pPr>
        <w:pStyle w:val="Heading3"/>
        <w:keepNext w:val="0"/>
        <w:keepLines w:val="0"/>
        <w:spacing w:before="0" w:lineRule="auto"/>
        <w:rPr>
          <w:b w:val="1"/>
          <w:bCs w:val="1"/>
          <w:color w:val="1f1f1f"/>
          <w:sz w:val="30"/>
          <w:szCs w:val="30"/>
        </w:rPr>
      </w:pPr>
      <w:bookmarkStart w:colFirst="0" w:colLast="0" w:name="_flc7y2mv2c3f" w:id="76"/>
      <w:bookmarkEnd w:id="76"/>
      <w:r w:rsidDel="00000000" w:rsidR="00000000" w:rsidRPr="00000000">
        <w:rPr>
          <w:b w:val="1"/>
          <w:bCs w:val="1"/>
          <w:color w:val="1f1f1f"/>
          <w:sz w:val="30"/>
          <w:szCs w:val="30"/>
          <w:rtl w:val="0"/>
        </w:rPr>
        <w:t xml:space="preserve">3. Long-Priority / Strategic Action (Low Risks &amp; Process Improvements)</w:t>
      </w:r>
    </w:p>
    <w:p w:rsidR="00000000" w:rsidDel="00000000" w:rsidP="00000000" w:rsidRDefault="00000000" w:rsidRPr="00000000" w14:paraId="0000022B">
      <w:pPr>
        <w:spacing w:after="240" w:lineRule="auto"/>
        <w:ind w:left="600" w:right="600" w:firstLine="0"/>
        <w:rPr>
          <w:color w:val="1f1f1f"/>
          <w:sz w:val="30"/>
          <w:szCs w:val="30"/>
        </w:rPr>
      </w:pPr>
      <w:r w:rsidDel="00000000" w:rsidR="00000000" w:rsidRPr="00000000">
        <w:rPr>
          <w:b w:val="1"/>
          <w:bCs w:val="1"/>
          <w:color w:val="1f1f1f"/>
          <w:sz w:val="30"/>
          <w:szCs w:val="30"/>
          <w:rtl w:val="0"/>
        </w:rPr>
        <w:t xml:space="preserve">Goal:</w:t>
      </w:r>
      <w:r w:rsidDel="00000000" w:rsidR="00000000" w:rsidRPr="00000000">
        <w:rPr>
          <w:color w:val="1f1f1f"/>
          <w:sz w:val="30"/>
          <w:szCs w:val="30"/>
          <w:rtl w:val="0"/>
        </w:rPr>
        <w:t xml:space="preserve"> Shift security left to prevent future vulnerabilities during development.</w:t>
      </w:r>
    </w:p>
    <w:p w:rsidR="00000000" w:rsidDel="00000000" w:rsidP="00000000" w:rsidRDefault="00000000" w:rsidRPr="00000000" w14:paraId="0000022C">
      <w:pPr>
        <w:numPr>
          <w:ilvl w:val="0"/>
          <w:numId w:val="17"/>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Automate Security Scans in CI/CD (DevSecOps):</w:t>
        <w:br w:type="textWrapping"/>
      </w:r>
      <w:r w:rsidDel="00000000" w:rsidR="00000000" w:rsidRPr="00000000">
        <w:rPr>
          <w:color w:val="1f1f1f"/>
          <w:sz w:val="30"/>
          <w:szCs w:val="30"/>
          <w:rtl w:val="0"/>
        </w:rPr>
        <w:t xml:space="preserve">Integrate </w:t>
      </w:r>
      <w:r w:rsidDel="00000000" w:rsidR="00000000" w:rsidRPr="00000000">
        <w:rPr>
          <w:b w:val="1"/>
          <w:bCs w:val="1"/>
          <w:color w:val="1f1f1f"/>
          <w:sz w:val="30"/>
          <w:szCs w:val="30"/>
          <w:rtl w:val="0"/>
        </w:rPr>
        <w:t xml:space="preserve">SAST</w:t>
      </w:r>
      <w:r w:rsidDel="00000000" w:rsidR="00000000" w:rsidRPr="00000000">
        <w:rPr>
          <w:color w:val="1f1f1f"/>
          <w:sz w:val="30"/>
          <w:szCs w:val="30"/>
          <w:rtl w:val="0"/>
        </w:rPr>
        <w:t xml:space="preserve"> (Static Application Security Testing) tools (e.g., SonarQube, Semgrep) and </w:t>
      </w:r>
      <w:r w:rsidDel="00000000" w:rsidR="00000000" w:rsidRPr="00000000">
        <w:rPr>
          <w:b w:val="1"/>
          <w:bCs w:val="1"/>
          <w:color w:val="1f1f1f"/>
          <w:sz w:val="30"/>
          <w:szCs w:val="30"/>
          <w:rtl w:val="0"/>
        </w:rPr>
        <w:t xml:space="preserve">SCA</w:t>
      </w:r>
      <w:r w:rsidDel="00000000" w:rsidR="00000000" w:rsidRPr="00000000">
        <w:rPr>
          <w:color w:val="1f1f1f"/>
          <w:sz w:val="30"/>
          <w:szCs w:val="30"/>
          <w:rtl w:val="0"/>
        </w:rPr>
        <w:t xml:space="preserve"> (Software Composition Analysis) scanners (e.g., Snyk, Dependency-Check) directly into build pipelines to block vulnerable dependencies and code flaws before deployment.</w:t>
      </w:r>
    </w:p>
    <w:p w:rsidR="00000000" w:rsidDel="00000000" w:rsidP="00000000" w:rsidRDefault="00000000" w:rsidRPr="00000000" w14:paraId="0000022D">
      <w:pPr>
        <w:numPr>
          <w:ilvl w:val="0"/>
          <w:numId w:val="17"/>
        </w:numPr>
        <w:spacing w:after="0" w:afterAutospacing="0" w:lineRule="auto"/>
        <w:ind w:left="720" w:hanging="360"/>
        <w:rPr>
          <w:color w:val="1f1f1f"/>
          <w:sz w:val="30"/>
          <w:szCs w:val="30"/>
        </w:rPr>
      </w:pPr>
      <w:r w:rsidDel="00000000" w:rsidR="00000000" w:rsidRPr="00000000">
        <w:rPr>
          <w:b w:val="1"/>
          <w:bCs w:val="1"/>
          <w:color w:val="1f1f1f"/>
          <w:sz w:val="30"/>
          <w:szCs w:val="30"/>
          <w:rtl w:val="0"/>
        </w:rPr>
        <w:t xml:space="preserve">Adopt a Zero-Trust &amp; Least-Privilege Model:</w:t>
        <w:br w:type="textWrapping"/>
      </w:r>
      <w:r w:rsidDel="00000000" w:rsidR="00000000" w:rsidRPr="00000000">
        <w:rPr>
          <w:color w:val="1f1f1f"/>
          <w:sz w:val="30"/>
          <w:szCs w:val="30"/>
          <w:rtl w:val="0"/>
        </w:rPr>
        <w:t xml:space="preserve">Restrict access to internal administrative dashboards, database tools, and staging environments using Zero-Trust Network Access (ZTNA) or strict IP allowlisting rather than public internet accessibility.</w:t>
      </w:r>
    </w:p>
    <w:p w:rsidR="00000000" w:rsidDel="00000000" w:rsidP="00000000" w:rsidRDefault="00000000" w:rsidRPr="00000000" w14:paraId="0000022E">
      <w:pPr>
        <w:numPr>
          <w:ilvl w:val="0"/>
          <w:numId w:val="17"/>
        </w:numPr>
        <w:spacing w:after="240" w:lineRule="auto"/>
        <w:ind w:left="720" w:hanging="360"/>
        <w:rPr>
          <w:color w:val="1f1f1f"/>
          <w:sz w:val="30"/>
          <w:szCs w:val="30"/>
        </w:rPr>
      </w:pPr>
      <w:r w:rsidDel="00000000" w:rsidR="00000000" w:rsidRPr="00000000">
        <w:rPr>
          <w:b w:val="1"/>
          <w:bCs w:val="1"/>
          <w:color w:val="1f1f1f"/>
          <w:sz w:val="30"/>
          <w:szCs w:val="30"/>
          <w:rtl w:val="0"/>
        </w:rPr>
        <w:t xml:space="preserve">Conduct Interactive Developer Security Training:</w:t>
        <w:br w:type="textWrapping"/>
      </w:r>
      <w:r w:rsidDel="00000000" w:rsidR="00000000" w:rsidRPr="00000000">
        <w:rPr>
          <w:color w:val="1f1f1f"/>
          <w:sz w:val="30"/>
          <w:szCs w:val="30"/>
          <w:rtl w:val="0"/>
        </w:rPr>
        <w:t xml:space="preserve">Provide developers with practical, hands-on training using platforms like OWASP Juice Shop to build familiarity with secure coding practices, common attack vectors, and effective code-level remediation.</w:t>
      </w:r>
    </w:p>
    <w:p w:rsidR="00000000" w:rsidDel="00000000" w:rsidP="00000000" w:rsidRDefault="00000000" w:rsidRPr="00000000" w14:paraId="0000022F">
      <w:pPr>
        <w:pStyle w:val="Heading2"/>
        <w:keepNext w:val="0"/>
        <w:keepLines w:val="0"/>
        <w:spacing w:after="80" w:before="0" w:lineRule="auto"/>
        <w:rPr>
          <w:b w:val="1"/>
          <w:bCs w:val="1"/>
          <w:color w:val="1f1f1f"/>
          <w:sz w:val="34"/>
          <w:szCs w:val="34"/>
        </w:rPr>
      </w:pPr>
      <w:bookmarkStart w:colFirst="0" w:colLast="0" w:name="_sxiv5fbjpd4" w:id="77"/>
      <w:bookmarkEnd w:id="77"/>
      <w:r w:rsidDel="00000000" w:rsidR="00000000" w:rsidRPr="00000000">
        <w:rPr>
          <w:b w:val="1"/>
          <w:bCs w:val="1"/>
          <w:color w:val="1f1f1f"/>
          <w:sz w:val="34"/>
          <w:szCs w:val="34"/>
          <w:rtl w:val="0"/>
        </w:rPr>
        <w:t xml:space="preserve">Action Items Summary Table</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80"/>
        <w:gridCol w:w="2595"/>
        <w:gridCol w:w="1215"/>
        <w:tblGridChange w:id="0">
          <w:tblGrid>
            <w:gridCol w:w="2070"/>
            <w:gridCol w:w="2880"/>
            <w:gridCol w:w="2595"/>
            <w:gridCol w:w="121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color w:val="1f1f1f"/>
                <w:sz w:val="30"/>
                <w:szCs w:val="30"/>
              </w:rPr>
            </w:pPr>
            <w:r w:rsidDel="00000000" w:rsidR="00000000" w:rsidRPr="00000000">
              <w:rPr>
                <w:b w:val="1"/>
                <w:bCs w:val="1"/>
                <w:color w:val="1f1f1f"/>
                <w:sz w:val="30"/>
                <w:szCs w:val="30"/>
                <w:rtl w:val="0"/>
              </w:rPr>
              <w:t xml:space="preserve">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color w:val="1f1f1f"/>
                <w:sz w:val="30"/>
                <w:szCs w:val="30"/>
              </w:rPr>
            </w:pPr>
            <w:r w:rsidDel="00000000" w:rsidR="00000000" w:rsidRPr="00000000">
              <w:rPr>
                <w:b w:val="1"/>
                <w:bCs w:val="1"/>
                <w:color w:val="1f1f1f"/>
                <w:sz w:val="30"/>
                <w:szCs w:val="30"/>
                <w:rtl w:val="0"/>
              </w:rPr>
              <w:t xml:space="preserve">Recommended Control / Fix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color w:val="1f1f1f"/>
                <w:sz w:val="30"/>
                <w:szCs w:val="30"/>
              </w:rPr>
            </w:pPr>
            <w:r w:rsidDel="00000000" w:rsidR="00000000" w:rsidRPr="00000000">
              <w:rPr>
                <w:b w:val="1"/>
                <w:bCs w:val="1"/>
                <w:color w:val="1f1f1f"/>
                <w:sz w:val="30"/>
                <w:szCs w:val="30"/>
                <w:rtl w:val="0"/>
              </w:rPr>
              <w:t xml:space="preserve">Primary Target Flaw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color w:val="1f1f1f"/>
                <w:sz w:val="30"/>
                <w:szCs w:val="30"/>
              </w:rPr>
            </w:pPr>
            <w:r w:rsidDel="00000000" w:rsidR="00000000" w:rsidRPr="00000000">
              <w:rPr>
                <w:b w:val="1"/>
                <w:bCs w:val="1"/>
                <w:color w:val="1f1f1f"/>
                <w:sz w:val="30"/>
                <w:szCs w:val="30"/>
                <w:rtl w:val="0"/>
              </w:rPr>
              <w:t xml:space="preserve">Target SLA</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color w:val="1f1f1f"/>
                <w:sz w:val="30"/>
                <w:szCs w:val="30"/>
              </w:rPr>
            </w:pPr>
            <w:r w:rsidDel="00000000" w:rsidR="00000000" w:rsidRPr="00000000">
              <w:rPr>
                <w:b w:val="1"/>
                <w:bCs w:val="1"/>
                <w:color w:val="1f1f1f"/>
                <w:sz w:val="30"/>
                <w:szCs w:val="30"/>
                <w:rtl w:val="0"/>
              </w:rPr>
              <w:t xml:space="preserve">Architecture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color w:val="1f1f1f"/>
                <w:sz w:val="30"/>
                <w:szCs w:val="30"/>
              </w:rPr>
            </w:pPr>
            <w:r w:rsidDel="00000000" w:rsidR="00000000" w:rsidRPr="00000000">
              <w:rPr>
                <w:color w:val="1f1f1f"/>
                <w:sz w:val="30"/>
                <w:szCs w:val="30"/>
                <w:rtl w:val="0"/>
              </w:rPr>
              <w:t xml:space="preserve">Parameterized queries &amp; ORM enforcement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color w:val="1f1f1f"/>
                <w:sz w:val="30"/>
                <w:szCs w:val="30"/>
              </w:rPr>
            </w:pPr>
            <w:r w:rsidDel="00000000" w:rsidR="00000000" w:rsidRPr="00000000">
              <w:rPr>
                <w:color w:val="1f1f1f"/>
                <w:sz w:val="30"/>
                <w:szCs w:val="30"/>
                <w:rtl w:val="0"/>
              </w:rPr>
              <w:t xml:space="preserve">SQL Injection (A03)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color w:val="1f1f1f"/>
                <w:sz w:val="30"/>
                <w:szCs w:val="30"/>
              </w:rPr>
            </w:pPr>
            <w:r w:rsidDel="00000000" w:rsidR="00000000" w:rsidRPr="00000000">
              <w:rPr>
                <w:b w:val="1"/>
                <w:bCs w:val="1"/>
                <w:color w:val="1f1f1f"/>
                <w:sz w:val="30"/>
                <w:szCs w:val="30"/>
                <w:rtl w:val="0"/>
              </w:rPr>
              <w:t xml:space="preserve">7 Days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color w:val="1f1f1f"/>
                <w:sz w:val="30"/>
                <w:szCs w:val="30"/>
              </w:rPr>
            </w:pPr>
            <w:r w:rsidDel="00000000" w:rsidR="00000000" w:rsidRPr="00000000">
              <w:rPr>
                <w:b w:val="1"/>
                <w:bCs w:val="1"/>
                <w:color w:val="1f1f1f"/>
                <w:sz w:val="30"/>
                <w:szCs w:val="30"/>
                <w:rtl w:val="0"/>
              </w:rPr>
              <w:t xml:space="preserve">Access Control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color w:val="1f1f1f"/>
                <w:sz w:val="30"/>
                <w:szCs w:val="30"/>
              </w:rPr>
            </w:pPr>
            <w:r w:rsidDel="00000000" w:rsidR="00000000" w:rsidRPr="00000000">
              <w:rPr>
                <w:color w:val="1f1f1f"/>
                <w:sz w:val="30"/>
                <w:szCs w:val="30"/>
                <w:rtl w:val="0"/>
              </w:rPr>
              <w:t xml:space="preserve">Server-side session verification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color w:val="1f1f1f"/>
                <w:sz w:val="30"/>
                <w:szCs w:val="30"/>
              </w:rPr>
            </w:pPr>
            <w:r w:rsidDel="00000000" w:rsidR="00000000" w:rsidRPr="00000000">
              <w:rPr>
                <w:color w:val="1f1f1f"/>
                <w:sz w:val="30"/>
                <w:szCs w:val="30"/>
                <w:rtl w:val="0"/>
              </w:rPr>
              <w:t xml:space="preserve">IDOR &amp; Broken Access Control (A01)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color w:val="1f1f1f"/>
                <w:sz w:val="30"/>
                <w:szCs w:val="30"/>
              </w:rPr>
            </w:pPr>
            <w:r w:rsidDel="00000000" w:rsidR="00000000" w:rsidRPr="00000000">
              <w:rPr>
                <w:b w:val="1"/>
                <w:bCs w:val="1"/>
                <w:color w:val="1f1f1f"/>
                <w:sz w:val="30"/>
                <w:szCs w:val="30"/>
                <w:rtl w:val="0"/>
              </w:rPr>
              <w:t xml:space="preserve">7 Days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color w:val="1f1f1f"/>
                <w:sz w:val="30"/>
                <w:szCs w:val="30"/>
              </w:rPr>
            </w:pPr>
            <w:r w:rsidDel="00000000" w:rsidR="00000000" w:rsidRPr="00000000">
              <w:rPr>
                <w:b w:val="1"/>
                <w:bCs w:val="1"/>
                <w:color w:val="1f1f1f"/>
                <w:sz w:val="30"/>
                <w:szCs w:val="30"/>
                <w:rtl w:val="0"/>
              </w:rPr>
              <w:t xml:space="preserve">Cryptography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color w:val="1f1f1f"/>
                <w:sz w:val="30"/>
                <w:szCs w:val="30"/>
              </w:rPr>
            </w:pPr>
            <w:r w:rsidDel="00000000" w:rsidR="00000000" w:rsidRPr="00000000">
              <w:rPr>
                <w:color w:val="1f1f1f"/>
                <w:sz w:val="30"/>
                <w:szCs w:val="30"/>
                <w:rtl w:val="0"/>
              </w:rPr>
              <w:t xml:space="preserve">Upgrade password hashing to Argon2id / bcrypt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color w:val="1f1f1f"/>
                <w:sz w:val="30"/>
                <w:szCs w:val="30"/>
              </w:rPr>
            </w:pPr>
            <w:r w:rsidDel="00000000" w:rsidR="00000000" w:rsidRPr="00000000">
              <w:rPr>
                <w:color w:val="1f1f1f"/>
                <w:sz w:val="30"/>
                <w:szCs w:val="30"/>
                <w:rtl w:val="0"/>
              </w:rPr>
              <w:t xml:space="preserve">Cryptographic Failures (A02)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color w:val="1f1f1f"/>
                <w:sz w:val="30"/>
                <w:szCs w:val="30"/>
              </w:rPr>
            </w:pPr>
            <w:r w:rsidDel="00000000" w:rsidR="00000000" w:rsidRPr="00000000">
              <w:rPr>
                <w:b w:val="1"/>
                <w:bCs w:val="1"/>
                <w:color w:val="1f1f1f"/>
                <w:sz w:val="30"/>
                <w:szCs w:val="30"/>
                <w:rtl w:val="0"/>
              </w:rPr>
              <w:t xml:space="preserve">14 Days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color w:val="1f1f1f"/>
                <w:sz w:val="30"/>
                <w:szCs w:val="30"/>
              </w:rPr>
            </w:pPr>
            <w:r w:rsidDel="00000000" w:rsidR="00000000" w:rsidRPr="00000000">
              <w:rPr>
                <w:b w:val="1"/>
                <w:bCs w:val="1"/>
                <w:color w:val="1f1f1f"/>
                <w:sz w:val="30"/>
                <w:szCs w:val="30"/>
                <w:rtl w:val="0"/>
              </w:rPr>
              <w:t xml:space="preserve">Authentication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color w:val="1f1f1f"/>
                <w:sz w:val="30"/>
                <w:szCs w:val="30"/>
              </w:rPr>
            </w:pPr>
            <w:r w:rsidDel="00000000" w:rsidR="00000000" w:rsidRPr="00000000">
              <w:rPr>
                <w:color w:val="1f1f1f"/>
                <w:sz w:val="30"/>
                <w:szCs w:val="30"/>
                <w:rtl w:val="0"/>
              </w:rPr>
              <w:t xml:space="preserve">Rate limiting + mandatory JWT signature checks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color w:val="1f1f1f"/>
                <w:sz w:val="30"/>
                <w:szCs w:val="30"/>
              </w:rPr>
            </w:pPr>
            <w:r w:rsidDel="00000000" w:rsidR="00000000" w:rsidRPr="00000000">
              <w:rPr>
                <w:color w:val="1f1f1f"/>
                <w:sz w:val="30"/>
                <w:szCs w:val="30"/>
                <w:rtl w:val="0"/>
              </w:rPr>
              <w:t xml:space="preserve">Auth &amp; Identification Failures (A07)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color w:val="1f1f1f"/>
                <w:sz w:val="30"/>
                <w:szCs w:val="30"/>
              </w:rPr>
            </w:pPr>
            <w:r w:rsidDel="00000000" w:rsidR="00000000" w:rsidRPr="00000000">
              <w:rPr>
                <w:b w:val="1"/>
                <w:bCs w:val="1"/>
                <w:color w:val="1f1f1f"/>
                <w:sz w:val="30"/>
                <w:szCs w:val="30"/>
                <w:rtl w:val="0"/>
              </w:rPr>
              <w:t xml:space="preserve">14 Days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color w:val="1f1f1f"/>
                <w:sz w:val="30"/>
                <w:szCs w:val="30"/>
              </w:rPr>
            </w:pPr>
            <w:r w:rsidDel="00000000" w:rsidR="00000000" w:rsidRPr="00000000">
              <w:rPr>
                <w:b w:val="1"/>
                <w:bCs w:val="1"/>
                <w:color w:val="1f1f1f"/>
                <w:sz w:val="30"/>
                <w:szCs w:val="30"/>
                <w:rtl w:val="0"/>
              </w:rPr>
              <w:t xml:space="preserve">Configuration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color w:val="1f1f1f"/>
                <w:sz w:val="30"/>
                <w:szCs w:val="30"/>
              </w:rPr>
            </w:pPr>
            <w:r w:rsidDel="00000000" w:rsidR="00000000" w:rsidRPr="00000000">
              <w:rPr>
                <w:color w:val="1f1f1f"/>
                <w:sz w:val="30"/>
                <w:szCs w:val="30"/>
                <w:rtl w:val="0"/>
              </w:rPr>
              <w:t xml:space="preserve">Suppress verbose stack traces &amp; strip debug files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Rule="auto"/>
              <w:rPr>
                <w:color w:val="1f1f1f"/>
                <w:sz w:val="30"/>
                <w:szCs w:val="30"/>
              </w:rPr>
            </w:pPr>
            <w:r w:rsidDel="00000000" w:rsidR="00000000" w:rsidRPr="00000000">
              <w:rPr>
                <w:color w:val="1f1f1f"/>
                <w:sz w:val="30"/>
                <w:szCs w:val="30"/>
                <w:rtl w:val="0"/>
              </w:rPr>
              <w:t xml:space="preserve">Security Misconfiguration (A05)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Rule="auto"/>
              <w:rPr>
                <w:color w:val="1f1f1f"/>
                <w:sz w:val="30"/>
                <w:szCs w:val="30"/>
              </w:rPr>
            </w:pPr>
            <w:r w:rsidDel="00000000" w:rsidR="00000000" w:rsidRPr="00000000">
              <w:rPr>
                <w:b w:val="1"/>
                <w:bCs w:val="1"/>
                <w:color w:val="1f1f1f"/>
                <w:sz w:val="30"/>
                <w:szCs w:val="30"/>
                <w:rtl w:val="0"/>
              </w:rPr>
              <w:t xml:space="preserve">30 Days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color w:val="1f1f1f"/>
                <w:sz w:val="30"/>
                <w:szCs w:val="30"/>
              </w:rPr>
            </w:pPr>
            <w:r w:rsidDel="00000000" w:rsidR="00000000" w:rsidRPr="00000000">
              <w:rPr>
                <w:b w:val="1"/>
                <w:bCs w:val="1"/>
                <w:color w:val="1f1f1f"/>
                <w:sz w:val="30"/>
                <w:szCs w:val="30"/>
                <w:rtl w:val="0"/>
              </w:rPr>
              <w:t xml:space="preserve">Process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color w:val="1f1f1f"/>
                <w:sz w:val="30"/>
                <w:szCs w:val="30"/>
              </w:rPr>
            </w:pPr>
            <w:r w:rsidDel="00000000" w:rsidR="00000000" w:rsidRPr="00000000">
              <w:rPr>
                <w:color w:val="1f1f1f"/>
                <w:sz w:val="30"/>
                <w:szCs w:val="30"/>
                <w:rtl w:val="0"/>
              </w:rPr>
              <w:t xml:space="preserve">Implement automated SAST/SCA in CI/CD pipeline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color w:val="1f1f1f"/>
                <w:sz w:val="30"/>
                <w:szCs w:val="30"/>
              </w:rPr>
            </w:pPr>
            <w:r w:rsidDel="00000000" w:rsidR="00000000" w:rsidRPr="00000000">
              <w:rPr>
                <w:color w:val="1f1f1f"/>
                <w:sz w:val="30"/>
                <w:szCs w:val="30"/>
                <w:rtl w:val="0"/>
              </w:rPr>
              <w:t xml:space="preserve">Vulnerable Components (A06)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color w:val="1f1f1f"/>
                <w:sz w:val="30"/>
                <w:szCs w:val="30"/>
              </w:rPr>
            </w:pPr>
            <w:r w:rsidDel="00000000" w:rsidR="00000000" w:rsidRPr="00000000">
              <w:rPr>
                <w:b w:val="1"/>
                <w:bCs w:val="1"/>
                <w:color w:val="1f1f1f"/>
                <w:sz w:val="30"/>
                <w:szCs w:val="30"/>
                <w:rtl w:val="0"/>
              </w:rPr>
              <w:t xml:space="preserve">60 Days</w:t>
            </w:r>
            <w:r w:rsidDel="00000000" w:rsidR="00000000" w:rsidRPr="00000000">
              <w:rPr>
                <w:rtl w:val="0"/>
              </w:rPr>
            </w:r>
          </w:p>
        </w:tc>
      </w:tr>
    </w:tbl>
    <w:p w:rsidR="00000000" w:rsidDel="00000000" w:rsidP="00000000" w:rsidRDefault="00000000" w:rsidRPr="00000000" w14:paraId="0000024C">
      <w:pPr>
        <w:rPr>
          <w:color w:val="1f1f1f"/>
          <w:sz w:val="30"/>
          <w:szCs w:val="30"/>
        </w:rPr>
      </w:pPr>
      <w:r w:rsidDel="00000000" w:rsidR="00000000" w:rsidRPr="00000000">
        <w:rPr>
          <w:rtl w:val="0"/>
        </w:rPr>
      </w:r>
    </w:p>
    <w:p w:rsidR="00000000" w:rsidDel="00000000" w:rsidP="00000000" w:rsidRDefault="00000000" w:rsidRPr="00000000" w14:paraId="0000024D">
      <w:pPr>
        <w:rPr>
          <w:color w:val="1f1f1f"/>
          <w:sz w:val="30"/>
          <w:szCs w:val="30"/>
        </w:rPr>
      </w:pPr>
      <w:r w:rsidDel="00000000" w:rsidR="00000000" w:rsidRPr="00000000">
        <w:rPr>
          <w:rtl w:val="0"/>
        </w:rPr>
      </w:r>
    </w:p>
    <w:p w:rsidR="00000000" w:rsidDel="00000000" w:rsidP="00000000" w:rsidRDefault="00000000" w:rsidRPr="00000000" w14:paraId="0000024E">
      <w:pPr>
        <w:rPr>
          <w:color w:val="1f1f1f"/>
          <w:sz w:val="30"/>
          <w:szCs w:val="30"/>
        </w:rPr>
      </w:pPr>
      <w:r w:rsidDel="00000000" w:rsidR="00000000" w:rsidRPr="00000000">
        <w:rPr>
          <w:rtl w:val="0"/>
        </w:rPr>
      </w:r>
    </w:p>
    <w:p w:rsidR="00000000" w:rsidDel="00000000" w:rsidP="00000000" w:rsidRDefault="00000000" w:rsidRPr="00000000" w14:paraId="0000024F">
      <w:pPr>
        <w:rPr>
          <w:color w:val="1f1f1f"/>
          <w:sz w:val="30"/>
          <w:szCs w:val="30"/>
        </w:rPr>
      </w:pPr>
      <w:r w:rsidDel="00000000" w:rsidR="00000000" w:rsidRPr="00000000">
        <w:rPr>
          <w:rtl w:val="0"/>
        </w:rPr>
      </w:r>
    </w:p>
    <w:p w:rsidR="00000000" w:rsidDel="00000000" w:rsidP="00000000" w:rsidRDefault="00000000" w:rsidRPr="00000000" w14:paraId="00000250">
      <w:pPr>
        <w:rPr>
          <w:color w:val="1f1f1f"/>
          <w:sz w:val="30"/>
          <w:szCs w:val="30"/>
        </w:rPr>
      </w:pPr>
      <w:r w:rsidDel="00000000" w:rsidR="00000000" w:rsidRPr="00000000">
        <w:rPr>
          <w:rtl w:val="0"/>
        </w:rPr>
      </w:r>
    </w:p>
    <w:p w:rsidR="00000000" w:rsidDel="00000000" w:rsidP="00000000" w:rsidRDefault="00000000" w:rsidRPr="00000000" w14:paraId="00000251">
      <w:pPr>
        <w:rPr>
          <w:color w:val="1f1f1f"/>
          <w:sz w:val="30"/>
          <w:szCs w:val="30"/>
        </w:rPr>
      </w:pPr>
      <w:r w:rsidDel="00000000" w:rsidR="00000000" w:rsidRPr="00000000">
        <w:rPr>
          <w:rtl w:val="0"/>
        </w:rPr>
      </w:r>
    </w:p>
    <w:p w:rsidR="00000000" w:rsidDel="00000000" w:rsidP="00000000" w:rsidRDefault="00000000" w:rsidRPr="00000000" w14:paraId="00000252">
      <w:pPr>
        <w:rPr>
          <w:color w:val="1f1f1f"/>
          <w:sz w:val="30"/>
          <w:szCs w:val="30"/>
        </w:rPr>
      </w:pPr>
      <w:r w:rsidDel="00000000" w:rsidR="00000000" w:rsidRPr="00000000">
        <w:rPr>
          <w:rtl w:val="0"/>
        </w:rPr>
      </w:r>
    </w:p>
    <w:p w:rsidR="00000000" w:rsidDel="00000000" w:rsidP="00000000" w:rsidRDefault="00000000" w:rsidRPr="00000000" w14:paraId="00000253">
      <w:pPr>
        <w:rPr>
          <w:color w:val="1f1f1f"/>
          <w:sz w:val="30"/>
          <w:szCs w:val="30"/>
        </w:rPr>
      </w:pPr>
      <w:r w:rsidDel="00000000" w:rsidR="00000000" w:rsidRPr="00000000">
        <w:rPr>
          <w:rtl w:val="0"/>
        </w:rPr>
      </w:r>
    </w:p>
    <w:p w:rsidR="00000000" w:rsidDel="00000000" w:rsidP="00000000" w:rsidRDefault="00000000" w:rsidRPr="00000000" w14:paraId="00000254">
      <w:pPr>
        <w:rPr>
          <w:color w:val="1f1f1f"/>
          <w:sz w:val="30"/>
          <w:szCs w:val="30"/>
        </w:rPr>
      </w:pPr>
      <w:r w:rsidDel="00000000" w:rsidR="00000000" w:rsidRPr="00000000">
        <w:rPr>
          <w:rtl w:val="0"/>
        </w:rPr>
      </w:r>
    </w:p>
    <w:p w:rsidR="00000000" w:rsidDel="00000000" w:rsidP="00000000" w:rsidRDefault="00000000" w:rsidRPr="00000000" w14:paraId="00000255">
      <w:pPr>
        <w:rPr>
          <w:color w:val="1f1f1f"/>
          <w:sz w:val="30"/>
          <w:szCs w:val="30"/>
        </w:rPr>
      </w:pPr>
      <w:r w:rsidDel="00000000" w:rsidR="00000000" w:rsidRPr="00000000">
        <w:rPr>
          <w:rtl w:val="0"/>
        </w:rPr>
      </w:r>
    </w:p>
    <w:p w:rsidR="00000000" w:rsidDel="00000000" w:rsidP="00000000" w:rsidRDefault="00000000" w:rsidRPr="00000000" w14:paraId="00000256">
      <w:pPr>
        <w:rPr>
          <w:color w:val="1f1f1f"/>
          <w:sz w:val="30"/>
          <w:szCs w:val="30"/>
        </w:rPr>
      </w:pPr>
      <w:r w:rsidDel="00000000" w:rsidR="00000000" w:rsidRPr="00000000">
        <w:rPr>
          <w:rtl w:val="0"/>
        </w:rPr>
      </w:r>
    </w:p>
    <w:p w:rsidR="00000000" w:rsidDel="00000000" w:rsidP="00000000" w:rsidRDefault="00000000" w:rsidRPr="00000000" w14:paraId="00000257">
      <w:pPr>
        <w:jc w:val="center"/>
        <w:rPr>
          <w:b w:val="1"/>
          <w:bCs w:val="1"/>
          <w:color w:val="1f1f1f"/>
          <w:sz w:val="44"/>
          <w:szCs w:val="44"/>
          <w:u w:val="single"/>
        </w:rPr>
      </w:pPr>
      <w:r w:rsidDel="00000000" w:rsidR="00000000" w:rsidRPr="00000000">
        <w:rPr>
          <w:b w:val="1"/>
          <w:bCs w:val="1"/>
          <w:color w:val="1f1f1f"/>
          <w:sz w:val="44"/>
          <w:szCs w:val="44"/>
          <w:u w:val="single"/>
          <w:rtl w:val="0"/>
        </w:rPr>
        <w:t xml:space="preserve">-:CONCLUSION:-</w:t>
      </w:r>
    </w:p>
    <w:p w:rsidR="00000000" w:rsidDel="00000000" w:rsidP="00000000" w:rsidRDefault="00000000" w:rsidRPr="00000000" w14:paraId="00000258">
      <w:pPr>
        <w:rPr>
          <w:b w:val="1"/>
          <w:bCs w:val="1"/>
          <w:color w:val="1f1f1f"/>
          <w:sz w:val="34"/>
          <w:szCs w:val="34"/>
          <w:u w:val="single"/>
        </w:rPr>
      </w:pP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color w:val="1f1f1f"/>
          <w:sz w:val="32"/>
          <w:szCs w:val="32"/>
          <w:rtl w:val="0"/>
        </w:rPr>
        <w:t xml:space="preserve">The security assessment and penetration testing of the OWASP Juice Shop web application successfully demonstrated the real-world impact of common security flaws defined in the OWASP Top 10. By systematically evaluating the application’s attack surface, key vulnerabilities were identified and exploited across multiple categories, including:</w:t>
      </w:r>
    </w:p>
    <w:p w:rsidR="00000000" w:rsidDel="00000000" w:rsidP="00000000" w:rsidRDefault="00000000" w:rsidRPr="00000000" w14:paraId="0000025A">
      <w:pPr>
        <w:numPr>
          <w:ilvl w:val="0"/>
          <w:numId w:val="1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Injection Flaws (SQLi/NoSQLi):</w:t>
      </w:r>
      <w:r w:rsidDel="00000000" w:rsidR="00000000" w:rsidRPr="00000000">
        <w:rPr>
          <w:color w:val="1f1f1f"/>
          <w:sz w:val="32"/>
          <w:szCs w:val="32"/>
          <w:rtl w:val="0"/>
        </w:rPr>
        <w:t xml:space="preserve"> Demonstrating how unvalidated user inputs allow unauthorized database queries, account takeovers, and potential data leaks.</w:t>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5C">
      <w:pPr>
        <w:numPr>
          <w:ilvl w:val="0"/>
          <w:numId w:val="1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Broken Authentication &amp; Access Control:</w:t>
      </w:r>
      <w:r w:rsidDel="00000000" w:rsidR="00000000" w:rsidRPr="00000000">
        <w:rPr>
          <w:color w:val="1f1f1f"/>
          <w:sz w:val="32"/>
          <w:szCs w:val="32"/>
          <w:rtl w:val="0"/>
        </w:rPr>
        <w:t xml:space="preserve"> Highlighting how weak password policies, improper session management, and Insecure Direct Object References (IDOR) can grant attacker administrative privileges or unauthorized access to sensitive user profiles.</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5E">
      <w:pPr>
        <w:numPr>
          <w:ilvl w:val="0"/>
          <w:numId w:val="1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Cross-Site Scripting (XSS):</w:t>
      </w:r>
      <w:r w:rsidDel="00000000" w:rsidR="00000000" w:rsidRPr="00000000">
        <w:rPr>
          <w:color w:val="1f1f1f"/>
          <w:sz w:val="32"/>
          <w:szCs w:val="32"/>
          <w:rtl w:val="0"/>
        </w:rPr>
        <w:t xml:space="preserve"> Exposing how improper input sanitization and missing client-side controls allow execution of malicious scripts to hijack user sessions.</w:t>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60">
      <w:pPr>
        <w:numPr>
          <w:ilvl w:val="0"/>
          <w:numId w:val="1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Security Misconfigurations:</w:t>
      </w:r>
      <w:r w:rsidDel="00000000" w:rsidR="00000000" w:rsidRPr="00000000">
        <w:rPr>
          <w:color w:val="1f1f1f"/>
          <w:sz w:val="32"/>
          <w:szCs w:val="32"/>
          <w:rtl w:val="0"/>
        </w:rPr>
        <w:t xml:space="preserve"> Revealing verbose error responses, unencrypted data transmissions, exposed sensitive files, and missing security headers (e.g., CSP, HSTS).</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2"/>
          <w:szCs w:val="32"/>
        </w:rPr>
      </w:pPr>
      <w:bookmarkStart w:colFirst="0" w:colLast="0" w:name="_tpe92zrb89tg" w:id="78"/>
      <w:bookmarkEnd w:id="78"/>
      <w:r w:rsidDel="00000000" w:rsidR="00000000" w:rsidRPr="00000000">
        <w:rPr>
          <w:b w:val="1"/>
          <w:bCs w:val="1"/>
          <w:color w:val="1f1f1f"/>
          <w:sz w:val="32"/>
          <w:szCs w:val="32"/>
          <w:rtl w:val="0"/>
        </w:rPr>
        <w:t xml:space="preserve">Key Takeaways &amp; Recommendations</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color w:val="1f1f1f"/>
          <w:sz w:val="32"/>
          <w:szCs w:val="32"/>
          <w:rtl w:val="0"/>
        </w:rPr>
        <w:t xml:space="preserve">While OWASP Juice Shop is intentionally designed to be insecure for educational purposes, the flaws identified reflect severe risks that frequently impact production web applications. To mitigate similar vulnerabilities in a production environment, the following defensive strategies are essential:</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65">
      <w:pPr>
        <w:numPr>
          <w:ilvl w:val="0"/>
          <w:numId w:val="2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Strict Input Validation &amp; Sanitization: </w:t>
      </w:r>
      <w:r w:rsidDel="00000000" w:rsidR="00000000" w:rsidRPr="00000000">
        <w:rPr>
          <w:color w:val="1f1f1f"/>
          <w:sz w:val="32"/>
          <w:szCs w:val="32"/>
          <w:rtl w:val="0"/>
        </w:rPr>
        <w:t xml:space="preserve">Enforce parameterized queries (prepared statements) for all database operations and sanitize inputs contextually to prevent injection and XSS attacks.</w:t>
      </w:r>
    </w:p>
    <w:p w:rsidR="00000000" w:rsidDel="00000000" w:rsidP="00000000" w:rsidRDefault="00000000" w:rsidRPr="00000000" w14:paraId="00000266">
      <w:pPr>
        <w:numPr>
          <w:ilvl w:val="0"/>
          <w:numId w:val="2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Robust Authentication &amp; Access Management:</w:t>
      </w:r>
      <w:r w:rsidDel="00000000" w:rsidR="00000000" w:rsidRPr="00000000">
        <w:rPr>
          <w:color w:val="1f1f1f"/>
          <w:sz w:val="32"/>
          <w:szCs w:val="32"/>
          <w:rtl w:val="0"/>
        </w:rPr>
        <w:t xml:space="preserve"> Implement multi-factor authentication (MFA), enforce strong password policies, and apply strict Server-Side Authorization checks for every API request.</w:t>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68">
      <w:pPr>
        <w:numPr>
          <w:ilvl w:val="0"/>
          <w:numId w:val="2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Hardened Security Configurations: </w:t>
      </w:r>
      <w:r w:rsidDel="00000000" w:rsidR="00000000" w:rsidRPr="00000000">
        <w:rPr>
          <w:color w:val="1f1f1f"/>
          <w:sz w:val="32"/>
          <w:szCs w:val="32"/>
          <w:rtl w:val="0"/>
        </w:rPr>
        <w:t xml:space="preserve">Strip sensitive metadata from server responses, configure restrictive Content Security Policies (CSP), and enforce HTTPS via HSTS headers across all endpoints.</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6A">
      <w:pPr>
        <w:numPr>
          <w:ilvl w:val="0"/>
          <w:numId w:val="21"/>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b w:val="1"/>
          <w:bCs w:val="1"/>
          <w:color w:val="1f1f1f"/>
          <w:sz w:val="32"/>
          <w:szCs w:val="32"/>
          <w:rtl w:val="0"/>
        </w:rPr>
        <w:t xml:space="preserve">DevSecOps Integration:</w:t>
      </w:r>
      <w:r w:rsidDel="00000000" w:rsidR="00000000" w:rsidRPr="00000000">
        <w:rPr>
          <w:color w:val="1f1f1f"/>
          <w:sz w:val="32"/>
          <w:szCs w:val="32"/>
          <w:rtl w:val="0"/>
        </w:rPr>
        <w:t xml:space="preserve"> Incorporate automated static/dynamic security testing (SAST/DAST) into the Continuous Integration/Continuous Deployment (CI/CD) pipeline to catch flaws prior to deployment.</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color w:val="1f1f1f"/>
          <w:sz w:val="32"/>
          <w:szCs w:val="32"/>
        </w:rPr>
      </w:pPr>
      <w:r w:rsidDel="00000000" w:rsidR="00000000" w:rsidRPr="00000000">
        <w:rPr>
          <w:rtl w:val="0"/>
        </w:rPr>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0"/>
          <w:szCs w:val="30"/>
        </w:rPr>
      </w:pPr>
      <w:bookmarkStart w:colFirst="0" w:colLast="0" w:name="_jol55a3xvdce" w:id="79"/>
      <w:bookmarkEnd w:id="79"/>
      <w:r w:rsidDel="00000000" w:rsidR="00000000" w:rsidRPr="00000000">
        <w:rPr>
          <w:b w:val="1"/>
          <w:bCs w:val="1"/>
          <w:color w:val="1f1f1f"/>
          <w:sz w:val="30"/>
          <w:szCs w:val="30"/>
          <w:rtl w:val="0"/>
        </w:rPr>
        <w:t xml:space="preserve">Final Summary</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rPr>
          <w:color w:val="1f1f1f"/>
          <w:sz w:val="32"/>
          <w:szCs w:val="32"/>
        </w:rPr>
      </w:pPr>
      <w:r w:rsidDel="00000000" w:rsidR="00000000" w:rsidRPr="00000000">
        <w:rPr>
          <w:color w:val="1f1f1f"/>
          <w:sz w:val="32"/>
          <w:szCs w:val="32"/>
          <w:rtl w:val="0"/>
        </w:rPr>
        <w:t xml:space="preserve">Overall, this project provided valuable practical experience in identifying software weaknesses, understanding the perspective of an attacker, and applying defense-in-depth principles. Addressing these vulnerabilities through proper secure-coding practices, regular code reviews, and continuous security monitoring is critical to maintaining a robust security posture against modern cyber threats.</w:t>
      </w:r>
    </w:p>
    <w:p w:rsidR="00000000" w:rsidDel="00000000" w:rsidP="00000000" w:rsidRDefault="00000000" w:rsidRPr="00000000" w14:paraId="0000026E">
      <w:pPr>
        <w:rPr>
          <w:color w:val="1f1f1f"/>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