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Unit 1.2 - Cybersecurity Threat Landscape (Part I - Vocabulary)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Fill in the below tables using the reports provided and independent research. Try to be as detailed as possible and stick to language that could be easily understood by a lay person.  </w:t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Member Names: </w:t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Source: </w:t>
      </w:r>
      <w:r w:rsidDel="00000000" w:rsidR="00000000" w:rsidRPr="00000000">
        <w:rPr>
          <w:i w:val="1"/>
          <w:sz w:val="20"/>
          <w:szCs w:val="20"/>
          <w:rtl w:val="0"/>
        </w:rPr>
        <w:t xml:space="preserve">Symantec Internet Security Threat Report (Volume 23) 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Context / Significance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Coinminer 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Coinminer attacks are ones in which hackers use the processing power of a victim’s machine to shoulder the cost of cryptocurrency mining. These attacks are a revenue generator for hackers and rarely detected.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“The coin mining gold rush resulted in a 8,500 percent increase in detections of coinminers on endpoint computers in 2017.”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Ransomware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Zero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“Living Off the Land”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Spear Phishing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Infection 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Trojan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Attack 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Intrusion Prevention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Targeted 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Off-The-Shelf Attack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Watering Hole Attacks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Lateral Movement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DDoS Attacks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BGP Hijacking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 in the Middle 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Collateral Infection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Downloader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 and Control (C2C)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Honeypot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Spyware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Source: </w:t>
      </w:r>
      <w:r w:rsidDel="00000000" w:rsidR="00000000" w:rsidRPr="00000000">
        <w:rPr>
          <w:i w:val="1"/>
          <w:sz w:val="20"/>
          <w:szCs w:val="20"/>
          <w:rtl w:val="0"/>
        </w:rPr>
        <w:t xml:space="preserve">Verizon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2018 Data Breach Investigations Report (11th Edition) </w:t>
      </w:r>
    </w:p>
    <w:p w:rsidR="00000000" w:rsidDel="00000000" w:rsidP="00000000" w:rsidRDefault="00000000" w:rsidRPr="00000000" w14:paraId="00000063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Context / Significance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Dumper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Privilege Abuse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 Scraper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Pretexting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Brute Force (Hacking)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Chargeware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Certificate Forgery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URI Redirection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Buffer Overflow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Source: </w:t>
      </w:r>
      <w:r w:rsidDel="00000000" w:rsidR="00000000" w:rsidRPr="00000000">
        <w:rPr>
          <w:i w:val="1"/>
          <w:sz w:val="20"/>
          <w:szCs w:val="20"/>
          <w:rtl w:val="0"/>
        </w:rPr>
        <w:t xml:space="preserve">Akamai State of the Internet / Security Q4 2017 Report</w:t>
      </w:r>
    </w:p>
    <w:p w:rsidR="00000000" w:rsidDel="00000000" w:rsidP="00000000" w:rsidRDefault="00000000" w:rsidRPr="00000000" w14:paraId="0000009C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Context / Significance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File Inclusion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Cross Site Scripting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 Flood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DNS Flood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UDP Flood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Reflection Attacks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Remote Code Injection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