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0"/>
        <w:keepNext w:val="true"/>
        <w:keepLines w:val="true"/>
        <w:pBdr/>
        <w:spacing w:after="80" w:afterAutospacing="0" w:before="360" w:beforeAutospacing="0"/>
        <w:ind/>
        <w:rPr>
          <w:rFonts w:ascii="Arial" w:hAnsi="Arial" w:eastAsia="Times New Roman" w:cs="Arial"/>
          <w:b w:val="0"/>
          <w:bCs w:val="0"/>
          <w:color w:val="0f4761" w:themeColor="accent1" w:themeShade="BF"/>
          <w:sz w:val="40"/>
          <w:szCs w:val="40"/>
          <w:lang w:val="en"/>
        </w:rPr>
      </w:pPr>
      <w:r>
        <w:rPr>
          <w:rFonts w:ascii="Arial" w:hAnsi="Arial" w:eastAsia="Times New Roman" w:cs="Arial"/>
          <w:b w:val="0"/>
          <w:bCs w:val="0"/>
          <w:color w:val="0f4761" w:themeColor="accent1" w:themeShade="BF"/>
          <w:sz w:val="40"/>
          <w:szCs w:val="40"/>
          <w:lang w:val="en"/>
        </w:rPr>
        <w:t xml:space="preserve">Project: Summarizing and Analyzing Research Papers</w:t>
      </w:r>
      <w:r>
        <w:rPr>
          <w:rFonts w:ascii="Arial" w:hAnsi="Arial" w:eastAsia="Times New Roman" w:cs="Arial"/>
          <w:b w:val="0"/>
          <w:bCs w:val="0"/>
          <w:color w:val="0f4761" w:themeColor="accent1" w:themeShade="BF"/>
          <w:sz w:val="40"/>
          <w:szCs w:val="40"/>
          <w:lang w:val="en"/>
        </w:rPr>
      </w:r>
      <w:r>
        <w:rPr>
          <w:rFonts w:ascii="Arial" w:hAnsi="Arial" w:eastAsia="Times New Roman" w:cs="Arial"/>
          <w:b w:val="0"/>
          <w:bCs w:val="0"/>
          <w:color w:val="0f4761" w:themeColor="accent1" w:themeShade="BF"/>
          <w:sz w:val="40"/>
          <w:szCs w:val="40"/>
          <w:lang w:val="en"/>
        </w:rPr>
      </w:r>
    </w:p>
    <w:p>
      <w:pPr>
        <w:pStyle w:val="851"/>
        <w:keepNext w:val="true"/>
        <w:keepLines w:val="true"/>
        <w:pBdr/>
        <w:spacing w:after="80" w:afterAutospacing="0" w:before="160" w:beforeAutospacing="0"/>
        <w:ind/>
        <w:rPr>
          <w:rFonts w:ascii="Arial" w:hAnsi="Arial" w:eastAsia="Times New Roman" w:cs="Arial"/>
          <w:b w:val="0"/>
          <w:bCs w:val="0"/>
          <w:color w:val="0f4761" w:themeColor="accent1" w:themeShade="BF"/>
          <w:sz w:val="32"/>
          <w:szCs w:val="32"/>
          <w:lang w:val="en"/>
        </w:rPr>
      </w:pPr>
      <w:r>
        <w:rPr>
          <w:rFonts w:ascii="Arial" w:hAnsi="Arial" w:eastAsia="Times New Roman" w:cs="Arial"/>
          <w:b w:val="0"/>
          <w:bCs w:val="0"/>
          <w:color w:val="0f4761" w:themeColor="accent1" w:themeShade="BF"/>
          <w:sz w:val="32"/>
          <w:szCs w:val="32"/>
          <w:lang w:val="en"/>
        </w:rPr>
        <w:t xml:space="preserve">Submission Template</w:t>
      </w:r>
      <w:r>
        <w:rPr>
          <w:rFonts w:ascii="Arial" w:hAnsi="Arial" w:eastAsia="Times New Roman" w:cs="Arial"/>
          <w:b w:val="0"/>
          <w:bCs w:val="0"/>
          <w:color w:val="0f4761" w:themeColor="accent1" w:themeShade="BF"/>
          <w:sz w:val="32"/>
          <w:szCs w:val="32"/>
          <w:lang w:val="en"/>
        </w:rPr>
      </w:r>
      <w:r>
        <w:rPr>
          <w:rFonts w:ascii="Arial" w:hAnsi="Arial" w:eastAsia="Times New Roman" w:cs="Arial"/>
          <w:b w:val="0"/>
          <w:bCs w:val="0"/>
          <w:color w:val="0f4761" w:themeColor="accent1" w:themeShade="BF"/>
          <w:sz w:val="32"/>
          <w:szCs w:val="32"/>
          <w:lang w:val="en"/>
        </w:rPr>
      </w:r>
    </w:p>
    <w:p>
      <w:pPr>
        <w:pStyle w:val="868"/>
        <w:pBdr/>
        <w:spacing/>
        <w:ind/>
        <w:rPr>
          <w:rFonts w:ascii="Arial" w:hAnsi="Arial" w:cs="Arial"/>
          <w:lang w:val="en"/>
        </w:rPr>
      </w:pPr>
      <w:r>
        <w:rPr>
          <w:rStyle w:val="869"/>
          <w:rFonts w:ascii="Arial" w:hAnsi="Arial" w:cs="Arial"/>
          <w:lang w:val="en"/>
        </w:rPr>
        <w:t xml:space="preserve">Learner Name</w:t>
      </w:r>
      <w:r>
        <w:rPr>
          <w:rFonts w:ascii="Arial" w:hAnsi="Arial" w:cs="Arial"/>
          <w:lang w:val="en"/>
        </w:rPr>
        <w:t xml:space="preserve">: Adit Sharma</w:t>
      </w:r>
      <w:r>
        <w:rPr>
          <w:rFonts w:ascii="Arial" w:hAnsi="Arial" w:cs="Arial"/>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Learner </w:t>
      </w:r>
      <w:r>
        <w:rPr>
          <w:rStyle w:val="869"/>
          <w:rFonts w:ascii="Arial" w:hAnsi="Arial" w:cs="Arial"/>
          <w:lang w:val="en"/>
        </w:rPr>
        <w:t xml:space="preserve">Email</w:t>
      </w:r>
      <w:r>
        <w:rPr>
          <w:rFonts w:ascii="Arial" w:hAnsi="Arial" w:cs="Arial"/>
          <w:lang w:val="en"/>
        </w:rPr>
        <w:t xml:space="preserve">:</w:t>
      </w:r>
      <w:r>
        <w:rPr>
          <w:rFonts w:ascii="Arial" w:hAnsi="Arial" w:cs="Arial"/>
          <w:lang w:val="en"/>
        </w:rPr>
        <w:t xml:space="preserve"> aditsharma1203@gmail.com</w:t>
      </w:r>
      <w:r>
        <w:rPr>
          <w:rFonts w:ascii="Arial" w:hAnsi="Arial" w:cs="Arial"/>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Topic</w:t>
      </w:r>
      <w:r>
        <w:rPr>
          <w:rFonts w:ascii="Arial" w:hAnsi="Arial" w:cs="Arial"/>
          <w:lang w:val="en"/>
        </w:rPr>
        <w:t xml:space="preserve">: Engineering</w:t>
      </w:r>
      <w:r>
        <w:rPr>
          <w:rFonts w:ascii="Arial" w:hAnsi="Arial" w:cs="Arial"/>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Research Paper</w:t>
      </w:r>
      <w:r>
        <w:rPr>
          <w:rFonts w:ascii="Arial" w:hAnsi="Arial" w:cs="Arial"/>
          <w:lang w:val="en"/>
        </w:rPr>
        <w:t xml:space="preserve">: </w:t>
      </w:r>
      <w:r>
        <w:rPr>
          <w:rFonts w:ascii="Arial" w:hAnsi="Arial" w:cs="Arial"/>
          <w:lang w:val="en"/>
        </w:rPr>
      </w:r>
      <w:hyperlink r:id="rId9" w:tooltip="https://www.riverpublishers.com/journal/journal_articles/RP_Journal_1904-4720_713.pdf" w:history="1">
        <w:r>
          <w:rPr>
            <w:rStyle w:val="870"/>
            <w:rFonts w:ascii="Arial" w:hAnsi="Arial" w:cs="Arial"/>
            <w:lang w:val="en"/>
          </w:rPr>
          <w:t xml:space="preserve">https://www.riverpublishers.com/journal/journal_articles/RP_Journal_1904-4720_713.pdf</w:t>
        </w:r>
      </w:hyperlink>
      <w:r>
        <w:rPr>
          <w:rFonts w:ascii="Arial" w:hAnsi="Arial" w:cs="Arial"/>
          <w:lang w:val="en"/>
        </w:rPr>
      </w:r>
      <w:r>
        <w:rPr>
          <w:rFonts w:ascii="Arial" w:hAnsi="Arial" w:cs="Arial"/>
          <w:lang w:val="en"/>
        </w:rPr>
      </w:r>
    </w:p>
    <w:p>
      <w:pPr>
        <w:pStyle w:val="852"/>
        <w:pBdr/>
        <w:spacing/>
        <w:ind/>
        <w:rPr>
          <w:rFonts w:ascii="Arial" w:hAnsi="Arial" w:eastAsia="Times New Roman" w:cs="Arial"/>
          <w:lang w:val="en"/>
        </w:rPr>
      </w:pPr>
      <w:r>
        <w:rPr>
          <w:rFonts w:ascii="Arial" w:hAnsi="Arial" w:eastAsia="Times New Roman" w:cs="Arial"/>
          <w:lang w:val="en"/>
        </w:rPr>
        <w:t xml:space="preserve">Initial Prompt</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lang w:val="en"/>
        </w:rPr>
      </w:pPr>
      <w:r>
        <w:rPr>
          <w:rStyle w:val="869"/>
          <w:rFonts w:ascii="Arial" w:hAnsi="Arial" w:cs="Arial"/>
          <w:lang w:val="en"/>
        </w:rPr>
        <w:t xml:space="preserve">Description (50 words max)</w:t>
      </w:r>
      <w:r>
        <w:rPr>
          <w:rFonts w:ascii="Arial" w:hAnsi="Arial" w:cs="Arial"/>
          <w:lang w:val="en"/>
        </w:rPr>
        <w:t xml:space="preserve">: </w:t>
      </w:r>
      <w:r>
        <w:t xml:space="preserve">I want you to read this research paper and help me understand what it's about </w:t>
      </w:r>
      <w:r>
        <w:rPr>
          <w:rFonts w:ascii="Arial" w:hAnsi="Arial" w:cs="Arial"/>
          <w:lang w:val="en"/>
        </w:rPr>
      </w:r>
      <w:r>
        <w:rPr>
          <w:rFonts w:ascii="Arial" w:hAnsi="Arial" w:cs="Arial"/>
          <w:lang w:val="en"/>
        </w:rPr>
      </w:r>
    </w:p>
    <w:p>
      <w:pPr>
        <w:pBdr>
          <w:top w:val="none" w:color="000000" w:sz="4" w:space="0"/>
          <w:left w:val="none" w:color="000000" w:sz="4" w:space="0"/>
          <w:bottom w:val="none" w:color="000000" w:sz="4" w:space="0"/>
          <w:right w:val="none" w:color="000000" w:sz="4" w:space="0"/>
        </w:pBdr>
        <w:spacing/>
        <w:ind w:right="0" w:firstLine="0" w:left="0"/>
        <w:rPr/>
      </w:pPr>
      <w:r>
        <w:rPr>
          <w:rStyle w:val="869"/>
          <w:rFonts w:ascii="Arial" w:hAnsi="Arial" w:cs="Arial"/>
          <w:lang w:val="en"/>
        </w:rPr>
        <w:t xml:space="preserve">Generated Summary (100 words max)</w:t>
      </w:r>
      <w:r>
        <w:rPr>
          <w:rFonts w:ascii="Arial" w:hAnsi="Arial" w:cs="Arial"/>
          <w:lang w:val="en"/>
        </w:rPr>
        <w:t xml:space="preserve">:</w:t>
      </w:r>
      <w:r>
        <w:t xml:space="preserve"> </w:t>
      </w:r>
      <w:r>
        <w:rPr>
          <w:rFonts w:ascii="Times New Roman" w:hAnsi="Times New Roman" w:eastAsia="Times New Roman" w:cs="Times New Roman"/>
          <w:color w:val="000000"/>
          <w:sz w:val="24"/>
        </w:rPr>
        <w:t xml:space="preserve">This is an excellent summary of the research paper "Optimization of Renewable Energy Resources in Hybrid Energy Systems" by S. Surender Reddy. It effectively captures the key points of the research, including:</w:t>
      </w:r>
      <w:r/>
    </w:p>
    <w:p>
      <w:pPr>
        <w:pStyle w:val="69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Motivation:</w:t>
      </w:r>
      <w:r>
        <w:rPr>
          <w:rFonts w:ascii="Times New Roman" w:hAnsi="Times New Roman" w:eastAsia="Times New Roman" w:cs="Times New Roman"/>
          <w:color w:val="000000"/>
          <w:sz w:val="24"/>
        </w:rPr>
        <w:t xml:space="preserve"> The increasing importance of renewable energy sources (RERs) to address climate change, reduce dependence on fossil fuels, and improve grid efficiency.</w:t>
      </w:r>
      <w:r/>
    </w:p>
    <w:p>
      <w:pPr>
        <w:pStyle w:val="69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variability and uncertainty of RERs and load demands pose challenges for optimizing hybrid energy systems.</w:t>
      </w:r>
      <w:r/>
    </w:p>
    <w:p>
      <w:pPr>
        <w:pStyle w:val="69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Proposed Approach:</w:t>
      </w:r>
      <w:r>
        <w:rPr>
          <w:rFonts w:ascii="Times New Roman" w:hAnsi="Times New Roman" w:eastAsia="Times New Roman" w:cs="Times New Roman"/>
          <w:color w:val="000000"/>
          <w:sz w:val="24"/>
        </w:rPr>
        <w:t xml:space="preserve"> A multi-objective optimization technique that minimizes total system losses and operating costs while considering the stochastic nature of RERs and load demands. This approach utilizes probability density functions (PDFs) to represent the variability of r</w:t>
      </w:r>
      <w:r>
        <w:rPr>
          <w:rFonts w:ascii="Times New Roman" w:hAnsi="Times New Roman" w:eastAsia="Times New Roman" w:cs="Times New Roman"/>
          <w:color w:val="000000"/>
          <w:sz w:val="24"/>
        </w:rPr>
        <w:t xml:space="preserve">esources and Gaussian distributions for load uncertainty.</w:t>
      </w:r>
      <w:r/>
    </w:p>
    <w:p>
      <w:pPr>
        <w:pStyle w:val="69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Results:</w:t>
      </w:r>
      <w:r>
        <w:rPr>
          <w:rFonts w:ascii="Times New Roman" w:hAnsi="Times New Roman" w:eastAsia="Times New Roman" w:cs="Times New Roman"/>
          <w:color w:val="000000"/>
          <w:sz w:val="24"/>
        </w:rPr>
        <w:t xml:space="preserve"> The effectiveness of the proposed approach is demonstrated on the standard IEEE 37 node distribution system. The results show that the approach efficiently handles uncertainties and optimizes generation schedules.</w:t>
      </w:r>
      <w:r/>
    </w:p>
    <w:p>
      <w:pPr>
        <w:pStyle w:val="69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Future Work:</w:t>
      </w:r>
      <w:r>
        <w:rPr>
          <w:rFonts w:ascii="Times New Roman" w:hAnsi="Times New Roman" w:eastAsia="Times New Roman" w:cs="Times New Roman"/>
          <w:color w:val="000000"/>
          <w:sz w:val="24"/>
        </w:rPr>
        <w:t xml:space="preserve"> Developing a methodology that incorporates cost implications, reliability, and cybersecurity of Smart Grids.</w:t>
      </w:r>
      <w:r/>
    </w:p>
    <w:p>
      <w:pPr>
        <w:pStyle w:val="868"/>
        <w:pBdr/>
        <w:spacing/>
        <w:ind/>
        <w:rPr>
          <w:highlight w:val="none"/>
        </w:rPr>
      </w:pPr>
      <w:r>
        <w:rPr>
          <w:highlight w:val="none"/>
        </w:rPr>
      </w:r>
      <w:r>
        <w:rPr>
          <w:highlight w:val="none"/>
        </w:rPr>
      </w:r>
    </w:p>
    <w:p>
      <w:pPr>
        <w:pStyle w:val="852"/>
        <w:pBdr/>
        <w:spacing/>
        <w:ind/>
        <w:rPr>
          <w:rFonts w:ascii="Arial" w:hAnsi="Arial" w:eastAsia="Times New Roman" w:cs="Arial"/>
          <w:lang w:val="en"/>
        </w:rPr>
      </w:pPr>
      <w:r>
        <w:rPr>
          <w:rFonts w:ascii="Arial" w:hAnsi="Arial" w:eastAsia="Times New Roman" w:cs="Arial"/>
          <w:lang w:val="en"/>
        </w:rPr>
        <w:t xml:space="preserve">Iteration 1</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lang w:val="en"/>
        </w:rPr>
      </w:pPr>
      <w:r>
        <w:rPr>
          <w:rStyle w:val="869"/>
          <w:rFonts w:ascii="Arial" w:hAnsi="Arial" w:cs="Arial"/>
          <w:lang w:val="en"/>
        </w:rPr>
        <w:t xml:space="preserve">Description (50 words max)</w:t>
      </w:r>
      <w:r>
        <w:rPr>
          <w:rFonts w:ascii="Arial" w:hAnsi="Arial" w:cs="Arial"/>
          <w:lang w:val="en"/>
        </w:rPr>
        <w:t xml:space="preserve">: </w:t>
      </w:r>
      <w:r>
        <w:t xml:space="preserve">I want you to capture important information and summarize it in 100 words</w:t>
      </w:r>
      <w:r>
        <w:rPr>
          <w:rFonts w:ascii="Arial" w:hAnsi="Arial" w:cs="Arial"/>
          <w:lang w:val="en"/>
        </w:rPr>
      </w:r>
      <w:r>
        <w:rPr>
          <w:rFonts w:ascii="Arial" w:hAnsi="Arial" w:cs="Arial"/>
          <w:lang w:val="en"/>
        </w:rPr>
      </w:r>
    </w:p>
    <w:p>
      <w:pPr>
        <w:pBdr>
          <w:top w:val="none" w:color="000000" w:sz="4" w:space="0"/>
          <w:left w:val="none" w:color="000000" w:sz="4" w:space="0"/>
          <w:bottom w:val="none" w:color="000000" w:sz="4" w:space="0"/>
          <w:right w:val="none" w:color="000000" w:sz="4" w:space="0"/>
        </w:pBdr>
        <w:spacing/>
        <w:ind w:right="0" w:firstLine="0" w:left="0"/>
        <w:rPr/>
      </w:pPr>
      <w:r>
        <w:rPr>
          <w:rStyle w:val="869"/>
          <w:rFonts w:ascii="Arial" w:hAnsi="Arial" w:cs="Arial"/>
          <w:lang w:val="en"/>
        </w:rPr>
        <w:t xml:space="preserve">Generated Summary (100 words max)</w:t>
      </w:r>
      <w:r>
        <w:rPr>
          <w:rFonts w:ascii="Arial" w:hAnsi="Arial" w:cs="Arial"/>
          <w:lang w:val="en"/>
        </w:rPr>
        <w:t xml:space="preserve">: </w:t>
      </w:r>
      <w:r>
        <w:rPr>
          <w:rFonts w:ascii="Times New Roman" w:hAnsi="Times New Roman" w:eastAsia="Times New Roman" w:cs="Times New Roman"/>
          <w:color w:val="000000"/>
          <w:sz w:val="24"/>
        </w:rPr>
        <w:t xml:space="preserve">The paper focuses on optimizing renewable energy resources (RERs) in hybrid energy systems. It addresses the challenges posed by the variability and uncertainty of RERs and load demands. A multi-objective optimization technique is proposed to minimize syst</w:t>
      </w:r>
      <w:r>
        <w:rPr>
          <w:rFonts w:ascii="Times New Roman" w:hAnsi="Times New Roman" w:eastAsia="Times New Roman" w:cs="Times New Roman"/>
          <w:color w:val="000000"/>
          <w:sz w:val="24"/>
        </w:rPr>
        <w:t xml:space="preserve">em losses and operating costs while considering these factors. The approach utilizes probability density functions (PDFs) to model the stochastic nature of RERs and load uncertainty. Simulation results on the IEEE 37 node distribution system demonstrate th</w:t>
      </w:r>
      <w:r>
        <w:rPr>
          <w:rFonts w:ascii="Times New Roman" w:hAnsi="Times New Roman" w:eastAsia="Times New Roman" w:cs="Times New Roman"/>
          <w:color w:val="000000"/>
          <w:sz w:val="24"/>
        </w:rPr>
        <w:t xml:space="preserve">e effectiveness of the proposed method in handling uncertainties and optimizing generation schedules. Future research aims to incorporate cost implications, reliability, and cybersecurity aspects into the optimization framework.</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Arial" w:hAnsi="Arial" w:cs="Arial"/>
          <w:lang w:val="en"/>
        </w:rPr>
      </w:r>
      <w:r>
        <w:rPr>
          <w:rFonts w:ascii="Times New Roman" w:hAnsi="Times New Roman" w:eastAsia="Times New Roman" w:cs="Times New Roman"/>
          <w:sz w:val="24"/>
        </w:rPr>
      </w:r>
      <w:r>
        <w:rPr>
          <w:rFonts w:ascii="Times New Roman" w:hAnsi="Times New Roman" w:eastAsia="Times New Roman" w:cs="Times New Roman"/>
          <w:sz w:val="24"/>
          <w:szCs w:val="24"/>
        </w:rPr>
      </w:r>
    </w:p>
    <w:p>
      <w:pPr>
        <w:pStyle w:val="852"/>
        <w:pBdr/>
        <w:spacing/>
        <w:ind/>
        <w:rPr>
          <w:rFonts w:ascii="Arial" w:hAnsi="Arial" w:eastAsia="Times New Roman" w:cs="Arial"/>
          <w:lang w:val="en"/>
        </w:rPr>
      </w:pPr>
      <w:r>
        <w:rPr>
          <w:rFonts w:ascii="Arial" w:hAnsi="Arial" w:eastAsia="Times New Roman" w:cs="Arial"/>
          <w:lang w:val="en"/>
        </w:rPr>
        <w:t xml:space="preserve">Iteration 2</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lang w:val="en"/>
        </w:rPr>
      </w:pPr>
      <w:r>
        <w:rPr>
          <w:rStyle w:val="869"/>
          <w:rFonts w:ascii="Arial" w:hAnsi="Arial" w:cs="Arial"/>
          <w:lang w:val="en"/>
        </w:rPr>
        <w:t xml:space="preserve">Description (50 words max)</w:t>
      </w:r>
      <w:r>
        <w:rPr>
          <w:rFonts w:ascii="Arial" w:hAnsi="Arial" w:cs="Arial"/>
          <w:lang w:val="en"/>
        </w:rPr>
        <w:t xml:space="preserve">: </w:t>
      </w:r>
      <w:r>
        <w:t xml:space="preserve">Focusing on the novel features of this research, I want you to refine this summary and highlight the key insights in not more than 100 words</w:t>
      </w:r>
      <w:r>
        <w:rPr>
          <w:rFonts w:ascii="Arial" w:hAnsi="Arial" w:cs="Arial"/>
          <w:lang w:val="en"/>
        </w:rPr>
      </w:r>
      <w:r>
        <w:rPr>
          <w:rFonts w:ascii="Arial" w:hAnsi="Arial" w:cs="Arial"/>
          <w:lang w:val="en"/>
        </w:rPr>
      </w:r>
    </w:p>
    <w:p>
      <w:pPr>
        <w:pBdr>
          <w:top w:val="none" w:color="000000" w:sz="4" w:space="0"/>
          <w:left w:val="none" w:color="000000" w:sz="4" w:space="0"/>
          <w:bottom w:val="none" w:color="000000" w:sz="4" w:space="0"/>
          <w:right w:val="none" w:color="000000" w:sz="4" w:space="0"/>
        </w:pBdr>
        <w:spacing/>
        <w:ind w:right="0" w:firstLine="0" w:left="0"/>
        <w:rPr/>
      </w:pPr>
      <w:r>
        <w:rPr>
          <w:rStyle w:val="869"/>
          <w:rFonts w:ascii="Arial" w:hAnsi="Arial" w:cs="Arial"/>
          <w:lang w:val="en"/>
        </w:rPr>
        <w:t xml:space="preserve">Generated Summary (100 words max)</w:t>
      </w:r>
      <w:r>
        <w:rPr>
          <w:rFonts w:ascii="Arial" w:hAnsi="Arial" w:cs="Arial"/>
          <w:lang w:val="en"/>
        </w:rPr>
        <w:t xml:space="preserve">: </w:t>
      </w:r>
      <w:r>
        <w:rPr>
          <w:rFonts w:ascii="Times New Roman" w:hAnsi="Times New Roman" w:eastAsia="Times New Roman" w:cs="Times New Roman"/>
          <w:color w:val="000000"/>
          <w:sz w:val="24"/>
        </w:rPr>
        <w:t xml:space="preserve">The research proposes a novel approach for optimizing hybrid energy systems, incorporating stochastic modeling of renewable energy resources (RERs) and load demands. By using probability density functions (PDFs) to represent the variability of RERs and Gau</w:t>
      </w:r>
      <w:r>
        <w:rPr>
          <w:rFonts w:ascii="Times New Roman" w:hAnsi="Times New Roman" w:eastAsia="Times New Roman" w:cs="Times New Roman"/>
          <w:color w:val="000000"/>
          <w:sz w:val="24"/>
        </w:rPr>
        <w:t xml:space="preserve">ssian distributions for load uncertainty, the study offers a more accurate and robust optimization framework. The proposed multi-objective optimization technique effectively balances system losses and operating costs, leading to improved system efficiency </w:t>
      </w:r>
      <w:r>
        <w:rPr>
          <w:rFonts w:ascii="Times New Roman" w:hAnsi="Times New Roman" w:eastAsia="Times New Roman" w:cs="Times New Roman"/>
          <w:color w:val="000000"/>
          <w:sz w:val="24"/>
        </w:rPr>
        <w:t xml:space="preserve">and reliability. This research contributes to the advancement of renewable energy integration and grid management, providing valuable insights for future developments.</w:t>
      </w:r>
      <w:r>
        <w:rPr>
          <w:rFonts w:ascii="Times New Roman" w:hAnsi="Times New Roman" w:eastAsia="Times New Roman" w:cs="Times New Roman"/>
          <w:sz w:val="24"/>
        </w:rPr>
      </w:r>
      <w:r/>
    </w:p>
    <w:p>
      <w:pPr>
        <w:pStyle w:val="868"/>
        <w:pBdr/>
        <w:spacing/>
        <w:ind/>
        <w:rPr>
          <w:rFonts w:ascii="Arial" w:hAnsi="Arial" w:cs="Arial"/>
          <w:lang w:val="en"/>
        </w:rPr>
      </w:pPr>
      <w:r>
        <w:rPr>
          <w:rFonts w:ascii="Arial" w:hAnsi="Arial" w:cs="Arial"/>
          <w:lang w:val="en"/>
        </w:rPr>
      </w:r>
      <w:r>
        <w:rPr>
          <w:rFonts w:ascii="Arial" w:hAnsi="Arial" w:cs="Arial"/>
          <w:lang w:val="en"/>
        </w:rPr>
      </w:r>
      <w:r>
        <w:rPr>
          <w:rFonts w:ascii="Arial" w:hAnsi="Arial" w:cs="Arial"/>
          <w:lang w:val="en"/>
        </w:rPr>
      </w:r>
    </w:p>
    <w:p>
      <w:pPr>
        <w:pStyle w:val="852"/>
        <w:pBdr/>
        <w:spacing/>
        <w:ind/>
        <w:rPr>
          <w:rFonts w:ascii="Arial" w:hAnsi="Arial" w:eastAsia="Times New Roman" w:cs="Arial"/>
          <w:lang w:val="en"/>
        </w:rPr>
      </w:pPr>
      <w:r>
        <w:rPr>
          <w:rFonts w:ascii="Arial" w:hAnsi="Arial" w:eastAsia="Times New Roman" w:cs="Arial"/>
          <w:lang w:val="en"/>
        </w:rPr>
        <w:t xml:space="preserve">Final Prompt</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lang w:val="en"/>
        </w:rPr>
      </w:pPr>
      <w:r>
        <w:rPr>
          <w:rStyle w:val="869"/>
          <w:rFonts w:ascii="Arial" w:hAnsi="Arial" w:cs="Arial"/>
          <w:lang w:val="en"/>
        </w:rPr>
        <w:t xml:space="preserve">Description (50 words max)</w:t>
      </w:r>
      <w:r>
        <w:rPr>
          <w:rFonts w:ascii="Arial" w:hAnsi="Arial" w:cs="Arial"/>
          <w:lang w:val="en"/>
        </w:rPr>
        <w:t xml:space="preserve">: </w:t>
      </w:r>
      <w:r>
        <w:t xml:space="preserve">considering your previous two responses, reiterate through the given content and provide an even better paraphrase of 100 words that entirely summarizes the important points discussed in this research paper</w:t>
      </w:r>
      <w:r>
        <w:rPr>
          <w:rFonts w:ascii="Arial" w:hAnsi="Arial" w:cs="Arial"/>
          <w:lang w:val="en"/>
        </w:rPr>
      </w:r>
      <w:r>
        <w:rPr>
          <w:rFonts w:ascii="Arial" w:hAnsi="Arial" w:cs="Arial"/>
          <w:lang w:val="en"/>
        </w:rPr>
      </w:r>
    </w:p>
    <w:p>
      <w:pPr>
        <w:pBdr>
          <w:top w:val="none" w:color="000000" w:sz="4" w:space="0"/>
          <w:left w:val="none" w:color="000000" w:sz="4" w:space="0"/>
          <w:bottom w:val="none" w:color="000000" w:sz="4" w:space="0"/>
          <w:right w:val="none" w:color="000000" w:sz="4" w:space="0"/>
        </w:pBdr>
        <w:spacing/>
        <w:ind w:right="0" w:firstLine="0" w:left="0"/>
        <w:rPr/>
      </w:pPr>
      <w:r>
        <w:rPr>
          <w:rStyle w:val="869"/>
          <w:rFonts w:ascii="Arial" w:hAnsi="Arial" w:cs="Arial"/>
          <w:lang w:val="en"/>
        </w:rPr>
        <w:t xml:space="preserve">Generated Summary (100 words max)</w:t>
      </w:r>
      <w:r>
        <w:rPr>
          <w:rFonts w:ascii="Arial" w:hAnsi="Arial" w:cs="Arial"/>
          <w:lang w:val="en"/>
        </w:rPr>
        <w:t xml:space="preserve">: </w:t>
      </w:r>
      <w:r>
        <w:rPr>
          <w:rFonts w:ascii="Times New Roman" w:hAnsi="Times New Roman" w:eastAsia="Times New Roman" w:cs="Times New Roman"/>
          <w:color w:val="000000"/>
          <w:sz w:val="24"/>
        </w:rPr>
        <w:t xml:space="preserve">The research introduces a novel approach to optimize hybrid energy systems by incorporating stochastic modeling of renewable energy resources (RERs) and load demands. This approach employs probability density functions (PDFs) to capture the variability and</w:t>
      </w:r>
      <w:r>
        <w:rPr>
          <w:rFonts w:ascii="Times New Roman" w:hAnsi="Times New Roman" w:eastAsia="Times New Roman" w:cs="Times New Roman"/>
          <w:color w:val="000000"/>
          <w:sz w:val="24"/>
        </w:rPr>
        <w:t xml:space="preserve"> uncertainty associated with RERs and Gaussian distributions for load uncertainty. The proposed multi-objective optimization technique effectively balances system losses and operating costs, leading to improved system efficiency and reliability. By address</w:t>
      </w:r>
      <w:r>
        <w:rPr>
          <w:rFonts w:ascii="Times New Roman" w:hAnsi="Times New Roman" w:eastAsia="Times New Roman" w:cs="Times New Roman"/>
          <w:color w:val="000000"/>
          <w:sz w:val="24"/>
        </w:rPr>
        <w:t xml:space="preserve">ing the challenges posed by the stochastic nature of RERs and load demands, this research contributes significantly to the advancement of renewable energy integration and grid management.</w:t>
      </w:r>
      <w:r>
        <w:rPr>
          <w:rFonts w:ascii="Times New Roman" w:hAnsi="Times New Roman" w:eastAsia="Times New Roman" w:cs="Times New Roman"/>
          <w:sz w:val="24"/>
        </w:rPr>
      </w:r>
      <w:r/>
    </w:p>
    <w:p>
      <w:pPr>
        <w:pStyle w:val="868"/>
        <w:pBdr/>
        <w:spacing/>
        <w:ind/>
        <w:rPr>
          <w:rFonts w:ascii="Arial" w:hAnsi="Arial" w:cs="Arial"/>
          <w:lang w:val="en"/>
        </w:rPr>
      </w:pPr>
      <w:r>
        <w:rPr>
          <w:rFonts w:ascii="Arial" w:hAnsi="Arial" w:cs="Arial"/>
          <w:lang w:val="en"/>
        </w:rPr>
      </w:r>
      <w:r>
        <w:rPr>
          <w:rFonts w:ascii="Arial" w:hAnsi="Arial" w:cs="Arial"/>
          <w:lang w:val="en"/>
        </w:rPr>
      </w:r>
      <w:r>
        <w:rPr>
          <w:rFonts w:ascii="Arial" w:hAnsi="Arial" w:cs="Arial"/>
          <w:lang w:val="en"/>
        </w:rPr>
      </w:r>
    </w:p>
    <w:p>
      <w:pPr>
        <w:pStyle w:val="852"/>
        <w:pBdr/>
        <w:spacing/>
        <w:ind/>
        <w:rPr>
          <w:rFonts w:ascii="Arial" w:hAnsi="Arial" w:eastAsia="Times New Roman" w:cs="Arial"/>
          <w:lang w:val="en"/>
        </w:rPr>
      </w:pPr>
      <w:r>
        <w:rPr>
          <w:rFonts w:ascii="Arial" w:hAnsi="Arial" w:eastAsia="Times New Roman" w:cs="Arial"/>
          <w:lang w:val="en"/>
        </w:rPr>
        <w:t xml:space="preserve">Insights and Applications</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highlight w:val="none"/>
          <w:lang w:val="en"/>
        </w:rPr>
      </w:pPr>
      <w:r>
        <w:rPr>
          <w:rStyle w:val="869"/>
          <w:rFonts w:ascii="Arial" w:hAnsi="Arial" w:cs="Arial"/>
          <w:lang w:val="en"/>
        </w:rPr>
        <w:t xml:space="preserve">Key Insights (150 words max)</w:t>
      </w:r>
      <w:r>
        <w:rPr>
          <w:rFonts w:ascii="Arial" w:hAnsi="Arial" w:cs="Arial"/>
          <w:lang w:val="en"/>
        </w:rPr>
        <w:t xml:space="preserve">: </w:t>
      </w:r>
      <w:r>
        <w:rPr>
          <w:rFonts w:ascii="Arial" w:hAnsi="Arial" w:cs="Arial"/>
          <w:highlight w:val="none"/>
          <w:lang w:val="en"/>
        </w:rPr>
      </w:r>
      <w:r>
        <w:rPr>
          <w:rFonts w:ascii="Arial" w:hAnsi="Arial" w:cs="Arial"/>
          <w:highlight w:val="none"/>
          <w:lang w:val="en"/>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Stochastic Modeling of RERs and Load Demands:</w:t>
      </w:r>
      <w:r/>
    </w:p>
    <w:p>
      <w:pPr>
        <w:pStyle w:val="69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research introduces a novel approach using probability density functions (PDFs) to accurately model the variability and uncertainty of renewable energy resources (RERs) and load demands. This enhances the reliability and accuracy of optimization result</w:t>
      </w:r>
      <w:r>
        <w:rPr>
          <w:rFonts w:ascii="Times New Roman" w:hAnsi="Times New Roman" w:eastAsia="Times New Roman" w:cs="Times New Roman"/>
          <w:color w:val="000000"/>
          <w:sz w:val="24"/>
        </w:rPr>
        <w:t xml:space="preser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Multi-Objective Optimization:</w:t>
      </w:r>
      <w:r/>
    </w:p>
    <w:p>
      <w:pPr>
        <w:pStyle w:val="69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study proposes a multi-objective optimization framework that effectively balances system losses and operating costs. This ensures a comprehensive and efficient optimization of hybrid energy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Improved System Efficiency and Reliability:</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proposed approach leads to significant improvements in system efficiency and reliability by addressing the challenges posed by the stochastic nature of RERs and load demands. This contributes to the overall stability and performance of the grid.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Advanced Grid Management:</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research provides valuable insights for the development of more advanced grid management strategies, particularly in the context of integrating renewable energy sources. It highlights the importance of considering the stochastic nature of these resourc</w:t>
      </w:r>
      <w:r>
        <w:rPr>
          <w:rFonts w:ascii="Times New Roman" w:hAnsi="Times New Roman" w:eastAsia="Times New Roman" w:cs="Times New Roman"/>
          <w:color w:val="000000"/>
          <w:sz w:val="24"/>
        </w:rPr>
        <w:t xml:space="preserve">es and optimizing system operations accordingly.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Contribution to Renewable Energy Integration:</w:t>
      </w:r>
      <w:r/>
    </w:p>
    <w:p>
      <w:pPr>
        <w:pStyle w:val="69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study makes a significant contribution to the field of renewable energy integration by offering a robust and effective optimization approach. This can help accelerate the transition to a cleaner and more sustainable energy future.</w:t>
      </w:r>
      <w:r/>
    </w:p>
    <w:p>
      <w:pPr>
        <w:pStyle w:val="868"/>
        <w:pBdr/>
        <w:spacing/>
        <w:ind/>
        <w:rPr>
          <w:rFonts w:ascii="Arial" w:hAnsi="Arial" w:cs="Arial"/>
          <w:lang w:val="en"/>
        </w:rPr>
      </w:pPr>
      <w:r>
        <w:rPr>
          <w:rFonts w:ascii="Arial" w:hAnsi="Arial" w:cs="Arial"/>
          <w:highlight w:val="none"/>
          <w:lang w:val="en"/>
        </w:rPr>
      </w:r>
      <w:r>
        <w:rPr>
          <w:rFonts w:ascii="Arial" w:hAnsi="Arial" w:cs="Arial"/>
          <w:highlight w:val="none"/>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Potential Applications (150 words max)</w:t>
      </w:r>
      <w:r>
        <w:rPr>
          <w:rFonts w:ascii="Arial" w:hAnsi="Arial" w:cs="Arial"/>
          <w:lang w:val="en"/>
        </w:rPr>
        <w:t xml:space="preserve">: </w:t>
      </w:r>
      <w:r>
        <w:rPr>
          <w:rFonts w:ascii="Arial" w:hAnsi="Arial" w:cs="Arial"/>
          <w:highlight w:val="none"/>
          <w:lang w:val="en"/>
        </w:rPr>
      </w:r>
      <w:r>
        <w:rPr>
          <w:rFonts w:ascii="Arial" w:hAnsi="Arial" w:cs="Arial"/>
          <w:lang w:val="en"/>
        </w:rPr>
      </w:r>
    </w:p>
    <w:p>
      <w:pPr>
        <w:pStyle w:val="868"/>
        <w:pBdr/>
        <w:spacing/>
        <w:ind/>
        <w:rPr>
          <w:rFonts w:ascii="Arial" w:hAnsi="Arial" w:cs="Arial"/>
          <w:highlight w:val="none"/>
          <w:lang w:val="en"/>
        </w:rPr>
      </w:pPr>
      <w:r>
        <w:rPr>
          <w:rFonts w:ascii="Arial" w:hAnsi="Arial" w:cs="Arial"/>
          <w:lang w:val="en"/>
        </w:rPr>
      </w:r>
      <w:r>
        <w:rPr>
          <w:rFonts w:ascii="Times New Roman" w:hAnsi="Times New Roman" w:eastAsia="Times New Roman" w:cs="Times New Roman"/>
          <w:color w:val="000000"/>
          <w:sz w:val="24"/>
        </w:rPr>
        <w:t xml:space="preserve">The research on optimizing renewable energy resources in hybrid energy systems has several potential applications:</w:t>
      </w:r>
      <w:r>
        <w:rPr>
          <w:rFonts w:ascii="Arial" w:hAnsi="Arial" w:cs="Arial"/>
          <w:highlight w:val="none"/>
          <w:lang w:val="en"/>
        </w:rPr>
      </w:r>
      <w:r>
        <w:rPr>
          <w:rFonts w:ascii="Arial" w:hAnsi="Arial" w:cs="Arial"/>
          <w:highlight w:val="none"/>
          <w:lang w:val="en"/>
        </w:rP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 Planning and Design:</w:t>
      </w:r>
      <w:r>
        <w:rPr>
          <w:rFonts w:ascii="Times New Roman" w:hAnsi="Times New Roman" w:eastAsia="Times New Roman" w:cs="Times New Roman"/>
          <w:color w:val="000000"/>
          <w:sz w:val="24"/>
        </w:rPr>
        <w:t xml:space="preserve"> The proposed approach can be used to optimize the integration of renewable energy sources into existing or new power grids, ensuring efficient and reliable operation.</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Energy Management Systems:</w:t>
      </w:r>
      <w:r>
        <w:rPr>
          <w:rFonts w:ascii="Times New Roman" w:hAnsi="Times New Roman" w:eastAsia="Times New Roman" w:cs="Times New Roman"/>
          <w:color w:val="000000"/>
          <w:sz w:val="24"/>
        </w:rPr>
        <w:t xml:space="preserve"> The optimization techniques developed in this research can be incorporated into energy management systems to improve the scheduling and dispatch of renewable energy resources.</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Policy Development:</w:t>
      </w:r>
      <w:r>
        <w:rPr>
          <w:rFonts w:ascii="Times New Roman" w:hAnsi="Times New Roman" w:eastAsia="Times New Roman" w:cs="Times New Roman"/>
          <w:color w:val="000000"/>
          <w:sz w:val="24"/>
        </w:rPr>
        <w:t xml:space="preserve"> The findings of this research can inform policy decisions related to renewable energy integration, providing valuable insights for policymakers to promote sustainable energy development.</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Microgrid Optimization:</w:t>
      </w:r>
      <w:r>
        <w:rPr>
          <w:rFonts w:ascii="Times New Roman" w:hAnsi="Times New Roman" w:eastAsia="Times New Roman" w:cs="Times New Roman"/>
          <w:color w:val="000000"/>
          <w:sz w:val="24"/>
        </w:rPr>
        <w:t xml:space="preserve"> The proposed methods can be applied to optimize the operation of microgrids, which are becoming increasingly important for distributed energy systems and resilience.</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Future Research:</w:t>
      </w:r>
      <w:r>
        <w:rPr>
          <w:rFonts w:ascii="Times New Roman" w:hAnsi="Times New Roman" w:eastAsia="Times New Roman" w:cs="Times New Roman"/>
          <w:color w:val="000000"/>
          <w:sz w:val="24"/>
        </w:rPr>
        <w:t xml:space="preserve"> The research can serve as a foundation for further studies on advanced optimization techniques, considering factors such as energy storage, demand response, and grid cybersecurity in the context of renewable energy integration.</w:t>
      </w:r>
      <w:r/>
    </w:p>
    <w:p>
      <w:pPr>
        <w:pStyle w:val="868"/>
        <w:pBdr/>
        <w:spacing/>
        <w:ind/>
        <w:rPr>
          <w:rFonts w:ascii="Arial" w:hAnsi="Arial" w:cs="Arial"/>
          <w:lang w:val="en"/>
        </w:rPr>
      </w:pPr>
      <w:r>
        <w:rPr>
          <w:rFonts w:ascii="Arial" w:hAnsi="Arial" w:cs="Arial"/>
          <w:highlight w:val="none"/>
          <w:lang w:val="en"/>
        </w:rPr>
      </w:r>
      <w:r>
        <w:rPr>
          <w:rFonts w:ascii="Arial" w:hAnsi="Arial" w:cs="Arial"/>
          <w:highlight w:val="none"/>
          <w:lang w:val="en"/>
        </w:rPr>
      </w:r>
      <w:r>
        <w:rPr>
          <w:rFonts w:ascii="Arial" w:hAnsi="Arial" w:cs="Arial"/>
          <w:lang w:val="en"/>
        </w:rPr>
      </w:r>
    </w:p>
    <w:p>
      <w:pPr>
        <w:pStyle w:val="852"/>
        <w:pBdr/>
        <w:spacing/>
        <w:ind/>
        <w:rPr>
          <w:rFonts w:ascii="Arial" w:hAnsi="Arial" w:eastAsia="Times New Roman" w:cs="Arial"/>
          <w:lang w:val="en"/>
        </w:rPr>
      </w:pPr>
      <w:r>
        <w:rPr>
          <w:rFonts w:ascii="Arial" w:hAnsi="Arial" w:eastAsia="Times New Roman" w:cs="Arial"/>
          <w:lang w:val="en"/>
        </w:rPr>
        <w:t xml:space="preserve">Evaluation</w:t>
      </w:r>
      <w:r>
        <w:rPr>
          <w:rFonts w:ascii="Arial" w:hAnsi="Arial" w:eastAsia="Times New Roman" w:cs="Arial"/>
          <w:lang w:val="en"/>
        </w:rPr>
      </w:r>
      <w:r>
        <w:rPr>
          <w:rFonts w:ascii="Arial" w:hAnsi="Arial" w:eastAsia="Times New Roman" w:cs="Arial"/>
          <w:lang w:val="en"/>
        </w:rPr>
      </w:r>
    </w:p>
    <w:p>
      <w:pPr>
        <w:pStyle w:val="868"/>
        <w:pBdr/>
        <w:spacing/>
        <w:ind/>
        <w:rPr>
          <w:rFonts w:ascii="Arial" w:hAnsi="Arial" w:cs="Arial"/>
          <w:lang w:val="en"/>
        </w:rPr>
      </w:pPr>
      <w:r>
        <w:rPr>
          <w:rStyle w:val="869"/>
          <w:rFonts w:ascii="Arial" w:hAnsi="Arial" w:cs="Arial"/>
          <w:lang w:val="en"/>
        </w:rPr>
        <w:t xml:space="preserve">Clarity (50 words max)</w:t>
      </w:r>
      <w:r>
        <w:rPr>
          <w:rFonts w:ascii="Arial" w:hAnsi="Arial" w:cs="Arial"/>
          <w:lang w:val="en"/>
        </w:rPr>
        <w:t xml:space="preserve">: The responses generated by the generative model were very clear and were easily understandable. Related to the research paper, the generative model did a very good task on summarizing the research.</w:t>
      </w:r>
      <w:r>
        <w:rPr>
          <w:rFonts w:ascii="Arial" w:hAnsi="Arial" w:cs="Arial"/>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Accuracy (50 words max)</w:t>
      </w:r>
      <w:r>
        <w:rPr>
          <w:rFonts w:ascii="Arial" w:hAnsi="Arial" w:cs="Arial"/>
          <w:lang w:val="en"/>
        </w:rPr>
        <w:t xml:space="preserve">: The generative model was able to generate very accurate responses, which were very close to the content contained in the research paper.</w:t>
      </w:r>
      <w:r>
        <w:rPr>
          <w:rFonts w:ascii="Arial" w:hAnsi="Arial" w:cs="Arial"/>
          <w:lang w:val="en"/>
        </w:rPr>
      </w:r>
      <w:r>
        <w:rPr>
          <w:rFonts w:ascii="Arial" w:hAnsi="Arial" w:cs="Arial"/>
          <w:lang w:val="en"/>
        </w:rPr>
      </w:r>
    </w:p>
    <w:p>
      <w:pPr>
        <w:pStyle w:val="868"/>
        <w:pBdr/>
        <w:spacing/>
        <w:ind/>
        <w:rPr>
          <w:rFonts w:ascii="Arial" w:hAnsi="Arial" w:cs="Arial"/>
          <w:lang w:val="en"/>
        </w:rPr>
      </w:pPr>
      <w:r>
        <w:rPr>
          <w:rStyle w:val="869"/>
          <w:rFonts w:ascii="Arial" w:hAnsi="Arial" w:cs="Arial"/>
          <w:lang w:val="en"/>
        </w:rPr>
        <w:t xml:space="preserve">Relevance (50 words max)</w:t>
      </w:r>
      <w:r>
        <w:rPr>
          <w:rFonts w:ascii="Arial" w:hAnsi="Arial" w:cs="Arial"/>
          <w:lang w:val="en"/>
        </w:rPr>
        <w:t xml:space="preserve">: The content generated by the generative model was very clear and accurate, thus being relevant as a briefly detailed summary of the provided research.</w:t>
      </w:r>
      <w:r>
        <w:rPr>
          <w:rFonts w:ascii="Arial" w:hAnsi="Arial" w:cs="Arial"/>
          <w:lang w:val="en"/>
        </w:rPr>
      </w:r>
      <w:r>
        <w:rPr>
          <w:rFonts w:ascii="Arial" w:hAnsi="Arial" w:cs="Arial"/>
          <w:lang w:val="en"/>
        </w:rPr>
      </w:r>
    </w:p>
    <w:p>
      <w:pPr>
        <w:pStyle w:val="852"/>
        <w:pBdr/>
        <w:spacing/>
        <w:ind/>
        <w:rPr>
          <w:rFonts w:ascii="Arial" w:hAnsi="Arial" w:eastAsia="Times New Roman" w:cs="Arial"/>
          <w:lang w:val="en"/>
        </w:rPr>
      </w:pPr>
      <w:r>
        <w:rPr>
          <w:rFonts w:ascii="Arial" w:hAnsi="Arial" w:eastAsia="Times New Roman" w:cs="Arial"/>
          <w:lang w:val="en"/>
        </w:rPr>
        <w:t xml:space="preserve">Reflection</w:t>
      </w:r>
      <w:r>
        <w:rPr>
          <w:rFonts w:ascii="Arial" w:hAnsi="Arial" w:eastAsia="Times New Roman" w:cs="Arial"/>
          <w:lang w:val="en"/>
        </w:rPr>
      </w:r>
      <w:r>
        <w:rPr>
          <w:rFonts w:ascii="Arial" w:hAnsi="Arial" w:eastAsia="Times New Roman" w:cs="Arial"/>
          <w:lang w:val="e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Style w:val="869"/>
          <w:rFonts w:ascii="Arial" w:hAnsi="Arial" w:cs="Arial"/>
          <w:lang w:val="en"/>
        </w:rPr>
        <w:t xml:space="preserve">Reflection (250 words max)</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Completing this internship has been an enlightening journey, providing valuable insights into the history, applications, and challenges of artificial intelligence (AI). I've delved deep into the evolution of AI from early rule-based systems to today</w:t>
      </w:r>
      <w:r>
        <w:rPr>
          <w:rFonts w:ascii="Times New Roman" w:hAnsi="Times New Roman" w:eastAsia="Times New Roman" w:cs="Times New Roman"/>
          <w:color w:val="000000"/>
          <w:sz w:val="24"/>
        </w:rPr>
        <w:t xml:space="preserve">'s sophisticated machine learning models.</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I explored the immense potential of AI in various fields, from healthcare and finance to customer service and creative arts. While AI's capabilities are impressive, I've also gained a deeper understanding of its</w:t>
      </w:r>
      <w:r>
        <w:rPr>
          <w:rFonts w:ascii="Times New Roman" w:hAnsi="Times New Roman" w:eastAsia="Times New Roman" w:cs="Times New Roman"/>
          <w:color w:val="000000"/>
          <w:sz w:val="24"/>
        </w:rPr>
        <w:t xml:space="preserve"> l</w:t>
      </w:r>
      <w:r>
        <w:rPr>
          <w:rFonts w:ascii="Times New Roman" w:hAnsi="Times New Roman" w:eastAsia="Times New Roman" w:cs="Times New Roman"/>
          <w:color w:val="000000"/>
          <w:sz w:val="24"/>
        </w:rPr>
        <w:t xml:space="preserve">imitations and the ethical considerations surrounding its development and deployment. This opportunity has equipped me with the skills to effectively interact with and leverage AI models, ensuring they are used responsibly and ethically to benefit society.</w:t>
      </w:r>
      <w:r>
        <w:rPr>
          <w:rFonts w:ascii="Times New Roman" w:hAnsi="Times New Roman" w:eastAsia="Times New Roman" w:cs="Times New Roman"/>
          <w:sz w:val="24"/>
        </w:rPr>
      </w:r>
      <w:r>
        <w:rPr>
          <w:rFonts w:ascii="Times New Roman" w:hAnsi="Times New Roman" w:eastAsia="Times New Roman" w:cs="Times New Roman"/>
          <w:sz w:val="24"/>
          <w:szCs w:val="24"/>
        </w:rPr>
      </w:r>
    </w:p>
    <w:p>
      <w:pPr>
        <w:pStyle w:val="868"/>
        <w:pBdr/>
        <w:spacing/>
        <w:ind/>
        <w:rPr>
          <w:rFonts w:ascii="Arial" w:hAnsi="Arial" w:cs="Arial"/>
          <w:lang w:val="en"/>
        </w:rPr>
      </w:pPr>
      <w:r>
        <w:rPr>
          <w:rFonts w:ascii="Arial" w:hAnsi="Arial" w:cs="Arial"/>
          <w:lang w:val="en"/>
        </w:rPr>
      </w:r>
      <w:r>
        <w:rPr>
          <w:rFonts w:ascii="Arial" w:hAnsi="Arial" w:cs="Arial"/>
          <w:lang w:val="en"/>
        </w:rPr>
      </w:r>
      <w:r>
        <w:rPr>
          <w:rFonts w:ascii="Arial" w:hAnsi="Arial" w:cs="Arial"/>
          <w:lang w:val="en"/>
        </w:rPr>
      </w:r>
    </w:p>
    <w:p>
      <w:pPr>
        <w:pStyle w:val="868"/>
        <w:pBdr/>
        <w:spacing/>
        <w:ind/>
        <w:rPr>
          <w:rFonts w:ascii="Arial" w:hAnsi="Arial" w:cs="Arial"/>
          <w:lang w:val="en"/>
        </w:rPr>
      </w:pPr>
      <w:r>
        <w:rPr>
          <w:rFonts w:ascii="Arial" w:hAnsi="Arial" w:cs="Arial"/>
          <w:lang w:val="en"/>
        </w:rPr>
      </w:r>
      <w:r>
        <w:rPr>
          <w:rFonts w:ascii="Arial" w:hAnsi="Arial" w:cs="Arial"/>
          <w:lang w:val="en"/>
        </w:rPr>
      </w:r>
      <w:r>
        <w:rPr>
          <w:rFonts w:ascii="Arial" w:hAnsi="Arial" w:cs="Arial"/>
          <w:lang w:val="en"/>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IN" w:eastAsia="en-GB"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7"/>
    <w:basedOn w:val="849"/>
    <w:next w:val="849"/>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basedOn w:val="856"/>
    <w:link w:val="684"/>
    <w:uiPriority w:val="9"/>
    <w:pPr>
      <w:pBdr/>
      <w:spacing/>
      <w:ind/>
    </w:pPr>
    <w:rPr>
      <w:rFonts w:ascii="Arial" w:hAnsi="Arial" w:eastAsia="Arial" w:cs="Arial"/>
      <w:b/>
      <w:bCs/>
      <w:i/>
      <w:iCs/>
      <w:sz w:val="22"/>
      <w:szCs w:val="22"/>
    </w:rPr>
  </w:style>
  <w:style w:type="paragraph" w:styleId="686">
    <w:name w:val="Heading 8"/>
    <w:basedOn w:val="849"/>
    <w:next w:val="849"/>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basedOn w:val="856"/>
    <w:link w:val="686"/>
    <w:uiPriority w:val="9"/>
    <w:pPr>
      <w:pBdr/>
      <w:spacing/>
      <w:ind/>
    </w:pPr>
    <w:rPr>
      <w:rFonts w:ascii="Arial" w:hAnsi="Arial" w:eastAsia="Arial" w:cs="Arial"/>
      <w:i/>
      <w:iCs/>
      <w:sz w:val="22"/>
      <w:szCs w:val="22"/>
    </w:rPr>
  </w:style>
  <w:style w:type="paragraph" w:styleId="688">
    <w:name w:val="Heading 9"/>
    <w:basedOn w:val="849"/>
    <w:next w:val="849"/>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basedOn w:val="856"/>
    <w:link w:val="688"/>
    <w:uiPriority w:val="9"/>
    <w:pPr>
      <w:pBdr/>
      <w:spacing/>
      <w:ind/>
    </w:pPr>
    <w:rPr>
      <w:rFonts w:ascii="Arial" w:hAnsi="Arial" w:eastAsia="Arial" w:cs="Arial"/>
      <w:i/>
      <w:iCs/>
      <w:sz w:val="21"/>
      <w:szCs w:val="21"/>
    </w:rPr>
  </w:style>
  <w:style w:type="paragraph" w:styleId="690">
    <w:name w:val="List Paragraph"/>
    <w:basedOn w:val="849"/>
    <w:uiPriority w:val="34"/>
    <w:qFormat/>
    <w:pPr>
      <w:pBdr/>
      <w:spacing/>
      <w:ind w:left="720"/>
      <w:contextualSpacing w:val="true"/>
    </w:pPr>
  </w:style>
  <w:style w:type="paragraph" w:styleId="691">
    <w:name w:val="No Spacing"/>
    <w:uiPriority w:val="1"/>
    <w:qFormat/>
    <w:pPr>
      <w:pBdr/>
      <w:spacing w:after="0" w:before="0" w:line="240" w:lineRule="auto"/>
      <w:ind/>
    </w:pPr>
  </w:style>
  <w:style w:type="paragraph" w:styleId="692">
    <w:name w:val="Title"/>
    <w:basedOn w:val="849"/>
    <w:next w:val="849"/>
    <w:link w:val="693"/>
    <w:uiPriority w:val="10"/>
    <w:qFormat/>
    <w:pPr>
      <w:pBdr/>
      <w:spacing w:after="200" w:before="300"/>
      <w:ind/>
      <w:contextualSpacing w:val="true"/>
    </w:pPr>
    <w:rPr>
      <w:sz w:val="48"/>
      <w:szCs w:val="48"/>
    </w:rPr>
  </w:style>
  <w:style w:type="character" w:styleId="693">
    <w:name w:val="Title Char"/>
    <w:basedOn w:val="856"/>
    <w:link w:val="692"/>
    <w:uiPriority w:val="10"/>
    <w:pPr>
      <w:pBdr/>
      <w:spacing/>
      <w:ind/>
    </w:pPr>
    <w:rPr>
      <w:sz w:val="48"/>
      <w:szCs w:val="48"/>
    </w:rPr>
  </w:style>
  <w:style w:type="paragraph" w:styleId="694">
    <w:name w:val="Subtitle"/>
    <w:basedOn w:val="849"/>
    <w:next w:val="849"/>
    <w:link w:val="695"/>
    <w:uiPriority w:val="11"/>
    <w:qFormat/>
    <w:pPr>
      <w:pBdr/>
      <w:spacing w:after="200" w:before="200"/>
      <w:ind/>
    </w:pPr>
    <w:rPr>
      <w:sz w:val="24"/>
      <w:szCs w:val="24"/>
    </w:rPr>
  </w:style>
  <w:style w:type="character" w:styleId="695">
    <w:name w:val="Subtitle Char"/>
    <w:basedOn w:val="856"/>
    <w:link w:val="694"/>
    <w:uiPriority w:val="11"/>
    <w:pPr>
      <w:pBdr/>
      <w:spacing/>
      <w:ind/>
    </w:pPr>
    <w:rPr>
      <w:sz w:val="24"/>
      <w:szCs w:val="24"/>
    </w:rPr>
  </w:style>
  <w:style w:type="paragraph" w:styleId="696">
    <w:name w:val="Quote"/>
    <w:basedOn w:val="849"/>
    <w:next w:val="849"/>
    <w:link w:val="697"/>
    <w:uiPriority w:val="29"/>
    <w:qFormat/>
    <w:pPr>
      <w:pBdr/>
      <w:spacing/>
      <w:ind w:right="720" w:left="720"/>
    </w:pPr>
    <w:rPr>
      <w:i/>
    </w:rPr>
  </w:style>
  <w:style w:type="character" w:styleId="697">
    <w:name w:val="Quote Char"/>
    <w:link w:val="696"/>
    <w:uiPriority w:val="29"/>
    <w:pPr>
      <w:pBdr/>
      <w:spacing/>
      <w:ind/>
    </w:pPr>
    <w:rPr>
      <w:i/>
    </w:rPr>
  </w:style>
  <w:style w:type="paragraph" w:styleId="698">
    <w:name w:val="Intense Quote"/>
    <w:basedOn w:val="849"/>
    <w:next w:val="849"/>
    <w:link w:val="69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9">
    <w:name w:val="Intense Quote Char"/>
    <w:link w:val="698"/>
    <w:uiPriority w:val="30"/>
    <w:pPr>
      <w:pBdr/>
      <w:spacing/>
      <w:ind/>
    </w:pPr>
    <w:rPr>
      <w:i/>
    </w:rPr>
  </w:style>
  <w:style w:type="paragraph" w:styleId="700">
    <w:name w:val="Header"/>
    <w:basedOn w:val="849"/>
    <w:link w:val="701"/>
    <w:uiPriority w:val="99"/>
    <w:unhideWhenUsed/>
    <w:pPr>
      <w:pBdr/>
      <w:tabs>
        <w:tab w:val="center" w:leader="none" w:pos="7143"/>
        <w:tab w:val="right" w:leader="none" w:pos="14287"/>
      </w:tabs>
      <w:spacing w:after="0" w:line="240" w:lineRule="auto"/>
      <w:ind/>
    </w:pPr>
  </w:style>
  <w:style w:type="character" w:styleId="701">
    <w:name w:val="Header Char"/>
    <w:basedOn w:val="856"/>
    <w:link w:val="700"/>
    <w:uiPriority w:val="99"/>
    <w:pPr>
      <w:pBdr/>
      <w:spacing/>
      <w:ind/>
    </w:pPr>
  </w:style>
  <w:style w:type="paragraph" w:styleId="702">
    <w:name w:val="Footer"/>
    <w:basedOn w:val="849"/>
    <w:link w:val="705"/>
    <w:uiPriority w:val="99"/>
    <w:unhideWhenUsed/>
    <w:pPr>
      <w:pBdr/>
      <w:tabs>
        <w:tab w:val="center" w:leader="none" w:pos="7143"/>
        <w:tab w:val="right" w:leader="none" w:pos="14287"/>
      </w:tabs>
      <w:spacing w:after="0" w:line="240" w:lineRule="auto"/>
      <w:ind/>
    </w:pPr>
  </w:style>
  <w:style w:type="character" w:styleId="703">
    <w:name w:val="Footer Char"/>
    <w:basedOn w:val="856"/>
    <w:link w:val="702"/>
    <w:uiPriority w:val="99"/>
    <w:pPr>
      <w:pBdr/>
      <w:spacing/>
      <w:ind/>
    </w:pPr>
  </w:style>
  <w:style w:type="paragraph" w:styleId="704">
    <w:name w:val="Caption"/>
    <w:basedOn w:val="849"/>
    <w:next w:val="849"/>
    <w:uiPriority w:val="35"/>
    <w:semiHidden/>
    <w:unhideWhenUsed/>
    <w:qFormat/>
    <w:pPr>
      <w:pBdr/>
      <w:spacing w:line="276" w:lineRule="auto"/>
      <w:ind/>
    </w:pPr>
    <w:rPr>
      <w:b/>
      <w:bCs/>
      <w:color w:val="4f81bd" w:themeColor="accent1"/>
      <w:sz w:val="18"/>
      <w:szCs w:val="18"/>
    </w:rPr>
  </w:style>
  <w:style w:type="character" w:styleId="705">
    <w:name w:val="Caption Char"/>
    <w:basedOn w:val="704"/>
    <w:link w:val="702"/>
    <w:uiPriority w:val="99"/>
    <w:pPr>
      <w:pBdr/>
      <w:spacing/>
      <w:ind/>
    </w:pPr>
  </w:style>
  <w:style w:type="table" w:styleId="706">
    <w:name w:val="Table Grid"/>
    <w:basedOn w:val="85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06">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07">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08">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09">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10">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11">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2">
    <w:name w:val="footnote text"/>
    <w:basedOn w:val="849"/>
    <w:link w:val="833"/>
    <w:uiPriority w:val="99"/>
    <w:semiHidden/>
    <w:unhideWhenUsed/>
    <w:pPr>
      <w:pBdr/>
      <w:spacing w:after="40" w:line="240" w:lineRule="auto"/>
      <w:ind/>
    </w:pPr>
    <w:rPr>
      <w:sz w:val="18"/>
    </w:rPr>
  </w:style>
  <w:style w:type="character" w:styleId="833">
    <w:name w:val="Footnote Text Char"/>
    <w:link w:val="832"/>
    <w:uiPriority w:val="99"/>
    <w:pPr>
      <w:pBdr/>
      <w:spacing/>
      <w:ind/>
    </w:pPr>
    <w:rPr>
      <w:sz w:val="18"/>
    </w:rPr>
  </w:style>
  <w:style w:type="character" w:styleId="834">
    <w:name w:val="footnote reference"/>
    <w:basedOn w:val="856"/>
    <w:uiPriority w:val="99"/>
    <w:unhideWhenUsed/>
    <w:pPr>
      <w:pBdr/>
      <w:spacing/>
      <w:ind/>
    </w:pPr>
    <w:rPr>
      <w:vertAlign w:val="superscript"/>
    </w:rPr>
  </w:style>
  <w:style w:type="paragraph" w:styleId="835">
    <w:name w:val="endnote text"/>
    <w:basedOn w:val="849"/>
    <w:link w:val="836"/>
    <w:uiPriority w:val="99"/>
    <w:semiHidden/>
    <w:unhideWhenUsed/>
    <w:pPr>
      <w:pBdr/>
      <w:spacing w:after="0" w:line="240" w:lineRule="auto"/>
      <w:ind/>
    </w:pPr>
    <w:rPr>
      <w:sz w:val="20"/>
    </w:rPr>
  </w:style>
  <w:style w:type="character" w:styleId="836">
    <w:name w:val="Endnote Text Char"/>
    <w:link w:val="835"/>
    <w:uiPriority w:val="99"/>
    <w:pPr>
      <w:pBdr/>
      <w:spacing/>
      <w:ind/>
    </w:pPr>
    <w:rPr>
      <w:sz w:val="20"/>
    </w:rPr>
  </w:style>
  <w:style w:type="character" w:styleId="837">
    <w:name w:val="endnote reference"/>
    <w:basedOn w:val="856"/>
    <w:uiPriority w:val="99"/>
    <w:semiHidden/>
    <w:unhideWhenUsed/>
    <w:pPr>
      <w:pBdr/>
      <w:spacing/>
      <w:ind/>
    </w:pPr>
    <w:rPr>
      <w:vertAlign w:val="superscript"/>
    </w:rPr>
  </w:style>
  <w:style w:type="paragraph" w:styleId="838">
    <w:name w:val="toc 1"/>
    <w:basedOn w:val="849"/>
    <w:next w:val="849"/>
    <w:uiPriority w:val="39"/>
    <w:unhideWhenUsed/>
    <w:pPr>
      <w:pBdr/>
      <w:spacing w:after="57"/>
      <w:ind w:right="0" w:firstLine="0" w:left="0"/>
    </w:pPr>
  </w:style>
  <w:style w:type="paragraph" w:styleId="839">
    <w:name w:val="toc 2"/>
    <w:basedOn w:val="849"/>
    <w:next w:val="849"/>
    <w:uiPriority w:val="39"/>
    <w:unhideWhenUsed/>
    <w:pPr>
      <w:pBdr/>
      <w:spacing w:after="57"/>
      <w:ind w:right="0" w:firstLine="0" w:left="283"/>
    </w:pPr>
  </w:style>
  <w:style w:type="paragraph" w:styleId="840">
    <w:name w:val="toc 3"/>
    <w:basedOn w:val="849"/>
    <w:next w:val="849"/>
    <w:uiPriority w:val="39"/>
    <w:unhideWhenUsed/>
    <w:pPr>
      <w:pBdr/>
      <w:spacing w:after="57"/>
      <w:ind w:right="0" w:firstLine="0" w:left="567"/>
    </w:pPr>
  </w:style>
  <w:style w:type="paragraph" w:styleId="841">
    <w:name w:val="toc 4"/>
    <w:basedOn w:val="849"/>
    <w:next w:val="849"/>
    <w:uiPriority w:val="39"/>
    <w:unhideWhenUsed/>
    <w:pPr>
      <w:pBdr/>
      <w:spacing w:after="57"/>
      <w:ind w:right="0" w:firstLine="0" w:left="850"/>
    </w:pPr>
  </w:style>
  <w:style w:type="paragraph" w:styleId="842">
    <w:name w:val="toc 5"/>
    <w:basedOn w:val="849"/>
    <w:next w:val="849"/>
    <w:uiPriority w:val="39"/>
    <w:unhideWhenUsed/>
    <w:pPr>
      <w:pBdr/>
      <w:spacing w:after="57"/>
      <w:ind w:right="0" w:firstLine="0" w:left="1134"/>
    </w:pPr>
  </w:style>
  <w:style w:type="paragraph" w:styleId="843">
    <w:name w:val="toc 6"/>
    <w:basedOn w:val="849"/>
    <w:next w:val="849"/>
    <w:uiPriority w:val="39"/>
    <w:unhideWhenUsed/>
    <w:pPr>
      <w:pBdr/>
      <w:spacing w:after="57"/>
      <w:ind w:right="0" w:firstLine="0" w:left="1417"/>
    </w:pPr>
  </w:style>
  <w:style w:type="paragraph" w:styleId="844">
    <w:name w:val="toc 7"/>
    <w:basedOn w:val="849"/>
    <w:next w:val="849"/>
    <w:uiPriority w:val="39"/>
    <w:unhideWhenUsed/>
    <w:pPr>
      <w:pBdr/>
      <w:spacing w:after="57"/>
      <w:ind w:right="0" w:firstLine="0" w:left="1701"/>
    </w:pPr>
  </w:style>
  <w:style w:type="paragraph" w:styleId="845">
    <w:name w:val="toc 8"/>
    <w:basedOn w:val="849"/>
    <w:next w:val="849"/>
    <w:uiPriority w:val="39"/>
    <w:unhideWhenUsed/>
    <w:pPr>
      <w:pBdr/>
      <w:spacing w:after="57"/>
      <w:ind w:right="0" w:firstLine="0" w:left="1984"/>
    </w:pPr>
  </w:style>
  <w:style w:type="paragraph" w:styleId="846">
    <w:name w:val="toc 9"/>
    <w:basedOn w:val="849"/>
    <w:next w:val="849"/>
    <w:uiPriority w:val="39"/>
    <w:unhideWhenUsed/>
    <w:pPr>
      <w:pBdr/>
      <w:spacing w:after="57"/>
      <w:ind w:right="0" w:firstLine="0" w:left="2268"/>
    </w:pPr>
  </w:style>
  <w:style w:type="paragraph" w:styleId="847">
    <w:name w:val="TOC Heading"/>
    <w:uiPriority w:val="39"/>
    <w:unhideWhenUsed/>
    <w:pPr>
      <w:pBdr/>
      <w:spacing/>
      <w:ind/>
    </w:pPr>
  </w:style>
  <w:style w:type="paragraph" w:styleId="848">
    <w:name w:val="table of figures"/>
    <w:basedOn w:val="849"/>
    <w:next w:val="849"/>
    <w:uiPriority w:val="99"/>
    <w:unhideWhenUsed/>
    <w:pPr>
      <w:pBdr/>
      <w:spacing w:after="0" w:afterAutospacing="0"/>
      <w:ind/>
    </w:pPr>
  </w:style>
  <w:style w:type="paragraph" w:styleId="849" w:default="1">
    <w:name w:val="Normal"/>
    <w:qFormat/>
    <w:pPr>
      <w:pBdr/>
      <w:spacing/>
      <w:ind/>
    </w:pPr>
    <w:rPr>
      <w:rFonts w:eastAsiaTheme="minorEastAsia"/>
      <w:sz w:val="24"/>
      <w:szCs w:val="24"/>
    </w:rPr>
  </w:style>
  <w:style w:type="paragraph" w:styleId="850">
    <w:name w:val="Heading 1"/>
    <w:basedOn w:val="849"/>
    <w:link w:val="859"/>
    <w:uiPriority w:val="9"/>
    <w:qFormat/>
    <w:pPr>
      <w:pBdr/>
      <w:spacing w:after="100" w:afterAutospacing="1" w:before="100" w:beforeAutospacing="1"/>
      <w:ind/>
      <w:outlineLvl w:val="0"/>
    </w:pPr>
    <w:rPr>
      <w:b/>
      <w:bCs/>
      <w:color w:val="333333"/>
      <w:sz w:val="48"/>
      <w:szCs w:val="48"/>
    </w:rPr>
  </w:style>
  <w:style w:type="paragraph" w:styleId="851">
    <w:name w:val="Heading 2"/>
    <w:basedOn w:val="849"/>
    <w:link w:val="860"/>
    <w:uiPriority w:val="9"/>
    <w:qFormat/>
    <w:pPr>
      <w:pBdr/>
      <w:spacing w:after="100" w:afterAutospacing="1" w:before="100" w:beforeAutospacing="1"/>
      <w:ind/>
      <w:outlineLvl w:val="1"/>
    </w:pPr>
    <w:rPr>
      <w:b/>
      <w:bCs/>
      <w:color w:val="333333"/>
      <w:sz w:val="36"/>
      <w:szCs w:val="36"/>
    </w:rPr>
  </w:style>
  <w:style w:type="paragraph" w:styleId="852">
    <w:name w:val="Heading 3"/>
    <w:basedOn w:val="849"/>
    <w:link w:val="861"/>
    <w:uiPriority w:val="9"/>
    <w:qFormat/>
    <w:pPr>
      <w:pBdr/>
      <w:spacing w:after="100" w:afterAutospacing="1" w:before="100" w:beforeAutospacing="1"/>
      <w:ind/>
      <w:outlineLvl w:val="2"/>
    </w:pPr>
    <w:rPr>
      <w:b/>
      <w:bCs/>
      <w:color w:val="333333"/>
      <w:sz w:val="27"/>
      <w:szCs w:val="27"/>
    </w:rPr>
  </w:style>
  <w:style w:type="paragraph" w:styleId="853">
    <w:name w:val="Heading 4"/>
    <w:basedOn w:val="849"/>
    <w:link w:val="862"/>
    <w:uiPriority w:val="9"/>
    <w:qFormat/>
    <w:pPr>
      <w:pBdr/>
      <w:spacing w:after="100" w:afterAutospacing="1" w:before="100" w:beforeAutospacing="1"/>
      <w:ind/>
      <w:outlineLvl w:val="3"/>
    </w:pPr>
    <w:rPr>
      <w:b/>
      <w:bCs/>
      <w:color w:val="333333"/>
    </w:rPr>
  </w:style>
  <w:style w:type="paragraph" w:styleId="854">
    <w:name w:val="Heading 5"/>
    <w:basedOn w:val="849"/>
    <w:link w:val="863"/>
    <w:uiPriority w:val="9"/>
    <w:qFormat/>
    <w:pPr>
      <w:pBdr/>
      <w:spacing w:after="100" w:afterAutospacing="1" w:before="100" w:beforeAutospacing="1"/>
      <w:ind/>
      <w:outlineLvl w:val="4"/>
    </w:pPr>
    <w:rPr>
      <w:b/>
      <w:bCs/>
      <w:color w:val="333333"/>
      <w:sz w:val="20"/>
      <w:szCs w:val="20"/>
    </w:rPr>
  </w:style>
  <w:style w:type="paragraph" w:styleId="855">
    <w:name w:val="Heading 6"/>
    <w:basedOn w:val="849"/>
    <w:link w:val="864"/>
    <w:uiPriority w:val="9"/>
    <w:qFormat/>
    <w:pPr>
      <w:pBdr/>
      <w:spacing w:after="100" w:afterAutospacing="1" w:before="100" w:beforeAutospacing="1"/>
      <w:ind/>
      <w:outlineLvl w:val="5"/>
    </w:pPr>
    <w:rPr>
      <w:b/>
      <w:bCs/>
      <w:color w:val="333333"/>
      <w:sz w:val="15"/>
      <w:szCs w:val="15"/>
    </w:rPr>
  </w:style>
  <w:style w:type="character" w:styleId="856" w:default="1">
    <w:name w:val="Default Paragraph Font"/>
    <w:uiPriority w:val="1"/>
    <w:semiHidden/>
    <w:unhideWhenUsed/>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character" w:styleId="859" w:customStyle="1">
    <w:name w:val="Heading 1 Char"/>
    <w:basedOn w:val="856"/>
    <w:link w:val="850"/>
    <w:uiPriority w:val="9"/>
    <w:pPr>
      <w:pBdr/>
      <w:spacing/>
      <w:ind/>
    </w:pPr>
    <w:rPr>
      <w:rFonts w:asciiTheme="majorHAnsi" w:hAnsiTheme="majorHAnsi" w:eastAsiaTheme="majorEastAsia" w:cstheme="majorBidi"/>
      <w:color w:val="0f4761" w:themeColor="accent1" w:themeShade="BF"/>
      <w:sz w:val="40"/>
      <w:szCs w:val="40"/>
    </w:rPr>
  </w:style>
  <w:style w:type="character" w:styleId="860" w:customStyle="1">
    <w:name w:val="Heading 2 Char"/>
    <w:basedOn w:val="856"/>
    <w:link w:val="851"/>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61" w:customStyle="1">
    <w:name w:val="Heading 3 Char"/>
    <w:basedOn w:val="856"/>
    <w:link w:val="852"/>
    <w:uiPriority w:val="9"/>
    <w:semiHidden/>
    <w:pPr>
      <w:pBdr/>
      <w:spacing/>
      <w:ind/>
    </w:pPr>
    <w:rPr>
      <w:rFonts w:asciiTheme="minorHAnsi" w:hAnsiTheme="minorHAnsi" w:eastAsiaTheme="majorEastAsia" w:cstheme="majorBidi"/>
      <w:color w:val="0f4761" w:themeColor="accent1" w:themeShade="BF"/>
      <w:sz w:val="28"/>
      <w:szCs w:val="28"/>
    </w:rPr>
  </w:style>
  <w:style w:type="character" w:styleId="862" w:customStyle="1">
    <w:name w:val="Heading 4 Char"/>
    <w:basedOn w:val="856"/>
    <w:link w:val="853"/>
    <w:uiPriority w:val="9"/>
    <w:semiHidden/>
    <w:pPr>
      <w:pBdr/>
      <w:spacing/>
      <w:ind/>
    </w:pPr>
    <w:rPr>
      <w:rFonts w:asciiTheme="minorHAnsi" w:hAnsiTheme="minorHAnsi" w:eastAsiaTheme="majorEastAsia" w:cstheme="majorBidi"/>
      <w:i/>
      <w:iCs/>
      <w:color w:val="0f4761" w:themeColor="accent1" w:themeShade="BF"/>
      <w:sz w:val="24"/>
      <w:szCs w:val="24"/>
    </w:rPr>
  </w:style>
  <w:style w:type="character" w:styleId="863" w:customStyle="1">
    <w:name w:val="Heading 5 Char"/>
    <w:basedOn w:val="856"/>
    <w:link w:val="854"/>
    <w:uiPriority w:val="9"/>
    <w:semiHidden/>
    <w:pPr>
      <w:pBdr/>
      <w:spacing/>
      <w:ind/>
    </w:pPr>
    <w:rPr>
      <w:rFonts w:asciiTheme="minorHAnsi" w:hAnsiTheme="minorHAnsi" w:eastAsiaTheme="majorEastAsia" w:cstheme="majorBidi"/>
      <w:color w:val="0f4761" w:themeColor="accent1" w:themeShade="BF"/>
      <w:sz w:val="24"/>
      <w:szCs w:val="24"/>
    </w:rPr>
  </w:style>
  <w:style w:type="character" w:styleId="864" w:customStyle="1">
    <w:name w:val="Heading 6 Char"/>
    <w:basedOn w:val="856"/>
    <w:link w:val="855"/>
    <w:uiPriority w:val="9"/>
    <w:semiHidden/>
    <w:pPr>
      <w:pBdr/>
      <w:spacing/>
      <w:ind/>
    </w:pPr>
    <w:rPr>
      <w:rFonts w:asciiTheme="minorHAnsi" w:hAnsiTheme="minorHAnsi" w:eastAsiaTheme="majorEastAsia" w:cstheme="majorBidi"/>
      <w:i/>
      <w:iCs/>
      <w:color w:val="595959" w:themeColor="text1" w:themeTint="A6"/>
      <w:sz w:val="24"/>
      <w:szCs w:val="24"/>
    </w:rPr>
  </w:style>
  <w:style w:type="paragraph" w:styleId="865" w:customStyle="1">
    <w:name w:val="msonormal"/>
    <w:basedOn w:val="849"/>
    <w:pPr>
      <w:pBdr/>
      <w:spacing w:after="100" w:afterAutospacing="1" w:before="100" w:beforeAutospacing="1"/>
      <w:ind/>
    </w:pPr>
  </w:style>
  <w:style w:type="paragraph" w:styleId="866" w:customStyle="1">
    <w:name w:val="container"/>
    <w:basedOn w:val="849"/>
    <w:pPr>
      <w:pBdr/>
      <w:spacing w:after="100" w:afterAutospacing="1" w:before="100" w:beforeAutospacing="1"/>
      <w:ind/>
    </w:pPr>
  </w:style>
  <w:style w:type="paragraph" w:styleId="867" w:customStyle="1">
    <w:name w:val="section"/>
    <w:basedOn w:val="849"/>
    <w:pPr>
      <w:pBdr/>
      <w:spacing w:after="300" w:before="100" w:beforeAutospacing="1"/>
      <w:ind/>
    </w:pPr>
  </w:style>
  <w:style w:type="paragraph" w:styleId="868">
    <w:name w:val="Normal (Web)"/>
    <w:basedOn w:val="849"/>
    <w:uiPriority w:val="99"/>
    <w:semiHidden/>
    <w:unhideWhenUsed/>
    <w:pPr>
      <w:pBdr/>
      <w:spacing w:after="100" w:afterAutospacing="1" w:before="100" w:beforeAutospacing="1"/>
      <w:ind/>
    </w:pPr>
  </w:style>
  <w:style w:type="character" w:styleId="869">
    <w:name w:val="Strong"/>
    <w:basedOn w:val="856"/>
    <w:uiPriority w:val="22"/>
    <w:qFormat/>
    <w:pPr>
      <w:pBdr/>
      <w:spacing/>
      <w:ind/>
    </w:pPr>
    <w:rPr>
      <w:b/>
      <w:bCs/>
    </w:rPr>
  </w:style>
  <w:style w:type="character" w:styleId="870">
    <w:name w:val="Hyperlink"/>
    <w:basedOn w:val="856"/>
    <w:uiPriority w:val="99"/>
    <w:semiHidden/>
    <w:unhideWhenUsed/>
    <w:pPr>
      <w:pBdr/>
      <w:spacing/>
      <w:ind/>
    </w:pPr>
    <w:rPr>
      <w:color w:val="0000ff"/>
      <w:u w:val="single"/>
    </w:rPr>
  </w:style>
  <w:style w:type="character" w:styleId="871">
    <w:name w:val="FollowedHyperlink"/>
    <w:basedOn w:val="856"/>
    <w:uiPriority w:val="99"/>
    <w:semiHidden/>
    <w:unhideWhenUsed/>
    <w:pPr>
      <w:pBdr/>
      <w:spacing/>
      <w:ind/>
    </w:pPr>
    <w:rPr>
      <w:color w:val="800080"/>
      <w:u w:val="single"/>
    </w:rPr>
  </w:style>
  <w:style w:type="character" w:styleId="872">
    <w:name w:val="HTML Code"/>
    <w:basedOn w:val="856"/>
    <w:uiPriority w:val="99"/>
    <w:semiHidden/>
    <w:unhideWhenUsed/>
    <w:pPr>
      <w:pBdr/>
      <w:spacing/>
      <w:ind/>
    </w:pPr>
    <w:rPr>
      <w:rFonts w:ascii="Courier New" w:hAnsi="Courier New" w:cs="Courier New" w:eastAsiaTheme="minorEastAsia"/>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riverpublishers.com/journal/journal_articles/RP_Journal_1904-4720_713.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revision>5</cp:revision>
  <dcterms:created xsi:type="dcterms:W3CDTF">2024-08-11T10:13:00Z</dcterms:created>
  <dcterms:modified xsi:type="dcterms:W3CDTF">2024-08-25T19:26:57Z</dcterms:modified>
</cp:coreProperties>
</file>