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7993C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System Overview</w:t>
      </w:r>
      <w:r>
        <w:rPr>
          <w:rFonts w:hint="default"/>
          <w:sz w:val="28"/>
          <w:szCs w:val="28"/>
          <w:lang w:val="en-US"/>
        </w:rPr>
        <w:t>:</w:t>
      </w:r>
    </w:p>
    <w:p w14:paraId="4994079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This system automates plant care and provides detailed plant health information. It integrates an ESP32 microcontroller with sensors, actuators, and a machine learning (ML) model. The mobile app (using Blynk) is designed for visually challenged users, featuring voice assistance and haptic feedback for accessibility.</w:t>
      </w:r>
    </w:p>
    <w:p w14:paraId="64C2D19D">
      <w:pPr>
        <w:numPr>
          <w:numId w:val="0"/>
        </w:numPr>
        <w:rPr>
          <w:rFonts w:hint="default"/>
          <w:lang w:val="en-US"/>
        </w:rPr>
      </w:pPr>
    </w:p>
    <w:p w14:paraId="7FBFCCBE">
      <w:pPr>
        <w:numPr>
          <w:ilvl w:val="0"/>
          <w:numId w:val="2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Architecture Overview</w:t>
      </w:r>
    </w:p>
    <w:p w14:paraId="1CF037AC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685C5F5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772025" cy="7248525"/>
            <wp:effectExtent l="0" t="0" r="0" b="5715"/>
            <wp:docPr id="1" name="Picture 1" descr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rchitectu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01A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System Components</w:t>
      </w:r>
    </w:p>
    <w:p w14:paraId="729BB82E">
      <w:pPr>
        <w:rPr>
          <w:rFonts w:hint="default"/>
        </w:rPr>
      </w:pPr>
    </w:p>
    <w:p w14:paraId="780EA228">
      <w:pPr>
        <w:rPr>
          <w:rFonts w:hint="default"/>
          <w:b w:val="0"/>
          <w:bCs w:val="0"/>
          <w:i/>
          <w:iCs/>
          <w:sz w:val="26"/>
          <w:szCs w:val="26"/>
        </w:rPr>
      </w:pPr>
      <w:r>
        <w:rPr>
          <w:rFonts w:hint="default"/>
          <w:b w:val="0"/>
          <w:bCs w:val="0"/>
          <w:i/>
          <w:iCs/>
          <w:sz w:val="26"/>
          <w:szCs w:val="26"/>
        </w:rPr>
        <w:t>Hardware</w:t>
      </w:r>
    </w:p>
    <w:p w14:paraId="2738AC6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Processor: ESP32 (main controller) and ESP32-CAM (for ML tasks).</w:t>
      </w:r>
    </w:p>
    <w:p w14:paraId="19F5DF0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Sensors:</w:t>
      </w:r>
    </w:p>
    <w:p w14:paraId="711FBA6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Soil Moisture Sensor: Monitors soil hydration.</w:t>
      </w:r>
    </w:p>
    <w:p w14:paraId="40C4F78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LDR (Light Sensor): Measures light intensity.</w:t>
      </w:r>
    </w:p>
    <w:p w14:paraId="49E72D7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Temperature &amp; Humidity Sensor (DHT22): Records environmental conditions.</w:t>
      </w:r>
    </w:p>
    <w:p w14:paraId="70F83EB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Water Level Sensor: Monitors water tank levels.</w:t>
      </w:r>
    </w:p>
    <w:p w14:paraId="3AF663F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pH Sensor: Measures soil pH for nutrient assessment.</w:t>
      </w:r>
    </w:p>
    <w:p w14:paraId="200AA4A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Actuator:</w:t>
      </w:r>
    </w:p>
    <w:p w14:paraId="5FF83A8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DC Motor: Pumps water based on soil moisture and water level conditions.</w:t>
      </w:r>
    </w:p>
    <w:p w14:paraId="2F55B10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Camera:</w:t>
      </w:r>
    </w:p>
    <w:p w14:paraId="57674B6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ESP32-CAM: Captures images for health and growth monitoring.</w:t>
      </w:r>
    </w:p>
    <w:p w14:paraId="1780856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 Power Supply:</w:t>
      </w:r>
    </w:p>
    <w:p w14:paraId="54817D3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Ensure sufficient power (5V for ESP32 and peripherals).</w:t>
      </w:r>
    </w:p>
    <w:p w14:paraId="684A2E65">
      <w:pPr>
        <w:rPr>
          <w:rFonts w:hint="default"/>
          <w:sz w:val="24"/>
          <w:szCs w:val="24"/>
        </w:rPr>
      </w:pPr>
    </w:p>
    <w:p w14:paraId="345E6050">
      <w:pPr>
        <w:rPr>
          <w:rFonts w:hint="default"/>
        </w:rPr>
      </w:pPr>
    </w:p>
    <w:p w14:paraId="0466F28F">
      <w:pPr>
        <w:rPr>
          <w:rFonts w:hint="default"/>
        </w:rPr>
      </w:pPr>
    </w:p>
    <w:p w14:paraId="17EE8EFB">
      <w:pPr>
        <w:rPr>
          <w:rFonts w:hint="default"/>
          <w:i/>
          <w:iCs/>
          <w:sz w:val="26"/>
          <w:szCs w:val="26"/>
          <w:u w:val="none"/>
        </w:rPr>
      </w:pPr>
      <w:r>
        <w:rPr>
          <w:rFonts w:hint="default"/>
          <w:i/>
          <w:iCs/>
          <w:sz w:val="26"/>
          <w:szCs w:val="26"/>
          <w:u w:val="none"/>
        </w:rPr>
        <w:t>Software</w:t>
      </w:r>
    </w:p>
    <w:p w14:paraId="7CD07B6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Microcontroller Logic (ESP32):</w:t>
      </w:r>
    </w:p>
    <w:p w14:paraId="78C8FF0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Data acquisition from sensors.</w:t>
      </w:r>
    </w:p>
    <w:p w14:paraId="445716F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Decision-making for watering and motor control.</w:t>
      </w:r>
    </w:p>
    <w:p w14:paraId="4187FAD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Communication with the Blynk app.</w:t>
      </w:r>
    </w:p>
    <w:p w14:paraId="7CB0780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Scheduled activation of ESP32-CAM for ML-based plant health checks.</w:t>
      </w:r>
    </w:p>
    <w:p w14:paraId="127FB89E">
      <w:pPr>
        <w:rPr>
          <w:rFonts w:hint="default"/>
          <w:sz w:val="24"/>
          <w:szCs w:val="24"/>
        </w:rPr>
      </w:pPr>
    </w:p>
    <w:p w14:paraId="3E1C548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Machine Learning (ML) Model:</w:t>
      </w:r>
    </w:p>
    <w:p w14:paraId="752965F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Model Type: Lightweight CNN (e.g., MobileNet) optimized with TensorFlow Lite.</w:t>
      </w:r>
    </w:p>
    <w:p w14:paraId="59A2760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Functionality:</w:t>
      </w:r>
    </w:p>
    <w:p w14:paraId="1E15000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- Detect plant health (healthy, decayed, or dead).</w:t>
      </w:r>
    </w:p>
    <w:p w14:paraId="00493CE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- Analyze growth using color and size differences.</w:t>
      </w:r>
    </w:p>
    <w:p w14:paraId="6A2D08B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Deployment: Use ESP32-CAM with TensorFlow Lite Micro.</w:t>
      </w:r>
    </w:p>
    <w:p w14:paraId="638DEC69">
      <w:pPr>
        <w:rPr>
          <w:rFonts w:hint="default"/>
          <w:sz w:val="24"/>
          <w:szCs w:val="24"/>
        </w:rPr>
      </w:pPr>
    </w:p>
    <w:p w14:paraId="4912902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Mobile App (Blynk):</w:t>
      </w:r>
    </w:p>
    <w:p w14:paraId="4343196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Displays sensor data (e.g., soil moisture, light intensity, pH, water level).</w:t>
      </w:r>
    </w:p>
    <w:p w14:paraId="37D8206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Notifications for visually challenged users:</w:t>
      </w:r>
    </w:p>
    <w:p w14:paraId="64DEFD3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- Voice Assistance: Audio Messages to update the plant information to user.</w:t>
      </w:r>
    </w:p>
    <w:p w14:paraId="4E9D265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- Haptic Feedback: Vibrations for Navigation.</w:t>
      </w:r>
    </w:p>
    <w:p w14:paraId="77BCC93D">
      <w:pPr>
        <w:rPr>
          <w:rFonts w:hint="default"/>
          <w:sz w:val="24"/>
          <w:szCs w:val="24"/>
        </w:rPr>
      </w:pPr>
    </w:p>
    <w:p w14:paraId="567D586F">
      <w:pPr>
        <w:rPr>
          <w:rFonts w:hint="default"/>
        </w:rPr>
      </w:pPr>
    </w:p>
    <w:p w14:paraId="0C7FB1EB">
      <w:pPr>
        <w:rPr>
          <w:rFonts w:hint="default"/>
        </w:rPr>
      </w:pPr>
    </w:p>
    <w:p w14:paraId="18FC570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Working Principle</w:t>
      </w:r>
    </w:p>
    <w:p w14:paraId="6E3B8B2C">
      <w:pPr>
        <w:rPr>
          <w:rFonts w:hint="default"/>
        </w:rPr>
      </w:pPr>
    </w:p>
    <w:p w14:paraId="5AC0E0B6">
      <w:pPr>
        <w:rPr>
          <w:rFonts w:hint="default"/>
          <w:i/>
          <w:iCs/>
          <w:sz w:val="26"/>
          <w:szCs w:val="26"/>
        </w:rPr>
      </w:pPr>
      <w:r>
        <w:rPr>
          <w:rFonts w:hint="default"/>
          <w:i/>
          <w:iCs/>
          <w:sz w:val="26"/>
          <w:szCs w:val="26"/>
        </w:rPr>
        <w:t>Sensor Integration and Decision-Making:</w:t>
      </w:r>
    </w:p>
    <w:p w14:paraId="5EB4434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Soil Moisture:</w:t>
      </w:r>
    </w:p>
    <w:p w14:paraId="5C114B6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If moisture drops below a set threshold, the DC motor pumps water.</w:t>
      </w:r>
    </w:p>
    <w:p w14:paraId="7952F56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Stops when soil moisture is sufficient or the water level is low.</w:t>
      </w:r>
    </w:p>
    <w:p w14:paraId="0F4A8A32">
      <w:pPr>
        <w:rPr>
          <w:rFonts w:hint="default"/>
          <w:sz w:val="24"/>
          <w:szCs w:val="24"/>
        </w:rPr>
      </w:pPr>
      <w:bookmarkStart w:id="0" w:name="_GoBack"/>
      <w:bookmarkEnd w:id="0"/>
    </w:p>
    <w:p w14:paraId="2005A5A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Water Level:</w:t>
      </w:r>
    </w:p>
    <w:p w14:paraId="1F5C504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Prevents water pump activation if the tank is empty.</w:t>
      </w:r>
    </w:p>
    <w:p w14:paraId="0EF2845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Light Sensor:</w:t>
      </w:r>
    </w:p>
    <w:p w14:paraId="3799B5E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Tracks light exposure for plant health.</w:t>
      </w:r>
    </w:p>
    <w:p w14:paraId="4E1F6F5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pH Sensor:</w:t>
      </w:r>
    </w:p>
    <w:p w14:paraId="33A4D9D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Sends alerts if pH levels are unsuitable.</w:t>
      </w:r>
    </w:p>
    <w:p w14:paraId="43B6A09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 Temperature &amp; Humidity Sensor:</w:t>
      </w:r>
    </w:p>
    <w:p w14:paraId="79D7A34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Sends alerts of temperature and Humidity of the plat environment .</w:t>
      </w:r>
    </w:p>
    <w:p w14:paraId="27CD5F3C">
      <w:pPr>
        <w:rPr>
          <w:rFonts w:hint="default"/>
          <w:sz w:val="24"/>
          <w:szCs w:val="24"/>
        </w:rPr>
      </w:pPr>
    </w:p>
    <w:p w14:paraId="6D6671CC">
      <w:pPr>
        <w:rPr>
          <w:rFonts w:hint="default"/>
          <w:i/>
          <w:iCs/>
          <w:sz w:val="26"/>
          <w:szCs w:val="26"/>
        </w:rPr>
      </w:pPr>
      <w:r>
        <w:rPr>
          <w:rFonts w:hint="default"/>
          <w:i/>
          <w:iCs/>
          <w:sz w:val="26"/>
          <w:szCs w:val="26"/>
        </w:rPr>
        <w:t>Machine Learning Workflow:</w:t>
      </w:r>
    </w:p>
    <w:p w14:paraId="2C8401B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Image Capture:</w:t>
      </w:r>
    </w:p>
    <w:p w14:paraId="73F180B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ESP32-CAM captures plant images every 3–4 days.</w:t>
      </w:r>
    </w:p>
    <w:p w14:paraId="2E6DF54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Model Inference:</w:t>
      </w:r>
    </w:p>
    <w:p w14:paraId="5849AB1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Classifies plant health (healthy, decayed, or dead).</w:t>
      </w:r>
    </w:p>
    <w:p w14:paraId="42513F2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Measures growth based on color and size.</w:t>
      </w:r>
    </w:p>
    <w:p w14:paraId="40379AD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Action:</w:t>
      </w:r>
    </w:p>
    <w:p w14:paraId="4B7F7F7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Sends plant health and growth reports to the app.</w:t>
      </w:r>
    </w:p>
    <w:p w14:paraId="032C5DD9">
      <w:pPr>
        <w:rPr>
          <w:rFonts w:hint="default"/>
          <w:sz w:val="24"/>
          <w:szCs w:val="24"/>
        </w:rPr>
      </w:pPr>
    </w:p>
    <w:p w14:paraId="70DDE703">
      <w:pPr>
        <w:rPr>
          <w:rFonts w:hint="default"/>
          <w:i/>
          <w:iCs/>
          <w:sz w:val="26"/>
          <w:szCs w:val="26"/>
        </w:rPr>
      </w:pPr>
      <w:r>
        <w:rPr>
          <w:rFonts w:hint="default"/>
          <w:i/>
          <w:iCs/>
          <w:sz w:val="26"/>
          <w:szCs w:val="26"/>
        </w:rPr>
        <w:t>Blynk App:</w:t>
      </w:r>
    </w:p>
    <w:p w14:paraId="3EAD69DA">
      <w:pPr>
        <w:ind w:firstLine="120" w:firstLineChars="5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Accessible Features:</w:t>
      </w:r>
    </w:p>
    <w:p w14:paraId="68FE2BD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Custom voice alerts for each metric.</w:t>
      </w:r>
    </w:p>
    <w:p w14:paraId="6E931D2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</w:t>
      </w:r>
      <w:r>
        <w:rPr>
          <w:rFonts w:hint="default"/>
          <w:sz w:val="24"/>
          <w:szCs w:val="24"/>
          <w:lang w:val="en-US"/>
        </w:rPr>
        <w:t>L</w:t>
      </w:r>
      <w:r>
        <w:rPr>
          <w:rFonts w:hint="default"/>
          <w:sz w:val="24"/>
          <w:szCs w:val="24"/>
        </w:rPr>
        <w:t>arge, high-contrast buttons and simplified UI.</w:t>
      </w:r>
    </w:p>
    <w:p w14:paraId="1234B87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Widgets for:</w:t>
      </w:r>
    </w:p>
    <w:p w14:paraId="681ACD4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Real-time data </w:t>
      </w:r>
      <w:r>
        <w:rPr>
          <w:rFonts w:hint="default"/>
          <w:sz w:val="24"/>
          <w:szCs w:val="24"/>
          <w:lang w:val="en-US"/>
        </w:rPr>
        <w:t>Monitoring</w:t>
      </w:r>
      <w:r>
        <w:rPr>
          <w:rFonts w:hint="default"/>
          <w:sz w:val="24"/>
          <w:szCs w:val="24"/>
        </w:rPr>
        <w:t>.</w:t>
      </w:r>
    </w:p>
    <w:p w14:paraId="594A004A">
      <w:pPr>
        <w:ind w:firstLine="120" w:firstLineChars="50"/>
        <w:rPr>
          <w:sz w:val="24"/>
          <w:szCs w:val="24"/>
        </w:rPr>
      </w:pPr>
      <w:r>
        <w:rPr>
          <w:rFonts w:hint="default"/>
          <w:sz w:val="24"/>
          <w:szCs w:val="24"/>
        </w:rPr>
        <w:t>Manual motor control (if needed).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55CABE"/>
    <w:multiLevelType w:val="singleLevel"/>
    <w:tmpl w:val="D555CAB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29A940"/>
    <w:multiLevelType w:val="singleLevel"/>
    <w:tmpl w:val="5A29A94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22367"/>
    <w:rsid w:val="7CE2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2025-01-21T10:02:00Z</dcterms:created>
  <dc:creator>aditt</dc:creator>
  <cp:lastModifiedBy>Adittya Narayan</cp:lastModifiedBy>
  <dcterms:modified xsi:type="dcterms:W3CDTF">2025-01-21T10:14:45Z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50B55C8ABAB84B7399C4DE76717A70A3_11</vt:lpwstr>
  </property>
</Properties>
</file>