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Times New Roman" w:hAnsi="Times New Roman" w:eastAsia="Times New Roman"/>
          <w:b/>
          <w:i w:val="0"/>
          <w:sz w:val="32"/>
        </w:rPr>
        <w:t>RAJALAKSHMI ENGINEERING COLLEGE</w:t>
      </w:r>
    </w:p>
    <w:p>
      <w:pPr>
        <w:spacing w:before="0" w:after="440"/>
        <w:jc w:val="center"/>
      </w:pPr>
      <w:r>
        <w:rPr>
          <w:rFonts w:ascii="Times New Roman" w:hAnsi="Times New Roman" w:eastAsia="Times New Roman"/>
          <w:b w:val="0"/>
          <w:i w:val="0"/>
          <w:sz w:val="24"/>
        </w:rPr>
        <w:t>(Autonomous)</w:t>
      </w:r>
    </w:p>
    <w:p>
      <w:pPr>
        <w:spacing w:before="0" w:after="480"/>
        <w:jc w:val="center"/>
      </w:pPr>
      <w:r>
        <w:rPr>
          <w:rFonts w:ascii="Times New Roman" w:hAnsi="Times New Roman" w:eastAsia="Times New Roman"/>
          <w:b/>
          <w:i w:val="0"/>
          <w:sz w:val="28"/>
        </w:rPr>
        <w:t>FOUNDATIONS OF ARTIFICIAL INTELLIGENCE</w:t>
      </w:r>
    </w:p>
    <w:p>
      <w:pPr>
        <w:spacing w:before="0" w:after="200"/>
        <w:jc w:val="center"/>
      </w:pPr>
      <w:r>
        <w:rPr>
          <w:rFonts w:ascii="Times New Roman" w:hAnsi="Times New Roman" w:eastAsia="Times New Roman"/>
          <w:b/>
          <w:i w:val="0"/>
          <w:sz w:val="44"/>
        </w:rPr>
        <w:t>PAPERINTEL AI</w:t>
      </w:r>
    </w:p>
    <w:p>
      <w:pPr>
        <w:spacing w:before="0" w:after="680"/>
        <w:jc w:val="center"/>
      </w:pPr>
      <w:r>
        <w:rPr>
          <w:rFonts w:ascii="Times New Roman" w:hAnsi="Times New Roman" w:eastAsia="Times New Roman"/>
          <w:b w:val="0"/>
          <w:i w:val="0"/>
          <w:sz w:val="28"/>
        </w:rPr>
        <w:t>A Classical-AI-Based Research Paper Analysis and Improvement Assistant</w:t>
      </w:r>
    </w:p>
    <w:p>
      <w:pPr>
        <w:spacing w:before="0" w:after="600"/>
        <w:jc w:val="center"/>
      </w:pPr>
      <w:r>
        <w:rPr>
          <w:rFonts w:ascii="Times New Roman" w:hAnsi="Times New Roman" w:eastAsia="Times New Roman"/>
          <w:b/>
          <w:i w:val="0"/>
          <w:sz w:val="32"/>
        </w:rPr>
        <w:t>A PROJECT REPORT</w:t>
      </w:r>
    </w:p>
    <w:p>
      <w:pPr>
        <w:spacing w:before="0" w:after="240"/>
        <w:jc w:val="center"/>
      </w:pPr>
      <w:r>
        <w:rPr>
          <w:rFonts w:ascii="Times New Roman" w:hAnsi="Times New Roman" w:eastAsia="Times New Roman"/>
          <w:b/>
          <w:i/>
          <w:sz w:val="28"/>
        </w:rPr>
        <w:t>Submitted by</w:t>
      </w:r>
    </w:p>
    <w:p>
      <w:pPr>
        <w:spacing w:before="0" w:after="120"/>
        <w:jc w:val="center"/>
      </w:pPr>
      <w:r>
        <w:rPr>
          <w:rFonts w:ascii="Times New Roman" w:hAnsi="Times New Roman" w:eastAsia="Times New Roman"/>
          <w:b/>
          <w:i w:val="0"/>
          <w:sz w:val="28"/>
        </w:rPr>
        <w:t>Aditya S – 240701020</w:t>
      </w:r>
    </w:p>
    <w:p>
      <w:pPr>
        <w:spacing w:before="0" w:after="700"/>
        <w:jc w:val="center"/>
      </w:pPr>
      <w:r>
        <w:rPr>
          <w:rFonts w:ascii="Times New Roman" w:hAnsi="Times New Roman" w:eastAsia="Times New Roman"/>
          <w:b/>
          <w:i w:val="0"/>
          <w:sz w:val="28"/>
        </w:rPr>
        <w:t>Adithya B – 240701018</w:t>
      </w:r>
    </w:p>
    <w:p>
      <w:pPr>
        <w:spacing w:before="0" w:after="120"/>
        <w:jc w:val="center"/>
      </w:pPr>
      <w:r>
        <w:rPr>
          <w:rFonts w:ascii="Times New Roman" w:hAnsi="Times New Roman" w:eastAsia="Times New Roman"/>
          <w:b/>
          <w:i w:val="0"/>
          <w:sz w:val="28"/>
        </w:rPr>
        <w:t>Department of Computer Science and Engineering</w:t>
      </w:r>
    </w:p>
    <w:p>
      <w:pPr>
        <w:spacing w:before="0" w:after="700"/>
        <w:jc w:val="center"/>
      </w:pPr>
      <w:r>
        <w:rPr>
          <w:rFonts w:ascii="Times New Roman" w:hAnsi="Times New Roman" w:eastAsia="Times New Roman"/>
          <w:b/>
          <w:i w:val="0"/>
          <w:sz w:val="28"/>
        </w:rPr>
        <w:t>Rajalakshmi Engineering College, Chennai</w:t>
      </w:r>
    </w:p>
    <w:p>
      <w:pPr>
        <w:spacing w:before="0" w:after="200"/>
        <w:jc w:val="center"/>
      </w:pPr>
      <w:r>
        <w:rPr>
          <w:rFonts w:ascii="Times New Roman" w:hAnsi="Times New Roman" w:eastAsia="Times New Roman"/>
          <w:b/>
          <w:i w:val="0"/>
          <w:sz w:val="28"/>
        </w:rPr>
        <w:t>October 2026</w:t>
      </w:r>
    </w:p>
    <w:p>
      <w:r>
        <w:rPr>
          <w:rFonts w:ascii="Times New Roman" w:hAnsi="Times New Roman" w:eastAsia="Times New Roman"/>
          <w:sz w:val="28"/>
        </w:rPr>
        <w:br w:type="page"/>
      </w:r>
    </w:p>
    <w:p>
      <w:pPr>
        <w:spacing w:before="0" w:after="700"/>
        <w:jc w:val="center"/>
      </w:pPr>
      <w:r>
        <w:rPr>
          <w:rFonts w:ascii="Times New Roman" w:hAnsi="Times New Roman" w:eastAsia="Times New Roman"/>
          <w:b/>
          <w:i w:val="0"/>
          <w:sz w:val="32"/>
        </w:rPr>
        <w:t>BONAFIDE CERTIFICATE</w:t>
      </w:r>
    </w:p>
    <w:p>
      <w:pPr>
        <w:jc w:val="both"/>
      </w:pPr>
      <w:r>
        <w:rPr>
          <w:rFonts w:ascii="Times New Roman" w:hAnsi="Times New Roman" w:eastAsia="Times New Roman"/>
          <w:sz w:val="28"/>
        </w:rPr>
        <w:t>Certified that this project report entitled “PaperIntel AI: A Classical-AI-Based Research Paper Analysis and Improvement Assistant” is the bonafide work of Aditya S (240701020) and Adithya B (240701018), who carried out the project work under the guidance and supervision of the faculty in charge.</w:t>
      </w:r>
    </w:p>
    <w:p/>
    <w:p/>
    <w:p/>
    <w:p>
      <w:pPr>
        <w:jc w:val="right"/>
      </w:pPr>
      <w:r>
        <w:rPr>
          <w:rFonts w:ascii="Times New Roman" w:hAnsi="Times New Roman" w:eastAsia="Times New Roman"/>
          <w:b/>
          <w:sz w:val="28"/>
        </w:rPr>
        <w:t>SIGNATURE OF THE FACULTY INCHARGE</w:t>
      </w:r>
    </w:p>
    <w:p/>
    <w:p>
      <w:r>
        <w:rPr>
          <w:rFonts w:ascii="Times New Roman" w:hAnsi="Times New Roman" w:eastAsia="Times New Roman"/>
          <w:sz w:val="28"/>
        </w:rPr>
        <w:t>Submitted for the Practical Examination held on ____________________</w:t>
      </w:r>
    </w:p>
    <w:p/>
    <w:p/>
    <w:p>
      <w:pPr>
        <w:jc w:val="left"/>
      </w:pPr>
      <w:r>
        <w:rPr>
          <w:rFonts w:ascii="Times New Roman" w:hAnsi="Times New Roman" w:eastAsia="Times New Roman"/>
          <w:b/>
          <w:sz w:val="28"/>
        </w:rPr>
        <w:t>SIGNATURE OF THE INTERNAL EXAMINER</w:t>
      </w:r>
    </w:p>
    <w:p>
      <w:r>
        <w:rPr>
          <w:rFonts w:ascii="Times New Roman" w:hAnsi="Times New Roman" w:eastAsia="Times New Roman"/>
          <w:sz w:val="28"/>
        </w:rPr>
        <w:br w:type="page"/>
      </w:r>
    </w:p>
    <w:p>
      <w:pPr>
        <w:spacing w:before="0" w:after="360"/>
        <w:jc w:val="center"/>
      </w:pPr>
      <w:r>
        <w:rPr>
          <w:rFonts w:ascii="Times New Roman" w:hAnsi="Times New Roman" w:eastAsia="Times New Roman"/>
          <w:b/>
          <w:i w:val="0"/>
          <w:sz w:val="32"/>
        </w:rPr>
        <w:t>TABLE OF CONTENTS</w:t>
      </w:r>
    </w:p>
    <w:tbl>
      <w:tblPr>
        <w:tblStyle w:val="TableGrid"/>
        <w:tblW w:type="auto" w:w="0"/>
        <w:jc w:val="center"/>
        <w:tblLook w:firstColumn="1" w:firstRow="1" w:lastColumn="0" w:lastRow="0" w:noHBand="0" w:noVBand="1" w:val="04A0"/>
      </w:tblPr>
      <w:tblGrid>
        <w:gridCol w:w="3082"/>
        <w:gridCol w:w="3082"/>
        <w:gridCol w:w="3082"/>
      </w:tblGrid>
      <w:tr>
        <w:tc>
          <w:tcPr>
            <w:tcW w:type="dxa" w:w="3082"/>
            <w:vAlign w:val="center"/>
            <w:shd w:fill="DDEBDD"/>
          </w:tcPr>
          <w:p>
            <w:pPr>
              <w:spacing w:line="240" w:lineRule="auto" w:after="40"/>
              <w:jc w:val="left"/>
            </w:pPr>
            <w:r/>
            <w:r>
              <w:rPr>
                <w:rFonts w:ascii="Times New Roman" w:hAnsi="Times New Roman" w:eastAsia="Times New Roman"/>
                <w:b/>
                <w:sz w:val="22"/>
              </w:rPr>
              <w:t>CHAPTER NO.</w:t>
            </w:r>
          </w:p>
        </w:tc>
        <w:tc>
          <w:tcPr>
            <w:tcW w:type="dxa" w:w="3082"/>
            <w:vAlign w:val="center"/>
            <w:shd w:fill="DDEBDD"/>
          </w:tcPr>
          <w:p>
            <w:pPr>
              <w:spacing w:line="240" w:lineRule="auto" w:after="40"/>
              <w:jc w:val="left"/>
            </w:pPr>
            <w:r/>
            <w:r>
              <w:rPr>
                <w:rFonts w:ascii="Times New Roman" w:hAnsi="Times New Roman" w:eastAsia="Times New Roman"/>
                <w:b/>
                <w:sz w:val="22"/>
              </w:rPr>
              <w:t>TITLE</w:t>
            </w:r>
          </w:p>
        </w:tc>
        <w:tc>
          <w:tcPr>
            <w:tcW w:type="dxa" w:w="3082"/>
            <w:vAlign w:val="center"/>
            <w:shd w:fill="DDEBDD"/>
          </w:tcPr>
          <w:p>
            <w:pPr>
              <w:spacing w:line="240" w:lineRule="auto" w:after="40"/>
              <w:jc w:val="left"/>
            </w:pPr>
            <w:r/>
            <w:r>
              <w:rPr>
                <w:rFonts w:ascii="Times New Roman" w:hAnsi="Times New Roman" w:eastAsia="Times New Roman"/>
                <w:b/>
                <w:sz w:val="22"/>
              </w:rPr>
              <w:t>PAGE NO.</w:t>
            </w:r>
          </w:p>
        </w:tc>
      </w:tr>
      <w:tr>
        <w:tc>
          <w:tcPr>
            <w:tcW w:type="dxa" w:w="3082"/>
            <w:vAlign w:val="center"/>
          </w:tcPr>
          <w:p>
            <w:pPr>
              <w:spacing w:line="240" w:lineRule="auto" w:after="40"/>
              <w:jc w:val="left"/>
            </w:pPr>
            <w:r/>
            <w:r>
              <w:rPr>
                <w:rFonts w:ascii="Times New Roman" w:hAnsi="Times New Roman" w:eastAsia="Times New Roman"/>
                <w:b w:val="0"/>
                <w:sz w:val="20"/>
              </w:rPr>
            </w:r>
          </w:p>
        </w:tc>
        <w:tc>
          <w:tcPr>
            <w:tcW w:type="dxa" w:w="3082"/>
            <w:vAlign w:val="center"/>
          </w:tcPr>
          <w:p>
            <w:pPr>
              <w:spacing w:line="240" w:lineRule="auto" w:after="40"/>
              <w:jc w:val="left"/>
            </w:pPr>
            <w:r/>
            <w:r>
              <w:rPr>
                <w:rFonts w:ascii="Times New Roman" w:hAnsi="Times New Roman" w:eastAsia="Times New Roman"/>
                <w:b w:val="0"/>
                <w:sz w:val="20"/>
              </w:rPr>
              <w:t>ABSTRACT</w:t>
            </w:r>
          </w:p>
        </w:tc>
        <w:tc>
          <w:tcPr>
            <w:tcW w:type="dxa" w:w="3082"/>
            <w:vAlign w:val="center"/>
          </w:tcPr>
          <w:p>
            <w:pPr>
              <w:spacing w:line="240" w:lineRule="auto"/>
            </w:pPr>
            <w:r>
              <w:rPr>
                <w:rFonts w:ascii="Times New Roman" w:hAnsi="Times New Roman" w:eastAsia="Times New Roman"/>
                <w:sz w:val="20"/>
              </w:rPr>
              <w:t>4</w:t>
            </w:r>
          </w:p>
        </w:tc>
      </w:tr>
      <w:tr>
        <w:tc>
          <w:tcPr>
            <w:tcW w:type="dxa" w:w="3082"/>
            <w:vAlign w:val="center"/>
          </w:tcPr>
          <w:p>
            <w:pPr>
              <w:spacing w:line="240" w:lineRule="auto" w:after="40"/>
              <w:jc w:val="left"/>
            </w:pPr>
            <w:r/>
            <w:r>
              <w:rPr>
                <w:rFonts w:ascii="Times New Roman" w:hAnsi="Times New Roman" w:eastAsia="Times New Roman"/>
                <w:b w:val="0"/>
                <w:sz w:val="20"/>
              </w:rPr>
              <w:t>1</w:t>
            </w:r>
          </w:p>
        </w:tc>
        <w:tc>
          <w:tcPr>
            <w:tcW w:type="dxa" w:w="3082"/>
            <w:vAlign w:val="center"/>
          </w:tcPr>
          <w:p>
            <w:pPr>
              <w:spacing w:line="240" w:lineRule="auto" w:after="40"/>
              <w:jc w:val="left"/>
            </w:pPr>
            <w:r/>
            <w:r>
              <w:rPr>
                <w:rFonts w:ascii="Times New Roman" w:hAnsi="Times New Roman" w:eastAsia="Times New Roman"/>
                <w:b w:val="0"/>
                <w:sz w:val="20"/>
              </w:rPr>
              <w:t>INTRODUCTION</w:t>
            </w:r>
          </w:p>
        </w:tc>
        <w:tc>
          <w:tcPr>
            <w:tcW w:type="dxa" w:w="3082"/>
            <w:vAlign w:val="center"/>
          </w:tcPr>
          <w:p>
            <w:pPr>
              <w:spacing w:line="240" w:lineRule="auto"/>
            </w:pPr>
            <w:r>
              <w:rPr>
                <w:rFonts w:ascii="Times New Roman" w:hAnsi="Times New Roman" w:eastAsia="Times New Roman"/>
                <w:sz w:val="20"/>
              </w:rPr>
              <w:t>6</w:t>
            </w:r>
          </w:p>
        </w:tc>
      </w:tr>
      <w:tr>
        <w:tc>
          <w:tcPr>
            <w:tcW w:type="dxa" w:w="3082"/>
            <w:vAlign w:val="center"/>
          </w:tcPr>
          <w:p>
            <w:pPr>
              <w:spacing w:line="240" w:lineRule="auto" w:after="40"/>
              <w:jc w:val="left"/>
            </w:pPr>
            <w:r/>
            <w:r>
              <w:rPr>
                <w:rFonts w:ascii="Times New Roman" w:hAnsi="Times New Roman" w:eastAsia="Times New Roman"/>
                <w:b w:val="0"/>
                <w:sz w:val="20"/>
              </w:rPr>
              <w:t>2</w:t>
            </w:r>
          </w:p>
        </w:tc>
        <w:tc>
          <w:tcPr>
            <w:tcW w:type="dxa" w:w="3082"/>
            <w:vAlign w:val="center"/>
          </w:tcPr>
          <w:p>
            <w:pPr>
              <w:spacing w:line="240" w:lineRule="auto" w:after="40"/>
              <w:jc w:val="left"/>
            </w:pPr>
            <w:r/>
            <w:r>
              <w:rPr>
                <w:rFonts w:ascii="Times New Roman" w:hAnsi="Times New Roman" w:eastAsia="Times New Roman"/>
                <w:b w:val="0"/>
                <w:sz w:val="20"/>
              </w:rPr>
              <w:t>LITERATURE REVIEW</w:t>
            </w:r>
          </w:p>
        </w:tc>
        <w:tc>
          <w:tcPr>
            <w:tcW w:type="dxa" w:w="3082"/>
            <w:vAlign w:val="center"/>
          </w:tcPr>
          <w:p>
            <w:pPr>
              <w:spacing w:line="240" w:lineRule="auto"/>
            </w:pPr>
            <w:r>
              <w:rPr>
                <w:rFonts w:ascii="Times New Roman" w:hAnsi="Times New Roman" w:eastAsia="Times New Roman"/>
                <w:sz w:val="20"/>
              </w:rPr>
              <w:t>7</w:t>
            </w:r>
          </w:p>
        </w:tc>
      </w:tr>
      <w:tr>
        <w:tc>
          <w:tcPr>
            <w:tcW w:type="dxa" w:w="3082"/>
            <w:vAlign w:val="center"/>
          </w:tcPr>
          <w:p>
            <w:pPr>
              <w:spacing w:line="240" w:lineRule="auto" w:after="40"/>
              <w:jc w:val="left"/>
            </w:pPr>
            <w:r/>
            <w:r>
              <w:rPr>
                <w:rFonts w:ascii="Times New Roman" w:hAnsi="Times New Roman" w:eastAsia="Times New Roman"/>
                <w:b w:val="0"/>
                <w:sz w:val="20"/>
              </w:rPr>
              <w:t>3</w:t>
            </w:r>
          </w:p>
        </w:tc>
        <w:tc>
          <w:tcPr>
            <w:tcW w:type="dxa" w:w="3082"/>
            <w:vAlign w:val="center"/>
          </w:tcPr>
          <w:p>
            <w:pPr>
              <w:spacing w:line="240" w:lineRule="auto" w:after="40"/>
              <w:jc w:val="left"/>
            </w:pPr>
            <w:r/>
            <w:r>
              <w:rPr>
                <w:rFonts w:ascii="Times New Roman" w:hAnsi="Times New Roman" w:eastAsia="Times New Roman"/>
                <w:b w:val="0"/>
                <w:sz w:val="20"/>
              </w:rPr>
              <w:t>PROPOSED SYSTEM</w:t>
            </w:r>
          </w:p>
        </w:tc>
        <w:tc>
          <w:tcPr>
            <w:tcW w:type="dxa" w:w="3082"/>
            <w:vAlign w:val="center"/>
          </w:tcPr>
          <w:p>
            <w:pPr>
              <w:spacing w:line="240" w:lineRule="auto"/>
            </w:pPr>
            <w:r>
              <w:rPr>
                <w:rFonts w:ascii="Times New Roman" w:hAnsi="Times New Roman" w:eastAsia="Times New Roman"/>
                <w:sz w:val="20"/>
              </w:rPr>
              <w:t>9</w:t>
            </w:r>
          </w:p>
        </w:tc>
      </w:tr>
      <w:tr>
        <w:tc>
          <w:tcPr>
            <w:tcW w:type="dxa" w:w="3082"/>
            <w:vAlign w:val="center"/>
          </w:tcPr>
          <w:p>
            <w:pPr>
              <w:spacing w:line="240" w:lineRule="auto" w:after="40"/>
              <w:jc w:val="left"/>
            </w:pPr>
            <w:r/>
            <w:r>
              <w:rPr>
                <w:rFonts w:ascii="Times New Roman" w:hAnsi="Times New Roman" w:eastAsia="Times New Roman"/>
                <w:b w:val="0"/>
                <w:sz w:val="20"/>
              </w:rPr>
              <w:t>3.1</w:t>
            </w:r>
          </w:p>
        </w:tc>
        <w:tc>
          <w:tcPr>
            <w:tcW w:type="dxa" w:w="3082"/>
            <w:vAlign w:val="center"/>
          </w:tcPr>
          <w:p>
            <w:pPr>
              <w:spacing w:line="240" w:lineRule="auto" w:after="40"/>
              <w:jc w:val="left"/>
            </w:pPr>
            <w:r/>
            <w:r>
              <w:rPr>
                <w:rFonts w:ascii="Times New Roman" w:hAnsi="Times New Roman" w:eastAsia="Times New Roman"/>
                <w:b w:val="0"/>
                <w:sz w:val="20"/>
              </w:rPr>
              <w:t>Architecture Diagram and Workflow</w:t>
            </w:r>
          </w:p>
        </w:tc>
        <w:tc>
          <w:tcPr>
            <w:tcW w:type="dxa" w:w="3082"/>
            <w:vAlign w:val="center"/>
          </w:tcPr>
          <w:p>
            <w:pPr>
              <w:spacing w:line="240" w:lineRule="auto"/>
            </w:pPr>
            <w:r>
              <w:rPr>
                <w:rFonts w:ascii="Times New Roman" w:hAnsi="Times New Roman" w:eastAsia="Times New Roman"/>
                <w:sz w:val="20"/>
              </w:rPr>
              <w:t>9</w:t>
            </w:r>
          </w:p>
        </w:tc>
      </w:tr>
      <w:tr>
        <w:tc>
          <w:tcPr>
            <w:tcW w:type="dxa" w:w="3082"/>
            <w:vAlign w:val="center"/>
          </w:tcPr>
          <w:p>
            <w:pPr>
              <w:spacing w:line="240" w:lineRule="auto" w:after="40"/>
              <w:jc w:val="left"/>
            </w:pPr>
            <w:r/>
            <w:r>
              <w:rPr>
                <w:rFonts w:ascii="Times New Roman" w:hAnsi="Times New Roman" w:eastAsia="Times New Roman"/>
                <w:b w:val="0"/>
                <w:sz w:val="20"/>
              </w:rPr>
              <w:t>4</w:t>
            </w:r>
          </w:p>
        </w:tc>
        <w:tc>
          <w:tcPr>
            <w:tcW w:type="dxa" w:w="3082"/>
            <w:vAlign w:val="center"/>
          </w:tcPr>
          <w:p>
            <w:pPr>
              <w:spacing w:line="240" w:lineRule="auto" w:after="40"/>
              <w:jc w:val="left"/>
            </w:pPr>
            <w:r/>
            <w:r>
              <w:rPr>
                <w:rFonts w:ascii="Times New Roman" w:hAnsi="Times New Roman" w:eastAsia="Times New Roman"/>
                <w:b w:val="0"/>
                <w:sz w:val="20"/>
              </w:rPr>
              <w:t>MODULES DESCRIPTION</w:t>
            </w:r>
          </w:p>
        </w:tc>
        <w:tc>
          <w:tcPr>
            <w:tcW w:type="dxa" w:w="3082"/>
            <w:vAlign w:val="center"/>
          </w:tcPr>
          <w:p>
            <w:pPr>
              <w:spacing w:line="240" w:lineRule="auto"/>
            </w:pPr>
            <w:r>
              <w:rPr>
                <w:rFonts w:ascii="Times New Roman" w:hAnsi="Times New Roman" w:eastAsia="Times New Roman"/>
                <w:sz w:val="20"/>
              </w:rPr>
              <w:t>10</w:t>
            </w:r>
          </w:p>
        </w:tc>
      </w:tr>
      <w:tr>
        <w:tc>
          <w:tcPr>
            <w:tcW w:type="dxa" w:w="3082"/>
            <w:vAlign w:val="center"/>
          </w:tcPr>
          <w:p>
            <w:pPr>
              <w:spacing w:line="240" w:lineRule="auto" w:after="40"/>
              <w:jc w:val="left"/>
            </w:pPr>
            <w:r/>
            <w:r>
              <w:rPr>
                <w:rFonts w:ascii="Times New Roman" w:hAnsi="Times New Roman" w:eastAsia="Times New Roman"/>
                <w:b w:val="0"/>
                <w:sz w:val="20"/>
              </w:rPr>
              <w:t>4.1</w:t>
            </w:r>
          </w:p>
        </w:tc>
        <w:tc>
          <w:tcPr>
            <w:tcW w:type="dxa" w:w="3082"/>
            <w:vAlign w:val="center"/>
          </w:tcPr>
          <w:p>
            <w:pPr>
              <w:spacing w:line="240" w:lineRule="auto" w:after="40"/>
              <w:jc w:val="left"/>
            </w:pPr>
            <w:r/>
            <w:r>
              <w:rPr>
                <w:rFonts w:ascii="Times New Roman" w:hAnsi="Times New Roman" w:eastAsia="Times New Roman"/>
                <w:b w:val="0"/>
                <w:sz w:val="20"/>
              </w:rPr>
              <w:t>PDF Parsing and Structure Extraction</w:t>
            </w:r>
          </w:p>
        </w:tc>
        <w:tc>
          <w:tcPr>
            <w:tcW w:type="dxa" w:w="3082"/>
            <w:vAlign w:val="center"/>
          </w:tcPr>
          <w:p>
            <w:pPr>
              <w:spacing w:line="240" w:lineRule="auto"/>
            </w:pPr>
            <w:r>
              <w:rPr>
                <w:rFonts w:ascii="Times New Roman" w:hAnsi="Times New Roman" w:eastAsia="Times New Roman"/>
                <w:sz w:val="20"/>
              </w:rPr>
              <w:t>10</w:t>
            </w:r>
          </w:p>
        </w:tc>
      </w:tr>
      <w:tr>
        <w:tc>
          <w:tcPr>
            <w:tcW w:type="dxa" w:w="3082"/>
            <w:vAlign w:val="center"/>
          </w:tcPr>
          <w:p>
            <w:pPr>
              <w:spacing w:line="240" w:lineRule="auto" w:after="40"/>
              <w:jc w:val="left"/>
            </w:pPr>
            <w:r/>
            <w:r>
              <w:rPr>
                <w:rFonts w:ascii="Times New Roman" w:hAnsi="Times New Roman" w:eastAsia="Times New Roman"/>
                <w:b w:val="0"/>
                <w:sz w:val="20"/>
              </w:rPr>
              <w:t>4.2</w:t>
            </w:r>
          </w:p>
        </w:tc>
        <w:tc>
          <w:tcPr>
            <w:tcW w:type="dxa" w:w="3082"/>
            <w:vAlign w:val="center"/>
          </w:tcPr>
          <w:p>
            <w:pPr>
              <w:spacing w:line="240" w:lineRule="auto" w:after="40"/>
              <w:jc w:val="left"/>
            </w:pPr>
            <w:r/>
            <w:r>
              <w:rPr>
                <w:rFonts w:ascii="Times New Roman" w:hAnsi="Times New Roman" w:eastAsia="Times New Roman"/>
                <w:b w:val="0"/>
                <w:sz w:val="20"/>
              </w:rPr>
              <w:t>Knowledge Representation and Evidence</w:t>
            </w:r>
          </w:p>
        </w:tc>
        <w:tc>
          <w:tcPr>
            <w:tcW w:type="dxa" w:w="3082"/>
            <w:vAlign w:val="center"/>
          </w:tcPr>
          <w:p>
            <w:pPr>
              <w:spacing w:line="240" w:lineRule="auto"/>
            </w:pPr>
            <w:r>
              <w:rPr>
                <w:rFonts w:ascii="Times New Roman" w:hAnsi="Times New Roman" w:eastAsia="Times New Roman"/>
                <w:sz w:val="20"/>
              </w:rPr>
              <w:t>10</w:t>
            </w:r>
          </w:p>
        </w:tc>
      </w:tr>
      <w:tr>
        <w:tc>
          <w:tcPr>
            <w:tcW w:type="dxa" w:w="3082"/>
            <w:vAlign w:val="center"/>
          </w:tcPr>
          <w:p>
            <w:pPr>
              <w:spacing w:line="240" w:lineRule="auto" w:after="40"/>
              <w:jc w:val="left"/>
            </w:pPr>
            <w:r/>
            <w:r>
              <w:rPr>
                <w:rFonts w:ascii="Times New Roman" w:hAnsi="Times New Roman" w:eastAsia="Times New Roman"/>
                <w:b w:val="0"/>
                <w:sz w:val="20"/>
              </w:rPr>
              <w:t>4.3</w:t>
            </w:r>
          </w:p>
        </w:tc>
        <w:tc>
          <w:tcPr>
            <w:tcW w:type="dxa" w:w="3082"/>
            <w:vAlign w:val="center"/>
          </w:tcPr>
          <w:p>
            <w:pPr>
              <w:spacing w:line="240" w:lineRule="auto" w:after="40"/>
              <w:jc w:val="left"/>
            </w:pPr>
            <w:r/>
            <w:r>
              <w:rPr>
                <w:rFonts w:ascii="Times New Roman" w:hAnsi="Times New Roman" w:eastAsia="Times New Roman"/>
                <w:b w:val="0"/>
                <w:sz w:val="20"/>
              </w:rPr>
              <w:t>Rule-Based Reasoning</w:t>
            </w:r>
          </w:p>
        </w:tc>
        <w:tc>
          <w:tcPr>
            <w:tcW w:type="dxa" w:w="3082"/>
            <w:vAlign w:val="center"/>
          </w:tcPr>
          <w:p>
            <w:pPr>
              <w:spacing w:line="240" w:lineRule="auto"/>
            </w:pPr>
            <w:r>
              <w:rPr>
                <w:rFonts w:ascii="Times New Roman" w:hAnsi="Times New Roman" w:eastAsia="Times New Roman"/>
                <w:sz w:val="20"/>
              </w:rPr>
              <w:t>11</w:t>
            </w:r>
          </w:p>
        </w:tc>
      </w:tr>
      <w:tr>
        <w:tc>
          <w:tcPr>
            <w:tcW w:type="dxa" w:w="3082"/>
            <w:vAlign w:val="center"/>
          </w:tcPr>
          <w:p>
            <w:pPr>
              <w:spacing w:line="240" w:lineRule="auto" w:after="40"/>
              <w:jc w:val="left"/>
            </w:pPr>
            <w:r/>
            <w:r>
              <w:rPr>
                <w:rFonts w:ascii="Times New Roman" w:hAnsi="Times New Roman" w:eastAsia="Times New Roman"/>
                <w:b w:val="0"/>
                <w:sz w:val="20"/>
              </w:rPr>
              <w:t>4.4</w:t>
            </w:r>
          </w:p>
        </w:tc>
        <w:tc>
          <w:tcPr>
            <w:tcW w:type="dxa" w:w="3082"/>
            <w:vAlign w:val="center"/>
          </w:tcPr>
          <w:p>
            <w:pPr>
              <w:spacing w:line="240" w:lineRule="auto" w:after="40"/>
              <w:jc w:val="left"/>
            </w:pPr>
            <w:r/>
            <w:r>
              <w:rPr>
                <w:rFonts w:ascii="Times New Roman" w:hAnsi="Times New Roman" w:eastAsia="Times New Roman"/>
                <w:b w:val="0"/>
                <w:sz w:val="20"/>
              </w:rPr>
              <w:t>Propositional Logic</w:t>
            </w:r>
          </w:p>
        </w:tc>
        <w:tc>
          <w:tcPr>
            <w:tcW w:type="dxa" w:w="3082"/>
            <w:vAlign w:val="center"/>
          </w:tcPr>
          <w:p>
            <w:pPr>
              <w:spacing w:line="240" w:lineRule="auto"/>
            </w:pPr>
            <w:r>
              <w:rPr>
                <w:rFonts w:ascii="Times New Roman" w:hAnsi="Times New Roman" w:eastAsia="Times New Roman"/>
                <w:sz w:val="20"/>
              </w:rPr>
              <w:t>11</w:t>
            </w:r>
          </w:p>
        </w:tc>
      </w:tr>
      <w:tr>
        <w:tc>
          <w:tcPr>
            <w:tcW w:type="dxa" w:w="3082"/>
            <w:vAlign w:val="center"/>
          </w:tcPr>
          <w:p>
            <w:pPr>
              <w:spacing w:line="240" w:lineRule="auto" w:after="40"/>
              <w:jc w:val="left"/>
            </w:pPr>
            <w:r/>
            <w:r>
              <w:rPr>
                <w:rFonts w:ascii="Times New Roman" w:hAnsi="Times New Roman" w:eastAsia="Times New Roman"/>
                <w:b w:val="0"/>
                <w:sz w:val="20"/>
              </w:rPr>
              <w:t>4.5</w:t>
            </w:r>
          </w:p>
        </w:tc>
        <w:tc>
          <w:tcPr>
            <w:tcW w:type="dxa" w:w="3082"/>
            <w:vAlign w:val="center"/>
          </w:tcPr>
          <w:p>
            <w:pPr>
              <w:spacing w:line="240" w:lineRule="auto" w:after="40"/>
              <w:jc w:val="left"/>
            </w:pPr>
            <w:r/>
            <w:r>
              <w:rPr>
                <w:rFonts w:ascii="Times New Roman" w:hAnsi="Times New Roman" w:eastAsia="Times New Roman"/>
                <w:b w:val="0"/>
                <w:sz w:val="20"/>
              </w:rPr>
              <w:t>CSP-Based Compliance Checking</w:t>
            </w:r>
          </w:p>
        </w:tc>
        <w:tc>
          <w:tcPr>
            <w:tcW w:type="dxa" w:w="3082"/>
            <w:vAlign w:val="center"/>
          </w:tcPr>
          <w:p>
            <w:pPr>
              <w:spacing w:line="240" w:lineRule="auto"/>
            </w:pPr>
            <w:r>
              <w:rPr>
                <w:rFonts w:ascii="Times New Roman" w:hAnsi="Times New Roman" w:eastAsia="Times New Roman"/>
                <w:sz w:val="20"/>
              </w:rPr>
              <w:t>11</w:t>
            </w:r>
          </w:p>
        </w:tc>
      </w:tr>
      <w:tr>
        <w:tc>
          <w:tcPr>
            <w:tcW w:type="dxa" w:w="3082"/>
            <w:vAlign w:val="center"/>
          </w:tcPr>
          <w:p>
            <w:pPr>
              <w:spacing w:line="240" w:lineRule="auto" w:after="40"/>
              <w:jc w:val="left"/>
            </w:pPr>
            <w:r/>
            <w:r>
              <w:rPr>
                <w:rFonts w:ascii="Times New Roman" w:hAnsi="Times New Roman" w:eastAsia="Times New Roman"/>
                <w:b w:val="0"/>
                <w:sz w:val="20"/>
              </w:rPr>
              <w:t>4.6</w:t>
            </w:r>
          </w:p>
        </w:tc>
        <w:tc>
          <w:tcPr>
            <w:tcW w:type="dxa" w:w="3082"/>
            <w:vAlign w:val="center"/>
          </w:tcPr>
          <w:p>
            <w:pPr>
              <w:spacing w:line="240" w:lineRule="auto" w:after="40"/>
              <w:jc w:val="left"/>
            </w:pPr>
            <w:r/>
            <w:r>
              <w:rPr>
                <w:rFonts w:ascii="Times New Roman" w:hAnsi="Times New Roman" w:eastAsia="Times New Roman"/>
                <w:b w:val="0"/>
                <w:sz w:val="20"/>
              </w:rPr>
              <w:t>UCS/A* Improvement Planning</w:t>
            </w:r>
          </w:p>
        </w:tc>
        <w:tc>
          <w:tcPr>
            <w:tcW w:type="dxa" w:w="3082"/>
            <w:vAlign w:val="center"/>
          </w:tcPr>
          <w:p>
            <w:pPr>
              <w:spacing w:line="240" w:lineRule="auto"/>
            </w:pPr>
            <w:r>
              <w:rPr>
                <w:rFonts w:ascii="Times New Roman" w:hAnsi="Times New Roman" w:eastAsia="Times New Roman"/>
                <w:sz w:val="20"/>
              </w:rPr>
              <w:t>12</w:t>
            </w:r>
          </w:p>
        </w:tc>
      </w:tr>
      <w:tr>
        <w:tc>
          <w:tcPr>
            <w:tcW w:type="dxa" w:w="3082"/>
            <w:vAlign w:val="center"/>
          </w:tcPr>
          <w:p>
            <w:pPr>
              <w:spacing w:line="240" w:lineRule="auto" w:after="40"/>
              <w:jc w:val="left"/>
            </w:pPr>
            <w:r/>
            <w:r>
              <w:rPr>
                <w:rFonts w:ascii="Times New Roman" w:hAnsi="Times New Roman" w:eastAsia="Times New Roman"/>
                <w:b w:val="0"/>
                <w:sz w:val="20"/>
              </w:rPr>
              <w:t>4.7</w:t>
            </w:r>
          </w:p>
        </w:tc>
        <w:tc>
          <w:tcPr>
            <w:tcW w:type="dxa" w:w="3082"/>
            <w:vAlign w:val="center"/>
          </w:tcPr>
          <w:p>
            <w:pPr>
              <w:spacing w:line="240" w:lineRule="auto" w:after="40"/>
              <w:jc w:val="left"/>
            </w:pPr>
            <w:r/>
            <w:r>
              <w:rPr>
                <w:rFonts w:ascii="Times New Roman" w:hAnsi="Times New Roman" w:eastAsia="Times New Roman"/>
                <w:b w:val="0"/>
                <w:sz w:val="20"/>
              </w:rPr>
              <w:t>Integrated Analysis and Evaluation</w:t>
            </w:r>
          </w:p>
        </w:tc>
        <w:tc>
          <w:tcPr>
            <w:tcW w:type="dxa" w:w="3082"/>
            <w:vAlign w:val="center"/>
          </w:tcPr>
          <w:p>
            <w:pPr>
              <w:spacing w:line="240" w:lineRule="auto"/>
            </w:pPr>
            <w:r>
              <w:rPr>
                <w:rFonts w:ascii="Times New Roman" w:hAnsi="Times New Roman" w:eastAsia="Times New Roman"/>
                <w:sz w:val="20"/>
              </w:rPr>
              <w:t>12</w:t>
            </w:r>
          </w:p>
        </w:tc>
      </w:tr>
      <w:tr>
        <w:tc>
          <w:tcPr>
            <w:tcW w:type="dxa" w:w="3082"/>
            <w:vAlign w:val="center"/>
          </w:tcPr>
          <w:p>
            <w:pPr>
              <w:spacing w:line="240" w:lineRule="auto" w:after="40"/>
              <w:jc w:val="left"/>
            </w:pPr>
            <w:r/>
            <w:r>
              <w:rPr>
                <w:rFonts w:ascii="Times New Roman" w:hAnsi="Times New Roman" w:eastAsia="Times New Roman"/>
                <w:b w:val="0"/>
                <w:sz w:val="20"/>
              </w:rPr>
              <w:t>5</w:t>
            </w:r>
          </w:p>
        </w:tc>
        <w:tc>
          <w:tcPr>
            <w:tcW w:type="dxa" w:w="3082"/>
            <w:vAlign w:val="center"/>
          </w:tcPr>
          <w:p>
            <w:pPr>
              <w:spacing w:line="240" w:lineRule="auto" w:after="40"/>
              <w:jc w:val="left"/>
            </w:pPr>
            <w:r/>
            <w:r>
              <w:rPr>
                <w:rFonts w:ascii="Times New Roman" w:hAnsi="Times New Roman" w:eastAsia="Times New Roman"/>
                <w:b w:val="0"/>
                <w:sz w:val="20"/>
              </w:rPr>
              <w:t>IMPLEMENTATION AND RESULTS</w:t>
            </w:r>
          </w:p>
        </w:tc>
        <w:tc>
          <w:tcPr>
            <w:tcW w:type="dxa" w:w="3082"/>
            <w:vAlign w:val="center"/>
          </w:tcPr>
          <w:p>
            <w:pPr>
              <w:spacing w:line="240" w:lineRule="auto"/>
            </w:pPr>
            <w:r>
              <w:rPr>
                <w:rFonts w:ascii="Times New Roman" w:hAnsi="Times New Roman" w:eastAsia="Times New Roman"/>
                <w:sz w:val="20"/>
              </w:rPr>
              <w:t>12</w:t>
            </w:r>
          </w:p>
        </w:tc>
      </w:tr>
      <w:tr>
        <w:tc>
          <w:tcPr>
            <w:tcW w:type="dxa" w:w="3082"/>
            <w:vAlign w:val="center"/>
          </w:tcPr>
          <w:p>
            <w:pPr>
              <w:spacing w:line="240" w:lineRule="auto" w:after="40"/>
              <w:jc w:val="left"/>
            </w:pPr>
            <w:r/>
            <w:r>
              <w:rPr>
                <w:rFonts w:ascii="Times New Roman" w:hAnsi="Times New Roman" w:eastAsia="Times New Roman"/>
                <w:b w:val="0"/>
                <w:sz w:val="20"/>
              </w:rPr>
              <w:t>5.1</w:t>
            </w:r>
          </w:p>
        </w:tc>
        <w:tc>
          <w:tcPr>
            <w:tcW w:type="dxa" w:w="3082"/>
            <w:vAlign w:val="center"/>
          </w:tcPr>
          <w:p>
            <w:pPr>
              <w:spacing w:line="240" w:lineRule="auto" w:after="40"/>
              <w:jc w:val="left"/>
            </w:pPr>
            <w:r/>
            <w:r>
              <w:rPr>
                <w:rFonts w:ascii="Times New Roman" w:hAnsi="Times New Roman" w:eastAsia="Times New Roman"/>
                <w:b w:val="0"/>
                <w:sz w:val="20"/>
              </w:rPr>
              <w:t>Experimental Setup</w:t>
            </w:r>
          </w:p>
        </w:tc>
        <w:tc>
          <w:tcPr>
            <w:tcW w:type="dxa" w:w="3082"/>
            <w:vAlign w:val="center"/>
          </w:tcPr>
          <w:p>
            <w:pPr>
              <w:spacing w:line="240" w:lineRule="auto"/>
            </w:pPr>
            <w:r>
              <w:rPr>
                <w:rFonts w:ascii="Times New Roman" w:hAnsi="Times New Roman" w:eastAsia="Times New Roman"/>
                <w:sz w:val="20"/>
              </w:rPr>
              <w:t>12</w:t>
            </w:r>
          </w:p>
        </w:tc>
      </w:tr>
      <w:tr>
        <w:tc>
          <w:tcPr>
            <w:tcW w:type="dxa" w:w="3082"/>
            <w:vAlign w:val="center"/>
          </w:tcPr>
          <w:p>
            <w:pPr>
              <w:spacing w:line="240" w:lineRule="auto" w:after="40"/>
              <w:jc w:val="left"/>
            </w:pPr>
            <w:r/>
            <w:r>
              <w:rPr>
                <w:rFonts w:ascii="Times New Roman" w:hAnsi="Times New Roman" w:eastAsia="Times New Roman"/>
                <w:b w:val="0"/>
                <w:sz w:val="20"/>
              </w:rPr>
              <w:t>5.2</w:t>
            </w:r>
          </w:p>
        </w:tc>
        <w:tc>
          <w:tcPr>
            <w:tcW w:type="dxa" w:w="3082"/>
            <w:vAlign w:val="center"/>
          </w:tcPr>
          <w:p>
            <w:pPr>
              <w:spacing w:line="240" w:lineRule="auto" w:after="40"/>
              <w:jc w:val="left"/>
            </w:pPr>
            <w:r/>
            <w:r>
              <w:rPr>
                <w:rFonts w:ascii="Times New Roman" w:hAnsi="Times New Roman" w:eastAsia="Times New Roman"/>
                <w:b w:val="0"/>
                <w:sz w:val="20"/>
              </w:rPr>
              <w:t>Results and Evaluation Criteria</w:t>
            </w:r>
          </w:p>
        </w:tc>
        <w:tc>
          <w:tcPr>
            <w:tcW w:type="dxa" w:w="3082"/>
            <w:vAlign w:val="center"/>
          </w:tcPr>
          <w:p>
            <w:pPr>
              <w:spacing w:line="240" w:lineRule="auto"/>
            </w:pPr>
            <w:r>
              <w:rPr>
                <w:rFonts w:ascii="Times New Roman" w:hAnsi="Times New Roman" w:eastAsia="Times New Roman"/>
                <w:sz w:val="20"/>
              </w:rPr>
              <w:t>13</w:t>
            </w:r>
          </w:p>
        </w:tc>
      </w:tr>
      <w:tr>
        <w:tc>
          <w:tcPr>
            <w:tcW w:type="dxa" w:w="3082"/>
            <w:vAlign w:val="center"/>
          </w:tcPr>
          <w:p>
            <w:pPr>
              <w:spacing w:line="240" w:lineRule="auto" w:after="40"/>
              <w:jc w:val="left"/>
            </w:pPr>
            <w:r/>
            <w:r>
              <w:rPr>
                <w:rFonts w:ascii="Times New Roman" w:hAnsi="Times New Roman" w:eastAsia="Times New Roman"/>
                <w:b w:val="0"/>
                <w:sz w:val="20"/>
              </w:rPr>
              <w:t>6</w:t>
            </w:r>
          </w:p>
        </w:tc>
        <w:tc>
          <w:tcPr>
            <w:tcW w:type="dxa" w:w="3082"/>
            <w:vAlign w:val="center"/>
          </w:tcPr>
          <w:p>
            <w:pPr>
              <w:spacing w:line="240" w:lineRule="auto" w:after="40"/>
              <w:jc w:val="left"/>
            </w:pPr>
            <w:r/>
            <w:r>
              <w:rPr>
                <w:rFonts w:ascii="Times New Roman" w:hAnsi="Times New Roman" w:eastAsia="Times New Roman"/>
                <w:b w:val="0"/>
                <w:sz w:val="20"/>
              </w:rPr>
              <w:t>CONCLUSION AND FUTURE WORK</w:t>
            </w:r>
          </w:p>
        </w:tc>
        <w:tc>
          <w:tcPr>
            <w:tcW w:type="dxa" w:w="3082"/>
            <w:vAlign w:val="center"/>
          </w:tcPr>
          <w:p>
            <w:pPr>
              <w:spacing w:line="240" w:lineRule="auto"/>
            </w:pPr>
            <w:r>
              <w:rPr>
                <w:rFonts w:ascii="Times New Roman" w:hAnsi="Times New Roman" w:eastAsia="Times New Roman"/>
                <w:sz w:val="20"/>
              </w:rPr>
              <w:t>15</w:t>
            </w:r>
          </w:p>
        </w:tc>
      </w:tr>
      <w:tr>
        <w:tc>
          <w:tcPr>
            <w:tcW w:type="dxa" w:w="3082"/>
            <w:vAlign w:val="center"/>
          </w:tcPr>
          <w:p>
            <w:pPr>
              <w:spacing w:line="240" w:lineRule="auto" w:after="40"/>
              <w:jc w:val="left"/>
            </w:pPr>
            <w:r/>
            <w:r>
              <w:rPr>
                <w:rFonts w:ascii="Times New Roman" w:hAnsi="Times New Roman" w:eastAsia="Times New Roman"/>
                <w:b w:val="0"/>
                <w:sz w:val="20"/>
              </w:rPr>
              <w:t>7</w:t>
            </w:r>
          </w:p>
        </w:tc>
        <w:tc>
          <w:tcPr>
            <w:tcW w:type="dxa" w:w="3082"/>
            <w:vAlign w:val="center"/>
          </w:tcPr>
          <w:p>
            <w:pPr>
              <w:spacing w:line="240" w:lineRule="auto" w:after="40"/>
              <w:jc w:val="left"/>
            </w:pPr>
            <w:r/>
            <w:r>
              <w:rPr>
                <w:rFonts w:ascii="Times New Roman" w:hAnsi="Times New Roman" w:eastAsia="Times New Roman"/>
                <w:b w:val="0"/>
                <w:sz w:val="20"/>
              </w:rPr>
              <w:t>REFERENCES</w:t>
            </w:r>
          </w:p>
        </w:tc>
        <w:tc>
          <w:tcPr>
            <w:tcW w:type="dxa" w:w="3082"/>
            <w:vAlign w:val="center"/>
          </w:tcPr>
          <w:p>
            <w:pPr>
              <w:spacing w:line="240" w:lineRule="auto"/>
            </w:pPr>
            <w:r>
              <w:rPr>
                <w:rFonts w:ascii="Times New Roman" w:hAnsi="Times New Roman" w:eastAsia="Times New Roman"/>
                <w:sz w:val="20"/>
              </w:rPr>
              <w:t>16</w:t>
            </w:r>
          </w:p>
        </w:tc>
      </w:tr>
    </w:tbl>
    <w:p/>
    <w:p>
      <w:r>
        <w:rPr>
          <w:rFonts w:ascii="Times New Roman" w:hAnsi="Times New Roman" w:eastAsia="Times New Roman"/>
          <w:sz w:val="28"/>
        </w:rPr>
        <w:br w:type="page"/>
      </w:r>
    </w:p>
    <w:p>
      <w:pPr>
        <w:spacing w:before="0" w:after="320"/>
        <w:jc w:val="center"/>
      </w:pPr>
      <w:r>
        <w:rPr>
          <w:rFonts w:ascii="Times New Roman" w:hAnsi="Times New Roman" w:eastAsia="Times New Roman"/>
          <w:b/>
          <w:i w:val="0"/>
          <w:sz w:val="32"/>
        </w:rPr>
        <w:t>ABSTRACT</w:t>
      </w:r>
    </w:p>
    <w:p>
      <w:pPr>
        <w:jc w:val="both"/>
      </w:pPr>
      <w:r>
        <w:rPr>
          <w:rFonts w:ascii="Times New Roman" w:hAnsi="Times New Roman" w:eastAsia="Times New Roman"/>
          <w:sz w:val="28"/>
        </w:rPr>
        <w:t>Research papers must satisfy structural requirements and formal submission guidelines. Checking a paper manually can be repetitive, especially when verifying page count, abstract length, keywords, required sections, and references. PaperIntel AI is a classical-artificial-intelligence-based research paper analysis and improvement assistant that analyses the structure of a research-paper PDF, evaluates it against predefined formal constraints, and presents its findings through an explainable report.</w:t>
      </w:r>
    </w:p>
    <w:p>
      <w:pPr>
        <w:jc w:val="both"/>
      </w:pPr>
      <w:r>
        <w:rPr>
          <w:rFonts w:ascii="Times New Roman" w:hAnsi="Times New Roman" w:eastAsia="Times New Roman"/>
          <w:sz w:val="28"/>
        </w:rPr>
        <w:t>The backend extracts text and structural information from supported text-based PDF documents using PyMuPDF, with pdfplumber used as a fallback for selected extraction tasks. The extracted information is converted into entities, relationships, Boolean facts, and evidence records. A rule-based reasoning component supports forward and backward chaining. A propositional-logic component implements model checking, conjunctive normal form conversion, resolution, and consistency checking. A finite-domain Constraint Satisfaction Problem (CSP) solver checks formal requirements using domain propagation, forward checking, minimum-remaining-values selection, least-constraining-value ordering, and backtracking.</w:t>
      </w:r>
    </w:p>
    <w:p>
      <w:pPr>
        <w:jc w:val="both"/>
      </w:pPr>
      <w:r>
        <w:rPr>
          <w:rFonts w:ascii="Times New Roman" w:hAnsi="Times New Roman" w:eastAsia="Times New Roman"/>
          <w:sz w:val="28"/>
        </w:rPr>
        <w:t>When violations are identified, the planning component uses Uniform-Cost Search (UCS) or A* to find a low-cost sequence of suggested corrective actions. The integrated analysis component combines compliance results, reasoning traces, evidence, and planning results into a structured report. The system focuses on formal and structural requirements, providing traceable findings and practical improvement suggestions to support the research-paper review process.</w:t>
      </w:r>
    </w:p>
    <w:p>
      <w:pPr>
        <w:jc w:val="both"/>
      </w:pPr>
      <w:r>
        <w:rPr>
          <w:rFonts w:ascii="Times New Roman" w:hAnsi="Times New Roman" w:eastAsia="Times New Roman"/>
          <w:sz w:val="28"/>
        </w:rPr>
        <w:t>Keywords: Research Paper Analysis, Classical Artificial Intelligence, Knowledge Representation, Rule-Based Reasoning, Propositional Logic, Constraint Satisfaction Problem, Uniform-Cost Search, A* Search.</w:t>
      </w:r>
    </w:p>
    <w:p>
      <w:r>
        <w:rPr>
          <w:rFonts w:ascii="Times New Roman" w:hAnsi="Times New Roman" w:eastAsia="Times New Roman"/>
          <w:sz w:val="28"/>
        </w:rPr>
        <w:br w:type="page"/>
      </w:r>
    </w:p>
    <w:p>
      <w:pPr>
        <w:pStyle w:val="Heading1"/>
      </w:pPr>
      <w:r>
        <w:rPr>
          <w:rFonts w:ascii="Times New Roman" w:hAnsi="Times New Roman" w:eastAsia="Times New Roman"/>
          <w:sz w:val="28"/>
        </w:rPr>
        <w:t>1. INTRODUCTION</w:t>
      </w:r>
    </w:p>
    <w:p>
      <w:pPr>
        <w:pStyle w:val="Heading2"/>
      </w:pPr>
      <w:r>
        <w:rPr>
          <w:rFonts w:ascii="Times New Roman" w:hAnsi="Times New Roman" w:eastAsia="Times New Roman"/>
          <w:sz w:val="28"/>
        </w:rPr>
        <w:t>1.1 Background</w:t>
      </w:r>
    </w:p>
    <w:p>
      <w:pPr>
        <w:jc w:val="both"/>
      </w:pPr>
      <w:r>
        <w:rPr>
          <w:rFonts w:ascii="Times New Roman" w:hAnsi="Times New Roman" w:eastAsia="Times New Roman"/>
          <w:sz w:val="28"/>
        </w:rPr>
        <w:t>Research papers commonly follow structural and submission requirements. These can include a maximum page count, a required abstract, an allowed abstract length, keywords, mandatory sections, and a minimum number of references. Checking these requirements manually requires repeated inspection of the document. PaperIntel AI explores how classical AI methods can help automate parts of this formal checking process.</w:t>
      </w:r>
    </w:p>
    <w:p>
      <w:pPr>
        <w:pStyle w:val="Heading2"/>
      </w:pPr>
      <w:r>
        <w:rPr>
          <w:rFonts w:ascii="Times New Roman" w:hAnsi="Times New Roman" w:eastAsia="Times New Roman"/>
          <w:sz w:val="28"/>
        </w:rPr>
        <w:t>1.2 Problem Statement</w:t>
      </w:r>
    </w:p>
    <w:p>
      <w:pPr>
        <w:jc w:val="both"/>
      </w:pPr>
      <w:r>
        <w:rPr>
          <w:rFonts w:ascii="Times New Roman" w:hAnsi="Times New Roman" w:eastAsia="Times New Roman"/>
          <w:sz w:val="28"/>
        </w:rPr>
        <w:t>The project addresses the need for a structured and explainable way to inspect research-paper PDFs against predefined formal requirements. A simple pass/fail result does not explain which requirement was violated or what corrective actions might address it. PaperIntel AI aims to combine document extraction, symbolic knowledge representation, logical reasoning, constraint checking, and search-based planning in one analysis workflow.</w:t>
      </w:r>
    </w:p>
    <w:p>
      <w:pPr>
        <w:pStyle w:val="Heading2"/>
      </w:pPr>
      <w:r>
        <w:rPr>
          <w:rFonts w:ascii="Times New Roman" w:hAnsi="Times New Roman" w:eastAsia="Times New Roman"/>
          <w:sz w:val="28"/>
        </w:rPr>
        <w:t>1.3 Objectives</w:t>
      </w:r>
    </w:p>
    <w:p>
      <w:pPr>
        <w:pStyle w:val="ListBullet"/>
        <w:spacing w:line="360" w:lineRule="auto" w:after="60"/>
      </w:pPr>
      <w:r>
        <w:rPr>
          <w:rFonts w:ascii="Times New Roman" w:hAnsi="Times New Roman" w:eastAsia="Times New Roman"/>
          <w:sz w:val="28"/>
        </w:rPr>
        <w:t>Extract document text and structural features from supported text-based PDF files.</w:t>
      </w:r>
    </w:p>
    <w:p>
      <w:pPr>
        <w:pStyle w:val="ListBullet"/>
        <w:spacing w:line="360" w:lineRule="auto" w:after="60"/>
      </w:pPr>
      <w:r>
        <w:rPr>
          <w:rFonts w:ascii="Times New Roman" w:hAnsi="Times New Roman" w:eastAsia="Times New Roman"/>
          <w:sz w:val="28"/>
        </w:rPr>
        <w:t>Represent extracted information as facts, entities, relationships, and evidence records.</w:t>
      </w:r>
    </w:p>
    <w:p>
      <w:pPr>
        <w:pStyle w:val="ListBullet"/>
        <w:spacing w:line="360" w:lineRule="auto" w:after="60"/>
      </w:pPr>
      <w:r>
        <w:rPr>
          <w:rFonts w:ascii="Times New Roman" w:hAnsi="Times New Roman" w:eastAsia="Times New Roman"/>
          <w:sz w:val="28"/>
        </w:rPr>
        <w:t>Apply forward and backward chaining over a predefined rule base.</w:t>
      </w:r>
    </w:p>
    <w:p>
      <w:pPr>
        <w:pStyle w:val="ListBullet"/>
        <w:spacing w:line="360" w:lineRule="auto" w:after="60"/>
      </w:pPr>
      <w:r>
        <w:rPr>
          <w:rFonts w:ascii="Times New Roman" w:hAnsi="Times New Roman" w:eastAsia="Times New Roman"/>
          <w:sz w:val="28"/>
        </w:rPr>
        <w:t>Provide propositional model checking, resolution, and consistency checking.</w:t>
      </w:r>
    </w:p>
    <w:p>
      <w:pPr>
        <w:pStyle w:val="ListBullet"/>
        <w:spacing w:line="360" w:lineRule="auto" w:after="60"/>
      </w:pPr>
      <w:r>
        <w:rPr>
          <w:rFonts w:ascii="Times New Roman" w:hAnsi="Times New Roman" w:eastAsia="Times New Roman"/>
          <w:sz w:val="28"/>
        </w:rPr>
        <w:t>Evaluate the extracted paper state against formal constraints using a finite-domain CSP solver.</w:t>
      </w:r>
    </w:p>
    <w:p>
      <w:pPr>
        <w:pStyle w:val="ListBullet"/>
        <w:spacing w:line="360" w:lineRule="auto" w:after="60"/>
      </w:pPr>
      <w:r>
        <w:rPr>
          <w:rFonts w:ascii="Times New Roman" w:hAnsi="Times New Roman" w:eastAsia="Times New Roman"/>
          <w:sz w:val="28"/>
        </w:rPr>
        <w:t>Generate hypothetical improvement plans using UCS or A* search.</w:t>
      </w:r>
    </w:p>
    <w:p>
      <w:pPr>
        <w:pStyle w:val="ListBullet"/>
        <w:spacing w:line="360" w:lineRule="auto" w:after="60"/>
      </w:pPr>
      <w:r>
        <w:rPr>
          <w:rFonts w:ascii="Times New Roman" w:hAnsi="Times New Roman" w:eastAsia="Times New Roman"/>
          <w:sz w:val="28"/>
        </w:rPr>
        <w:t>Combine findings and traces into an integrated, explainable analysis report.</w:t>
      </w:r>
    </w:p>
    <w:p>
      <w:pPr>
        <w:pStyle w:val="Heading2"/>
      </w:pPr>
      <w:r>
        <w:rPr>
          <w:rFonts w:ascii="Times New Roman" w:hAnsi="Times New Roman" w:eastAsia="Times New Roman"/>
          <w:sz w:val="28"/>
        </w:rPr>
        <w:t>1.4 Scope</w:t>
      </w:r>
    </w:p>
    <w:p>
      <w:pPr>
        <w:jc w:val="both"/>
      </w:pPr>
      <w:r>
        <w:rPr>
          <w:rFonts w:ascii="Times New Roman" w:hAnsi="Times New Roman" w:eastAsia="Times New Roman"/>
          <w:sz w:val="28"/>
        </w:rPr>
        <w:t>The implemented scope is formal and structural analysis. The built-in profile is named Generic Research Paper and includes constraints for page count, abstract presence and length, keywords, required sections, and references. Additional supported constraints include section order, figures/tables, author information, and relationships between methodology and results when supplied in the request. The project does not currently perform deep semantic evaluation of scientific novelty, methodology validity, experimental quality, or whether conclusions are supported by results.</w:t>
      </w:r>
    </w:p>
    <w:p>
      <w:pPr>
        <w:pStyle w:val="Heading2"/>
      </w:pPr>
      <w:r>
        <w:rPr>
          <w:rFonts w:ascii="Times New Roman" w:hAnsi="Times New Roman" w:eastAsia="Times New Roman"/>
          <w:sz w:val="28"/>
        </w:rPr>
        <w:t>1.5 Contributions</w:t>
      </w:r>
    </w:p>
    <w:p>
      <w:pPr>
        <w:jc w:val="both"/>
      </w:pPr>
      <w:r>
        <w:rPr>
          <w:rFonts w:ascii="Times New Roman" w:hAnsi="Times New Roman" w:eastAsia="Times New Roman"/>
          <w:sz w:val="28"/>
        </w:rPr>
        <w:t>The main contribution is the integration of several established classical-AI techniques into a deterministic analysis pipeline. The project does not claim to invent the underlying algorithms. Its practical contribution is to connect extracted document facts to rule reasoning, formal compliance evaluation, hypothetical search-based planning, and a traceable report.</w:t>
      </w:r>
    </w:p>
    <w:p>
      <w:pPr>
        <w:pStyle w:val="Heading1"/>
      </w:pPr>
      <w:r>
        <w:rPr>
          <w:rFonts w:ascii="Times New Roman" w:hAnsi="Times New Roman" w:eastAsia="Times New Roman"/>
          <w:sz w:val="28"/>
        </w:rPr>
        <w:t>2. LITERATURE REVIEW</w:t>
      </w:r>
    </w:p>
    <w:p>
      <w:pPr>
        <w:jc w:val="both"/>
      </w:pPr>
      <w:r>
        <w:rPr>
          <w:rFonts w:ascii="Times New Roman" w:hAnsi="Times New Roman" w:eastAsia="Times New Roman"/>
          <w:sz w:val="28"/>
        </w:rPr>
        <w:t>Automated document checking and formal compliance analysis are established areas. Prior work in rule-based systems represents requirements as explicit rules and uses inference to derive conclusions. Knowledge representation provides a structured way to store facts and relationships so that they can be queried and reasoned over. These ideas motivate the fact-and-evidence representation used in PaperIntel AI.</w:t>
      </w:r>
    </w:p>
    <w:p>
      <w:pPr>
        <w:jc w:val="both"/>
      </w:pPr>
      <w:r>
        <w:rPr>
          <w:rFonts w:ascii="Times New Roman" w:hAnsi="Times New Roman" w:eastAsia="Times New Roman"/>
          <w:sz w:val="28"/>
        </w:rPr>
        <w:t>Propositional logic provides formal methods for checking whether a statement follows from a knowledge base and whether a set of propositions is consistent. Model checking evaluates formulas against truth assignments, while resolution provides a refutation-based inference procedure. PaperIntel AI implements bounded versions of these techniques for its supported propositional representation.</w:t>
      </w:r>
    </w:p>
    <w:p>
      <w:pPr>
        <w:jc w:val="both"/>
      </w:pPr>
      <w:r>
        <w:rPr>
          <w:rFonts w:ascii="Times New Roman" w:hAnsi="Times New Roman" w:eastAsia="Times New Roman"/>
          <w:sz w:val="28"/>
        </w:rPr>
        <w:t>Constraint Satisfaction Problems represent a problem through variables, domains, and constraints. Standard CSP methods include constraint propagation, forward checking, variable-ordering heuristics such as minimum remaining values, value ordering such as least-constraining value, and backtracking. The project uses these techniques to evaluate formal document requirements.</w:t>
      </w:r>
    </w:p>
    <w:p>
      <w:pPr>
        <w:jc w:val="both"/>
      </w:pPr>
      <w:r>
        <w:rPr>
          <w:rFonts w:ascii="Times New Roman" w:hAnsi="Times New Roman" w:eastAsia="Times New Roman"/>
          <w:sz w:val="28"/>
        </w:rPr>
        <w:t>Uniform-Cost Search expands the lowest accumulated-cost state, while A* ranks states using accumulated path cost plus a heuristic estimate. These algorithms are used in PaperIntel AI to explore hypothetical sequences of corrective actions. Their use is a planning mechanism, not an automatic document-editing mechanism.</w:t>
      </w:r>
    </w:p>
    <w:p>
      <w:pPr>
        <w:jc w:val="both"/>
      </w:pPr>
      <w:r>
        <w:rPr>
          <w:rFonts w:ascii="Times New Roman" w:hAnsi="Times New Roman" w:eastAsia="Times New Roman"/>
          <w:sz w:val="28"/>
        </w:rPr>
        <w:t>The project combines these established approaches in a single research-paper compliance workflow, providing a structured way to inspect document properties, evaluate requirements, and present explainable recommendations.</w:t>
      </w:r>
    </w:p>
    <w:p>
      <w:pPr>
        <w:pStyle w:val="Heading2"/>
      </w:pPr>
      <w:r>
        <w:rPr>
          <w:rFonts w:ascii="Times New Roman" w:hAnsi="Times New Roman" w:eastAsia="Times New Roman"/>
          <w:sz w:val="28"/>
        </w:rPr>
        <w:t>2.1 Research Gap Addressed</w:t>
      </w:r>
    </w:p>
    <w:p>
      <w:pPr>
        <w:jc w:val="both"/>
      </w:pPr>
      <w:r>
        <w:rPr>
          <w:rFonts w:ascii="Times New Roman" w:hAnsi="Times New Roman" w:eastAsia="Times New Roman"/>
          <w:sz w:val="28"/>
        </w:rPr>
        <w:t>The project focuses on integration and traceability: extracted document properties are linked to facts, rules, constraints, and hypothetical corrective actions. The report can show evidence and traces associated with the analysis rather than returning only a single compliance label. This is an implementation objective, not a claim that no other automated compliance tools exist.</w:t>
      </w:r>
    </w:p>
    <w:p>
      <w:pPr>
        <w:pStyle w:val="Heading2"/>
      </w:pPr>
      <w:r>
        <w:rPr>
          <w:rFonts w:ascii="Times New Roman" w:hAnsi="Times New Roman" w:eastAsia="Times New Roman"/>
          <w:sz w:val="28"/>
        </w:rPr>
        <w:t>2.2 Relevant Concepts</w:t>
      </w:r>
    </w:p>
    <w:tbl>
      <w:tblPr>
        <w:tblStyle w:val="TableGrid"/>
        <w:tblW w:type="auto" w:w="0"/>
        <w:jc w:val="center"/>
        <w:tblLook w:firstColumn="1" w:firstRow="1" w:lastColumn="0" w:lastRow="0" w:noHBand="0" w:noVBand="1" w:val="04A0"/>
      </w:tblPr>
      <w:tblGrid>
        <w:gridCol w:w="4622"/>
        <w:gridCol w:w="4622"/>
      </w:tblGrid>
      <w:tr>
        <w:tc>
          <w:tcPr>
            <w:tcW w:type="dxa" w:w="4622"/>
            <w:vAlign w:val="center"/>
            <w:shd w:fill="DDEBDD"/>
          </w:tcPr>
          <w:p>
            <w:pPr>
              <w:spacing w:line="240" w:lineRule="auto" w:after="40"/>
              <w:jc w:val="left"/>
            </w:pPr>
            <w:r/>
            <w:r>
              <w:rPr>
                <w:rFonts w:ascii="Times New Roman" w:hAnsi="Times New Roman" w:eastAsia="Times New Roman"/>
                <w:b/>
                <w:sz w:val="22"/>
              </w:rPr>
              <w:t>Concept</w:t>
            </w:r>
          </w:p>
        </w:tc>
        <w:tc>
          <w:tcPr>
            <w:tcW w:type="dxa" w:w="4622"/>
            <w:vAlign w:val="center"/>
            <w:shd w:fill="DDEBDD"/>
          </w:tcPr>
          <w:p>
            <w:pPr>
              <w:spacing w:line="240" w:lineRule="auto" w:after="40"/>
              <w:jc w:val="left"/>
            </w:pPr>
            <w:r/>
            <w:r>
              <w:rPr>
                <w:rFonts w:ascii="Times New Roman" w:hAnsi="Times New Roman" w:eastAsia="Times New Roman"/>
                <w:b/>
                <w:sz w:val="22"/>
              </w:rPr>
              <w:t>Role in PaperIntel AI</w:t>
            </w:r>
          </w:p>
        </w:tc>
      </w:tr>
      <w:tr>
        <w:tc>
          <w:tcPr>
            <w:tcW w:type="dxa" w:w="4622"/>
            <w:vAlign w:val="center"/>
          </w:tcPr>
          <w:p>
            <w:pPr>
              <w:spacing w:line="240" w:lineRule="auto" w:after="40"/>
              <w:jc w:val="left"/>
            </w:pPr>
            <w:r/>
            <w:r>
              <w:rPr>
                <w:rFonts w:ascii="Times New Roman" w:hAnsi="Times New Roman" w:eastAsia="Times New Roman"/>
                <w:b w:val="0"/>
                <w:sz w:val="20"/>
              </w:rPr>
              <w:t>Knowledge representation</w:t>
            </w:r>
          </w:p>
        </w:tc>
        <w:tc>
          <w:tcPr>
            <w:tcW w:type="dxa" w:w="4622"/>
            <w:vAlign w:val="center"/>
          </w:tcPr>
          <w:p>
            <w:pPr>
              <w:spacing w:line="240" w:lineRule="auto" w:after="40"/>
              <w:jc w:val="left"/>
            </w:pPr>
            <w:r/>
            <w:r>
              <w:rPr>
                <w:rFonts w:ascii="Times New Roman" w:hAnsi="Times New Roman" w:eastAsia="Times New Roman"/>
                <w:b w:val="0"/>
                <w:sz w:val="20"/>
              </w:rPr>
              <w:t>Stores extracted document facts, entities, relationships, and evidence.</w:t>
            </w:r>
          </w:p>
        </w:tc>
      </w:tr>
      <w:tr>
        <w:tc>
          <w:tcPr>
            <w:tcW w:type="dxa" w:w="4622"/>
            <w:vAlign w:val="center"/>
          </w:tcPr>
          <w:p>
            <w:pPr>
              <w:spacing w:line="240" w:lineRule="auto" w:after="40"/>
              <w:jc w:val="left"/>
            </w:pPr>
            <w:r/>
            <w:r>
              <w:rPr>
                <w:rFonts w:ascii="Times New Roman" w:hAnsi="Times New Roman" w:eastAsia="Times New Roman"/>
                <w:b w:val="0"/>
                <w:sz w:val="20"/>
              </w:rPr>
              <w:t>Forward/backward chaining</w:t>
            </w:r>
          </w:p>
        </w:tc>
        <w:tc>
          <w:tcPr>
            <w:tcW w:type="dxa" w:w="4622"/>
            <w:vAlign w:val="center"/>
          </w:tcPr>
          <w:p>
            <w:pPr>
              <w:spacing w:line="240" w:lineRule="auto" w:after="40"/>
              <w:jc w:val="left"/>
            </w:pPr>
            <w:r/>
            <w:r>
              <w:rPr>
                <w:rFonts w:ascii="Times New Roman" w:hAnsi="Times New Roman" w:eastAsia="Times New Roman"/>
                <w:b w:val="0"/>
                <w:sz w:val="20"/>
              </w:rPr>
              <w:t>Derives conclusions from facts or attempts to prove a specified goal.</w:t>
            </w:r>
          </w:p>
        </w:tc>
      </w:tr>
      <w:tr>
        <w:tc>
          <w:tcPr>
            <w:tcW w:type="dxa" w:w="4622"/>
            <w:vAlign w:val="center"/>
          </w:tcPr>
          <w:p>
            <w:pPr>
              <w:spacing w:line="240" w:lineRule="auto" w:after="40"/>
              <w:jc w:val="left"/>
            </w:pPr>
            <w:r/>
            <w:r>
              <w:rPr>
                <w:rFonts w:ascii="Times New Roman" w:hAnsi="Times New Roman" w:eastAsia="Times New Roman"/>
                <w:b w:val="0"/>
                <w:sz w:val="20"/>
              </w:rPr>
              <w:t>Propositional logic</w:t>
            </w:r>
          </w:p>
        </w:tc>
        <w:tc>
          <w:tcPr>
            <w:tcW w:type="dxa" w:w="4622"/>
            <w:vAlign w:val="center"/>
          </w:tcPr>
          <w:p>
            <w:pPr>
              <w:spacing w:line="240" w:lineRule="auto" w:after="40"/>
              <w:jc w:val="left"/>
            </w:pPr>
            <w:r/>
            <w:r>
              <w:rPr>
                <w:rFonts w:ascii="Times New Roman" w:hAnsi="Times New Roman" w:eastAsia="Times New Roman"/>
                <w:b w:val="0"/>
                <w:sz w:val="20"/>
              </w:rPr>
              <w:t>Checks entailment, contradiction, unknown status, and consistency.</w:t>
            </w:r>
          </w:p>
        </w:tc>
      </w:tr>
      <w:tr>
        <w:tc>
          <w:tcPr>
            <w:tcW w:type="dxa" w:w="4622"/>
            <w:vAlign w:val="center"/>
          </w:tcPr>
          <w:p>
            <w:pPr>
              <w:spacing w:line="240" w:lineRule="auto" w:after="40"/>
              <w:jc w:val="left"/>
            </w:pPr>
            <w:r/>
            <w:r>
              <w:rPr>
                <w:rFonts w:ascii="Times New Roman" w:hAnsi="Times New Roman" w:eastAsia="Times New Roman"/>
                <w:b w:val="0"/>
                <w:sz w:val="20"/>
              </w:rPr>
              <w:t>CSP</w:t>
            </w:r>
          </w:p>
        </w:tc>
        <w:tc>
          <w:tcPr>
            <w:tcW w:type="dxa" w:w="4622"/>
            <w:vAlign w:val="center"/>
          </w:tcPr>
          <w:p>
            <w:pPr>
              <w:spacing w:line="240" w:lineRule="auto" w:after="40"/>
              <w:jc w:val="left"/>
            </w:pPr>
            <w:r/>
            <w:r>
              <w:rPr>
                <w:rFonts w:ascii="Times New Roman" w:hAnsi="Times New Roman" w:eastAsia="Times New Roman"/>
                <w:b w:val="0"/>
                <w:sz w:val="20"/>
              </w:rPr>
              <w:t>Checks whether formal requirements can be satisfied by the observed paper state.</w:t>
            </w:r>
          </w:p>
        </w:tc>
      </w:tr>
      <w:tr>
        <w:tc>
          <w:tcPr>
            <w:tcW w:type="dxa" w:w="4622"/>
            <w:vAlign w:val="center"/>
          </w:tcPr>
          <w:p>
            <w:pPr>
              <w:spacing w:line="240" w:lineRule="auto" w:after="40"/>
              <w:jc w:val="left"/>
            </w:pPr>
            <w:r/>
            <w:r>
              <w:rPr>
                <w:rFonts w:ascii="Times New Roman" w:hAnsi="Times New Roman" w:eastAsia="Times New Roman"/>
                <w:b w:val="0"/>
                <w:sz w:val="20"/>
              </w:rPr>
              <w:t>UCS/A*</w:t>
            </w:r>
          </w:p>
        </w:tc>
        <w:tc>
          <w:tcPr>
            <w:tcW w:type="dxa" w:w="4622"/>
            <w:vAlign w:val="center"/>
          </w:tcPr>
          <w:p>
            <w:pPr>
              <w:spacing w:line="240" w:lineRule="auto" w:after="40"/>
              <w:jc w:val="left"/>
            </w:pPr>
            <w:r/>
            <w:r>
              <w:rPr>
                <w:rFonts w:ascii="Times New Roman" w:hAnsi="Times New Roman" w:eastAsia="Times New Roman"/>
                <w:b w:val="0"/>
                <w:sz w:val="20"/>
              </w:rPr>
              <w:t>Searches for a low-cost hypothetical sequence of improvement actions.</w:t>
            </w:r>
          </w:p>
        </w:tc>
      </w:tr>
    </w:tbl>
    <w:p/>
    <w:p>
      <w:pPr>
        <w:pStyle w:val="Heading1"/>
      </w:pPr>
      <w:r>
        <w:rPr>
          <w:rFonts w:ascii="Times New Roman" w:hAnsi="Times New Roman" w:eastAsia="Times New Roman"/>
          <w:sz w:val="28"/>
        </w:rPr>
        <w:t>3. PROPOSED SYSTEM</w:t>
      </w:r>
    </w:p>
    <w:p>
      <w:pPr>
        <w:pStyle w:val="Heading2"/>
      </w:pPr>
      <w:r>
        <w:rPr>
          <w:rFonts w:ascii="Times New Roman" w:hAnsi="Times New Roman" w:eastAsia="Times New Roman"/>
          <w:sz w:val="28"/>
        </w:rPr>
        <w:t>3.1 System Overview</w:t>
      </w:r>
    </w:p>
    <w:p>
      <w:pPr>
        <w:jc w:val="both"/>
      </w:pPr>
      <w:r>
        <w:rPr>
          <w:rFonts w:ascii="Times New Roman" w:hAnsi="Times New Roman" w:eastAsia="Times New Roman"/>
          <w:sz w:val="28"/>
        </w:rPr>
        <w:t>PaperIntel AI accepts a research-paper PDF through the API workflow. The parser extracts document-level and structural information. The knowledge engine converts this information into entities, relationships, Boolean facts, and evidence. The reasoning and logic components derive and verify conclusions. The compliance component evaluates formal constraints. If requirements are violated, the planning component searches for hypothetical actions. The integrated analysis component combines the available outputs into a report.</w:t>
      </w:r>
    </w:p>
    <w:p>
      <w:pPr>
        <w:pStyle w:val="Heading2"/>
      </w:pPr>
      <w:r>
        <w:rPr>
          <w:rFonts w:ascii="Times New Roman" w:hAnsi="Times New Roman" w:eastAsia="Times New Roman"/>
          <w:sz w:val="28"/>
        </w:rPr>
        <w:t>3.2 Architecture Diagram and Workflow</w:t>
      </w:r>
    </w:p>
    <w:p>
      <w:pPr>
        <w:spacing w:before="0" w:after="40"/>
        <w:jc w:val="center"/>
      </w:pPr>
      <w:r>
        <w:rPr>
          <w:rFonts w:ascii="Times New Roman" w:hAnsi="Times New Roman" w:eastAsia="Times New Roman"/>
          <w:b/>
          <w:i w:val="0"/>
          <w:sz w:val="26"/>
        </w:rPr>
        <w:t>PDF Upload</w:t>
      </w:r>
    </w:p>
    <w:p>
      <w:pPr>
        <w:spacing w:before="0" w:after="40"/>
        <w:jc w:val="center"/>
      </w:pPr>
      <w:r>
        <w:rPr>
          <w:rFonts w:ascii="Times New Roman" w:hAnsi="Times New Roman" w:eastAsia="Times New Roman"/>
          <w:b/>
          <w:i w:val="0"/>
          <w:sz w:val="28"/>
        </w:rPr>
        <w:t>↓</w:t>
      </w:r>
    </w:p>
    <w:p>
      <w:pPr>
        <w:spacing w:before="0" w:after="40"/>
        <w:jc w:val="center"/>
      </w:pPr>
      <w:r>
        <w:rPr>
          <w:rFonts w:ascii="Times New Roman" w:hAnsi="Times New Roman" w:eastAsia="Times New Roman"/>
          <w:b/>
          <w:i w:val="0"/>
          <w:sz w:val="26"/>
        </w:rPr>
        <w:t>PDF Parsing and Structure Extraction</w:t>
      </w:r>
    </w:p>
    <w:p>
      <w:pPr>
        <w:spacing w:before="0" w:after="40"/>
        <w:jc w:val="center"/>
      </w:pPr>
      <w:r>
        <w:rPr>
          <w:rFonts w:ascii="Times New Roman" w:hAnsi="Times New Roman" w:eastAsia="Times New Roman"/>
          <w:b/>
          <w:i w:val="0"/>
          <w:sz w:val="28"/>
        </w:rPr>
        <w:t>↓</w:t>
      </w:r>
    </w:p>
    <w:p>
      <w:pPr>
        <w:spacing w:before="0" w:after="40"/>
        <w:jc w:val="center"/>
      </w:pPr>
      <w:r>
        <w:rPr>
          <w:rFonts w:ascii="Times New Roman" w:hAnsi="Times New Roman" w:eastAsia="Times New Roman"/>
          <w:b/>
          <w:i w:val="0"/>
          <w:sz w:val="26"/>
        </w:rPr>
        <w:t>Knowledge Representation and Evidence</w:t>
      </w:r>
    </w:p>
    <w:p>
      <w:pPr>
        <w:spacing w:before="0" w:after="40"/>
        <w:jc w:val="center"/>
      </w:pPr>
      <w:r>
        <w:rPr>
          <w:rFonts w:ascii="Times New Roman" w:hAnsi="Times New Roman" w:eastAsia="Times New Roman"/>
          <w:b/>
          <w:i w:val="0"/>
          <w:sz w:val="28"/>
        </w:rPr>
        <w:t>↓</w:t>
      </w:r>
    </w:p>
    <w:p>
      <w:pPr>
        <w:spacing w:before="0" w:after="40"/>
        <w:jc w:val="center"/>
      </w:pPr>
      <w:r>
        <w:rPr>
          <w:rFonts w:ascii="Times New Roman" w:hAnsi="Times New Roman" w:eastAsia="Times New Roman"/>
          <w:b/>
          <w:i w:val="0"/>
          <w:sz w:val="26"/>
        </w:rPr>
        <w:t>Rule-Based Reasoning  +  Propositional Logic</w:t>
      </w:r>
    </w:p>
    <w:p>
      <w:pPr>
        <w:spacing w:before="0" w:after="40"/>
        <w:jc w:val="center"/>
      </w:pPr>
      <w:r>
        <w:rPr>
          <w:rFonts w:ascii="Times New Roman" w:hAnsi="Times New Roman" w:eastAsia="Times New Roman"/>
          <w:b/>
          <w:i w:val="0"/>
          <w:sz w:val="28"/>
        </w:rPr>
        <w:t>↓</w:t>
      </w:r>
    </w:p>
    <w:p>
      <w:pPr>
        <w:spacing w:before="0" w:after="40"/>
        <w:jc w:val="center"/>
      </w:pPr>
      <w:r>
        <w:rPr>
          <w:rFonts w:ascii="Times New Roman" w:hAnsi="Times New Roman" w:eastAsia="Times New Roman"/>
          <w:b/>
          <w:i w:val="0"/>
          <w:sz w:val="26"/>
        </w:rPr>
        <w:t>CSP-Based Compliance Checking</w:t>
      </w:r>
    </w:p>
    <w:p>
      <w:pPr>
        <w:spacing w:before="0" w:after="40"/>
        <w:jc w:val="center"/>
      </w:pPr>
      <w:r>
        <w:rPr>
          <w:rFonts w:ascii="Times New Roman" w:hAnsi="Times New Roman" w:eastAsia="Times New Roman"/>
          <w:b/>
          <w:i w:val="0"/>
          <w:sz w:val="28"/>
        </w:rPr>
        <w:t>↓</w:t>
      </w:r>
    </w:p>
    <w:p>
      <w:pPr>
        <w:spacing w:before="0" w:after="40"/>
        <w:jc w:val="center"/>
      </w:pPr>
      <w:r>
        <w:rPr>
          <w:rFonts w:ascii="Times New Roman" w:hAnsi="Times New Roman" w:eastAsia="Times New Roman"/>
          <w:b/>
          <w:i w:val="0"/>
          <w:sz w:val="26"/>
        </w:rPr>
        <w:t>UCS / A* Hypothetical Improvement Planning</w:t>
      </w:r>
    </w:p>
    <w:p>
      <w:pPr>
        <w:spacing w:before="0" w:after="40"/>
        <w:jc w:val="center"/>
      </w:pPr>
      <w:r>
        <w:rPr>
          <w:rFonts w:ascii="Times New Roman" w:hAnsi="Times New Roman" w:eastAsia="Times New Roman"/>
          <w:b/>
          <w:i w:val="0"/>
          <w:sz w:val="28"/>
        </w:rPr>
        <w:t>↓</w:t>
      </w:r>
    </w:p>
    <w:p>
      <w:pPr>
        <w:spacing w:before="0" w:after="200"/>
        <w:jc w:val="center"/>
      </w:pPr>
      <w:r>
        <w:rPr>
          <w:rFonts w:ascii="Times New Roman" w:hAnsi="Times New Roman" w:eastAsia="Times New Roman"/>
          <w:b/>
          <w:i w:val="0"/>
          <w:sz w:val="26"/>
        </w:rPr>
        <w:t>Integrated Analysis Report with Evidence and Traces</w:t>
      </w:r>
    </w:p>
    <w:p>
      <w:pPr>
        <w:jc w:val="both"/>
      </w:pPr>
      <w:r>
        <w:t>The backend is implemented with FastAPI. The frontend source uses React and Vite and calls the backend through an Axios client. The optional persistence layer contains MongoDB repository code, but a MongoDB URI was not configured in the configured environment; persistence was therefore unavailable during verification.</w:t>
      </w:r>
    </w:p>
    <w:p>
      <w:pPr>
        <w:pStyle w:val="Heading2"/>
      </w:pPr>
      <w:r>
        <w:rPr>
          <w:rFonts w:ascii="Times New Roman" w:hAnsi="Times New Roman" w:eastAsia="Times New Roman"/>
          <w:sz w:val="28"/>
        </w:rPr>
        <w:t>3.3 Input and Output</w:t>
      </w:r>
    </w:p>
    <w:p>
      <w:pPr>
        <w:jc w:val="both"/>
      </w:pPr>
      <w:r>
        <w:rPr>
          <w:rFonts w:ascii="Times New Roman" w:hAnsi="Times New Roman" w:eastAsia="Times New Roman"/>
          <w:sz w:val="28"/>
        </w:rPr>
        <w:t>Input: a supported text-based research-paper PDF and, where provided, a formal requirement profile or custom constraints.</w:t>
      </w:r>
    </w:p>
    <w:p>
      <w:pPr>
        <w:jc w:val="both"/>
      </w:pPr>
      <w:r>
        <w:rPr>
          <w:rFonts w:ascii="Times New Roman" w:hAnsi="Times New Roman" w:eastAsia="Times New Roman"/>
          <w:sz w:val="28"/>
        </w:rPr>
        <w:t>Output: extracted document structure, knowledge facts, reasoning and logic results, compliance status, evidence records, traces, and a hypothetical improvement plan. The system does not rewrite or modify the uploaded PDF.</w:t>
      </w:r>
    </w:p>
    <w:p>
      <w:pPr>
        <w:pStyle w:val="Heading1"/>
      </w:pPr>
      <w:r>
        <w:rPr>
          <w:rFonts w:ascii="Times New Roman" w:hAnsi="Times New Roman" w:eastAsia="Times New Roman"/>
          <w:sz w:val="28"/>
        </w:rPr>
        <w:t>4. MODULES DESCRIPTION</w:t>
      </w:r>
    </w:p>
    <w:p>
      <w:pPr>
        <w:pStyle w:val="Heading2"/>
      </w:pPr>
      <w:r>
        <w:rPr>
          <w:rFonts w:ascii="Times New Roman" w:hAnsi="Times New Roman" w:eastAsia="Times New Roman"/>
          <w:sz w:val="28"/>
        </w:rPr>
        <w:t>4.1 PDF Parsing and Structure Extraction</w:t>
      </w:r>
    </w:p>
    <w:p>
      <w:pPr>
        <w:jc w:val="both"/>
      </w:pPr>
      <w:r>
        <w:t>The PDF parser uses PyMuPDF for text extraction and page statistics, with pdfplumber fallback for selected tasks such as table detection. It attempts to identify the title, authors, abstract, keywords, recognised section headings, numbered references, figures, and tables. Extraction relies on text and layout heuristics. Scanned-PDF OCR, figure-image understanding, equation extraction, full table-cell extraction, and verified performance on a representative external corpus are outside the current project scope.</w:t>
      </w:r>
    </w:p>
    <w:p>
      <w:pPr>
        <w:pStyle w:val="Heading2"/>
      </w:pPr>
      <w:r>
        <w:rPr>
          <w:rFonts w:ascii="Times New Roman" w:hAnsi="Times New Roman" w:eastAsia="Times New Roman"/>
          <w:sz w:val="28"/>
        </w:rPr>
        <w:t>4.2 Knowledge Representation and Evidence</w:t>
      </w:r>
    </w:p>
    <w:p>
      <w:pPr>
        <w:jc w:val="both"/>
      </w:pPr>
      <w:r>
        <w:rPr>
          <w:rFonts w:ascii="Times New Roman" w:hAnsi="Times New Roman" w:eastAsia="Times New Roman"/>
          <w:sz w:val="28"/>
        </w:rPr>
        <w:t>The knowledge engine converts parser output into a paper entity, typed entity groups, relationships, Boolean structural facts, and evidence records. Implemented facts include whether the paper has an abstract, keywords, introduction, methodology, results, conclusion, references, figures, and tables. Evidence records identify the source module and source field, and may include page or section context when available. Exact PDF character offsets and bounding boxes are not retained.</w:t>
      </w:r>
    </w:p>
    <w:p>
      <w:pPr>
        <w:pStyle w:val="Heading2"/>
      </w:pPr>
      <w:r>
        <w:rPr>
          <w:rFonts w:ascii="Times New Roman" w:hAnsi="Times New Roman" w:eastAsia="Times New Roman"/>
          <w:sz w:val="28"/>
        </w:rPr>
        <w:t>4.3 Rule-Based Reasoning</w:t>
      </w:r>
    </w:p>
    <w:p>
      <w:pPr>
        <w:jc w:val="both"/>
      </w:pPr>
      <w:r>
        <w:rPr>
          <w:rFonts w:ascii="Times New Roman" w:hAnsi="Times New Roman" w:eastAsia="Times New Roman"/>
          <w:sz w:val="28"/>
        </w:rPr>
        <w:t>The reasoning component uses a fixed rule base and supports forward and backward chaining. Forward chaining repeatedly applies rules to known facts until no further supported facts are derived or a configured limit is reached. Backward chaining starts from a requested goal and recursively checks whether the available facts and rules can prove it. The implemented rule base includes conclusions about core structural completeness, major structural components, references, figures, tables, and results/discussion/conclusion flow.</w:t>
      </w:r>
    </w:p>
    <w:p>
      <w:pPr>
        <w:pStyle w:val="Heading2"/>
      </w:pPr>
      <w:r>
        <w:rPr>
          <w:rFonts w:ascii="Times New Roman" w:hAnsi="Times New Roman" w:eastAsia="Times New Roman"/>
          <w:sz w:val="28"/>
        </w:rPr>
        <w:t>4.4 Propositional Logic</w:t>
      </w:r>
    </w:p>
    <w:p>
      <w:pPr>
        <w:jc w:val="both"/>
      </w:pPr>
      <w:r>
        <w:rPr>
          <w:rFonts w:ascii="Times New Roman" w:hAnsi="Times New Roman" w:eastAsia="Times New Roman"/>
          <w:sz w:val="28"/>
        </w:rPr>
        <w:t>The logic component supports propositional formulas represented with atoms, negation, conjunction, disjunction, implication, and biconditional operators. It implements truth-model checking, conversion to conjunctive normal form (CNF), bounded resolution refutation, and consistency checking. Outcomes can include ENTAILED, CONTRADICTED, UNKNOWN, INCONSISTENT, or LIMIT_EXCEEDED. This is bounded propositional reasoning, not full predicate logic and not an external SAT/SMT solver.</w:t>
      </w:r>
    </w:p>
    <w:p>
      <w:pPr>
        <w:pStyle w:val="Heading2"/>
      </w:pPr>
      <w:r>
        <w:rPr>
          <w:rFonts w:ascii="Times New Roman" w:hAnsi="Times New Roman" w:eastAsia="Times New Roman"/>
          <w:sz w:val="28"/>
        </w:rPr>
        <w:t>4.5 CSP-Based Compliance Checking</w:t>
      </w:r>
    </w:p>
    <w:p>
      <w:pPr>
        <w:jc w:val="both"/>
      </w:pPr>
      <w:r>
        <w:rPr>
          <w:rFonts w:ascii="Times New Roman" w:hAnsi="Times New Roman" w:eastAsia="Times New Roman"/>
          <w:sz w:val="28"/>
        </w:rPr>
        <w:t>The compliance component maps extracted document properties to finite-domain variables and evaluates constraints. The solver uses domain propagation, forward checking, minimum-remaining-values (MRV) variable selection, least-constraining-value (LCV) ordering, and backtracking. The built-in Generic Research Paper profile specifies a maximum of 20 pages, a required abstract with at most 350 words, required keywords with at least one keyword, required Introduction, Methodology, Results, and Conclusion sections, and at least one reference.</w:t>
      </w:r>
    </w:p>
    <w:p>
      <w:pPr>
        <w:jc w:val="both"/>
      </w:pPr>
      <w:r>
        <w:rPr>
          <w:rFonts w:ascii="Times New Roman" w:hAnsi="Times New Roman" w:eastAsia="Times New Roman"/>
          <w:sz w:val="28"/>
        </w:rPr>
        <w:t>Other supported constraint types include minimum page count, section order, maximum reference count, required figures or tables, author-information requirements, and implications between methodology and results when configured. The built-in profile is generic; IEEE, ACM, and Springer-specific profiles are not implemented. The compliance output distinguishes compliant, non-compliant, incomplete, no-solution, and limit-exceeded conditions.</w:t>
      </w:r>
    </w:p>
    <w:p>
      <w:pPr>
        <w:pStyle w:val="Heading2"/>
      </w:pPr>
      <w:r>
        <w:rPr>
          <w:rFonts w:ascii="Times New Roman" w:hAnsi="Times New Roman" w:eastAsia="Times New Roman"/>
          <w:sz w:val="28"/>
        </w:rPr>
        <w:t>4.6 UCS/A* Improvement Planning</w:t>
      </w:r>
    </w:p>
    <w:p>
      <w:pPr>
        <w:jc w:val="both"/>
      </w:pPr>
      <w:r>
        <w:rPr>
          <w:rFonts w:ascii="Times New Roman" w:hAnsi="Times New Roman" w:eastAsia="Times New Roman"/>
          <w:sz w:val="28"/>
        </w:rPr>
        <w:t>The planning component represents possible corrective actions with preconditions, effects, and positive relative costs. Examples include reducing page count, reducing abstract length, adding keywords, adding references, supplying author information, and completing required sections. Uniform-Cost Search prioritises the accumulated cost g(n). A* prioritises g(n) + h(n), where h(n) estimates remaining cost. The search returns an action sequence, projected final state, total cost, explored-state information, and trace.</w:t>
      </w:r>
    </w:p>
    <w:p>
      <w:pPr>
        <w:jc w:val="both"/>
      </w:pPr>
      <w:r>
        <w:rPr>
          <w:rFonts w:ascii="Times New Roman" w:hAnsi="Times New Roman" w:eastAsia="Times New Roman"/>
          <w:sz w:val="28"/>
        </w:rPr>
        <w:t>Planning generates a sequence of suggested corrective actions based on action preconditions, effects, and relative costs. UCS and A* compare possible action sequences to identify a suitable path toward satisfying the selected constraints. The resulting plan is presented as guidance for improving the document.</w:t>
      </w:r>
    </w:p>
    <w:p>
      <w:pPr>
        <w:pStyle w:val="Heading2"/>
      </w:pPr>
      <w:r>
        <w:rPr>
          <w:rFonts w:ascii="Times New Roman" w:hAnsi="Times New Roman" w:eastAsia="Times New Roman"/>
          <w:sz w:val="28"/>
        </w:rPr>
        <w:t>4.7 Integrated Analysis and Evaluation</w:t>
      </w:r>
    </w:p>
    <w:p>
      <w:pPr>
        <w:jc w:val="both"/>
      </w:pPr>
      <w:r>
        <w:rPr>
          <w:rFonts w:ascii="Times New Roman" w:hAnsi="Times New Roman" w:eastAsia="Times New Roman"/>
          <w:sz w:val="28"/>
        </w:rPr>
        <w:t>The integrated analysis component orchestrates the knowledge, reasoning, logic, compliance, and planning stages. It assembles module results, evidence, traces, report sections, cross-module findings, and an overall assessment. The separate evaluation component provides a consistent way to assess the behaviour of the implemented modules against defined benchmark cases.</w:t>
      </w:r>
    </w:p>
    <w:p>
      <w:pPr>
        <w:pStyle w:val="Heading1"/>
      </w:pPr>
      <w:r>
        <w:rPr>
          <w:rFonts w:ascii="Times New Roman" w:hAnsi="Times New Roman" w:eastAsia="Times New Roman"/>
          <w:sz w:val="28"/>
        </w:rPr>
        <w:t>5. IMPLEMENTATION AND RESULTS</w:t>
      </w:r>
    </w:p>
    <w:p>
      <w:pPr>
        <w:pStyle w:val="Heading2"/>
      </w:pPr>
      <w:r>
        <w:rPr>
          <w:rFonts w:ascii="Times New Roman" w:hAnsi="Times New Roman" w:eastAsia="Times New Roman"/>
          <w:sz w:val="28"/>
        </w:rPr>
        <w:t>5.1 Experimental Setup</w:t>
      </w:r>
    </w:p>
    <w:p>
      <w:pPr>
        <w:jc w:val="both"/>
      </w:pPr>
      <w:r>
        <w:t>The system uses Python and FastAPI for the backend, PyMuPDF with pdfplumber fallback for PDF processing, custom Python components for symbolic reasoning and search, and a React/Vite frontend. The architecture includes a MongoDB repository layer for paper information and analysis results.</w:t>
      </w:r>
    </w:p>
    <w:tbl>
      <w:tblPr>
        <w:tblStyle w:val="TableGrid"/>
        <w:tblW w:type="auto" w:w="0"/>
        <w:jc w:val="center"/>
        <w:tblLook w:firstColumn="1" w:firstRow="1" w:lastColumn="0" w:lastRow="0" w:noHBand="0" w:noVBand="1" w:val="04A0"/>
      </w:tblPr>
      <w:tblGrid>
        <w:gridCol w:w="4622"/>
        <w:gridCol w:w="4622"/>
      </w:tblGrid>
      <w:tr>
        <w:tc>
          <w:tcPr>
            <w:tcW w:type="dxa" w:w="4622"/>
            <w:vAlign w:val="center"/>
            <w:shd w:fill="DDEBDD"/>
          </w:tcPr>
          <w:p>
            <w:pPr>
              <w:spacing w:line="240" w:lineRule="auto" w:after="40"/>
              <w:jc w:val="left"/>
            </w:pPr>
            <w:r/>
            <w:r>
              <w:rPr>
                <w:rFonts w:ascii="Times New Roman" w:hAnsi="Times New Roman" w:eastAsia="Times New Roman"/>
                <w:b/>
                <w:sz w:val="22"/>
              </w:rPr>
              <w:t>Component</w:t>
            </w:r>
          </w:p>
        </w:tc>
        <w:tc>
          <w:tcPr>
            <w:tcW w:type="dxa" w:w="4622"/>
            <w:vAlign w:val="center"/>
            <w:shd w:fill="DDEBDD"/>
          </w:tcPr>
          <w:p>
            <w:pPr>
              <w:spacing w:line="240" w:lineRule="auto" w:after="40"/>
              <w:jc w:val="left"/>
            </w:pPr>
            <w:r/>
            <w:r>
              <w:rPr>
                <w:rFonts w:ascii="Times New Roman" w:hAnsi="Times New Roman" w:eastAsia="Times New Roman"/>
                <w:b/>
                <w:sz w:val="22"/>
              </w:rPr>
              <w:t>Implementation / Status</w:t>
            </w:r>
          </w:p>
        </w:tc>
      </w:tr>
      <w:tr>
        <w:tc>
          <w:tcPr>
            <w:tcW w:type="dxa" w:w="4622"/>
            <w:vAlign w:val="center"/>
          </w:tcPr>
          <w:p>
            <w:r>
              <w:t>PDF processing</w:t>
            </w:r>
          </w:p>
        </w:tc>
        <w:tc>
          <w:tcPr>
            <w:tcW w:type="dxa" w:w="4622"/>
            <w:vAlign w:val="center"/>
          </w:tcPr>
          <w:p>
            <w:pPr>
              <w:spacing w:line="240" w:lineRule="auto" w:after="40"/>
              <w:jc w:val="left"/>
            </w:pPr>
            <w:r/>
            <w:r>
              <w:rPr>
                <w:rFonts w:ascii="Times New Roman" w:hAnsi="Times New Roman" w:eastAsia="Times New Roman"/>
                <w:b w:val="0"/>
                <w:sz w:val="20"/>
              </w:rPr>
              <w:t>Implemented for supported text-based PDFs; heuristic extraction.</w:t>
            </w:r>
          </w:p>
        </w:tc>
      </w:tr>
      <w:tr>
        <w:tc>
          <w:tcPr>
            <w:tcW w:type="dxa" w:w="4622"/>
            <w:vAlign w:val="center"/>
          </w:tcPr>
          <w:p>
            <w:pPr>
              <w:spacing w:line="240" w:lineRule="auto" w:after="40"/>
              <w:jc w:val="left"/>
            </w:pPr>
            <w:r/>
            <w:r>
              <w:rPr>
                <w:rFonts w:ascii="Times New Roman" w:hAnsi="Times New Roman" w:eastAsia="Times New Roman"/>
                <w:b w:val="0"/>
                <w:sz w:val="20"/>
              </w:rPr>
              <w:t>Knowledge representation</w:t>
            </w:r>
          </w:p>
        </w:tc>
        <w:tc>
          <w:tcPr>
            <w:tcW w:type="dxa" w:w="4622"/>
            <w:vAlign w:val="center"/>
          </w:tcPr>
          <w:p>
            <w:pPr>
              <w:spacing w:line="240" w:lineRule="auto" w:after="40"/>
              <w:jc w:val="left"/>
            </w:pPr>
            <w:r/>
            <w:r>
              <w:rPr>
                <w:rFonts w:ascii="Times New Roman" w:hAnsi="Times New Roman" w:eastAsia="Times New Roman"/>
                <w:b w:val="0"/>
                <w:sz w:val="20"/>
              </w:rPr>
              <w:t>Implemented: entities, relationships, Boolean facts, evidence.</w:t>
            </w:r>
          </w:p>
        </w:tc>
      </w:tr>
      <w:tr>
        <w:tc>
          <w:tcPr>
            <w:tcW w:type="dxa" w:w="4622"/>
            <w:vAlign w:val="center"/>
          </w:tcPr>
          <w:p>
            <w:pPr>
              <w:spacing w:line="240" w:lineRule="auto" w:after="40"/>
              <w:jc w:val="left"/>
            </w:pPr>
            <w:r/>
            <w:r>
              <w:rPr>
                <w:rFonts w:ascii="Times New Roman" w:hAnsi="Times New Roman" w:eastAsia="Times New Roman"/>
                <w:b w:val="0"/>
                <w:sz w:val="20"/>
              </w:rPr>
              <w:t>Rule reasoning</w:t>
            </w:r>
          </w:p>
        </w:tc>
        <w:tc>
          <w:tcPr>
            <w:tcW w:type="dxa" w:w="4622"/>
            <w:vAlign w:val="center"/>
          </w:tcPr>
          <w:p>
            <w:pPr>
              <w:spacing w:line="240" w:lineRule="auto" w:after="40"/>
              <w:jc w:val="left"/>
            </w:pPr>
            <w:r/>
            <w:r>
              <w:rPr>
                <w:rFonts w:ascii="Times New Roman" w:hAnsi="Times New Roman" w:eastAsia="Times New Roman"/>
                <w:b w:val="0"/>
                <w:sz w:val="20"/>
              </w:rPr>
              <w:t>Implemented: forward and backward chaining.</w:t>
            </w:r>
          </w:p>
        </w:tc>
      </w:tr>
      <w:tr>
        <w:tc>
          <w:tcPr>
            <w:tcW w:type="dxa" w:w="4622"/>
            <w:vAlign w:val="center"/>
          </w:tcPr>
          <w:p>
            <w:pPr>
              <w:spacing w:line="240" w:lineRule="auto" w:after="40"/>
              <w:jc w:val="left"/>
            </w:pPr>
            <w:r/>
            <w:r>
              <w:rPr>
                <w:rFonts w:ascii="Times New Roman" w:hAnsi="Times New Roman" w:eastAsia="Times New Roman"/>
                <w:b w:val="0"/>
                <w:sz w:val="20"/>
              </w:rPr>
              <w:t>Propositional logic</w:t>
            </w:r>
          </w:p>
        </w:tc>
        <w:tc>
          <w:tcPr>
            <w:tcW w:type="dxa" w:w="4622"/>
            <w:vAlign w:val="center"/>
          </w:tcPr>
          <w:p>
            <w:pPr>
              <w:spacing w:line="240" w:lineRule="auto" w:after="40"/>
              <w:jc w:val="left"/>
            </w:pPr>
            <w:r/>
            <w:r>
              <w:rPr>
                <w:rFonts w:ascii="Times New Roman" w:hAnsi="Times New Roman" w:eastAsia="Times New Roman"/>
                <w:b w:val="0"/>
                <w:sz w:val="20"/>
              </w:rPr>
              <w:t>Implemented: model checking, CNF, resolution, consistency.</w:t>
            </w:r>
          </w:p>
        </w:tc>
      </w:tr>
      <w:tr>
        <w:tc>
          <w:tcPr>
            <w:tcW w:type="dxa" w:w="4622"/>
            <w:vAlign w:val="center"/>
          </w:tcPr>
          <w:p>
            <w:pPr>
              <w:spacing w:line="240" w:lineRule="auto" w:after="40"/>
              <w:jc w:val="left"/>
            </w:pPr>
            <w:r/>
            <w:r>
              <w:rPr>
                <w:rFonts w:ascii="Times New Roman" w:hAnsi="Times New Roman" w:eastAsia="Times New Roman"/>
                <w:b w:val="0"/>
                <w:sz w:val="20"/>
              </w:rPr>
              <w:t>CSP compliance</w:t>
            </w:r>
          </w:p>
        </w:tc>
        <w:tc>
          <w:tcPr>
            <w:tcW w:type="dxa" w:w="4622"/>
            <w:vAlign w:val="center"/>
          </w:tcPr>
          <w:p>
            <w:pPr>
              <w:spacing w:line="240" w:lineRule="auto" w:after="40"/>
              <w:jc w:val="left"/>
            </w:pPr>
            <w:r/>
            <w:r>
              <w:rPr>
                <w:rFonts w:ascii="Times New Roman" w:hAnsi="Times New Roman" w:eastAsia="Times New Roman"/>
                <w:b w:val="0"/>
                <w:sz w:val="20"/>
              </w:rPr>
              <w:t>Implemented: finite-domain constraints and CSP search heuristics.</w:t>
            </w:r>
          </w:p>
        </w:tc>
      </w:tr>
      <w:tr>
        <w:tc>
          <w:tcPr>
            <w:tcW w:type="dxa" w:w="4622"/>
            <w:vAlign w:val="center"/>
          </w:tcPr>
          <w:p>
            <w:pPr>
              <w:spacing w:line="240" w:lineRule="auto" w:after="40"/>
              <w:jc w:val="left"/>
            </w:pPr>
            <w:r/>
            <w:r>
              <w:rPr>
                <w:rFonts w:ascii="Times New Roman" w:hAnsi="Times New Roman" w:eastAsia="Times New Roman"/>
                <w:b w:val="0"/>
                <w:sz w:val="20"/>
              </w:rPr>
              <w:t>Improvement planning</w:t>
            </w:r>
          </w:p>
        </w:tc>
        <w:tc>
          <w:tcPr>
            <w:tcW w:type="dxa" w:w="4622"/>
            <w:vAlign w:val="center"/>
          </w:tcPr>
          <w:p>
            <w:pPr>
              <w:spacing w:line="240" w:lineRule="auto" w:after="40"/>
              <w:jc w:val="left"/>
            </w:pPr>
            <w:r/>
            <w:r>
              <w:rPr>
                <w:rFonts w:ascii="Times New Roman" w:hAnsi="Times New Roman" w:eastAsia="Times New Roman"/>
                <w:b w:val="0"/>
                <w:sz w:val="20"/>
              </w:rPr>
              <w:t>Implemented: UCS and A* over hypothetical paper states.</w:t>
            </w:r>
          </w:p>
        </w:tc>
      </w:tr>
      <w:tr>
        <w:tc>
          <w:tcPr>
            <w:tcW w:type="dxa" w:w="4622"/>
            <w:vAlign w:val="center"/>
          </w:tcPr>
          <w:p>
            <w:pPr>
              <w:spacing w:line="240" w:lineRule="auto" w:after="40"/>
              <w:jc w:val="left"/>
            </w:pPr>
            <w:r/>
            <w:r>
              <w:rPr>
                <w:rFonts w:ascii="Times New Roman" w:hAnsi="Times New Roman" w:eastAsia="Times New Roman"/>
                <w:b w:val="0"/>
                <w:sz w:val="20"/>
              </w:rPr>
              <w:t>Integrated analysis</w:t>
            </w:r>
          </w:p>
        </w:tc>
        <w:tc>
          <w:tcPr>
            <w:tcW w:type="dxa" w:w="4622"/>
            <w:vAlign w:val="center"/>
          </w:tcPr>
          <w:p>
            <w:pPr>
              <w:spacing w:line="240" w:lineRule="auto" w:after="40"/>
              <w:jc w:val="left"/>
            </w:pPr>
            <w:r/>
            <w:r>
              <w:rPr>
                <w:rFonts w:ascii="Times New Roman" w:hAnsi="Times New Roman" w:eastAsia="Times New Roman"/>
                <w:b w:val="0"/>
                <w:sz w:val="20"/>
              </w:rPr>
              <w:t>Implemented in backend; report includes findings and traces.</w:t>
            </w:r>
          </w:p>
        </w:tc>
      </w:tr>
      <w:tr>
        <w:tc>
          <w:tcPr>
            <w:tcW w:type="dxa" w:w="4622"/>
            <w:vAlign w:val="center"/>
          </w:tcPr>
          <w:p>
            <w:pPr>
              <w:spacing w:line="240" w:lineRule="auto" w:after="40"/>
              <w:jc w:val="left"/>
            </w:pPr>
            <w:r/>
            <w:r>
              <w:rPr>
                <w:rFonts w:ascii="Times New Roman" w:hAnsi="Times New Roman" w:eastAsia="Times New Roman"/>
                <w:b w:val="0"/>
                <w:sz w:val="20"/>
              </w:rPr>
              <w:t>MongoDB persistence</w:t>
            </w:r>
          </w:p>
        </w:tc>
        <w:tc>
          <w:tcPr>
            <w:tcW w:type="dxa" w:w="4622"/>
            <w:vAlign w:val="center"/>
          </w:tcPr>
          <w:p>
            <w:r>
              <w:t>Provides a repository layer for paper and analysis records.</w:t>
            </w:r>
          </w:p>
        </w:tc>
      </w:tr>
      <w:tr>
        <w:tc>
          <w:tcPr>
            <w:tcW w:type="dxa" w:w="4622"/>
            <w:vAlign w:val="center"/>
          </w:tcPr>
          <w:p>
            <w:pPr>
              <w:spacing w:line="240" w:lineRule="auto" w:after="40"/>
              <w:jc w:val="left"/>
            </w:pPr>
            <w:r/>
            <w:r>
              <w:rPr>
                <w:rFonts w:ascii="Times New Roman" w:hAnsi="Times New Roman" w:eastAsia="Times New Roman"/>
                <w:b w:val="0"/>
                <w:sz w:val="20"/>
              </w:rPr>
              <w:t>Frontend</w:t>
            </w:r>
          </w:p>
        </w:tc>
        <w:tc>
          <w:tcPr>
            <w:tcW w:type="dxa" w:w="4622"/>
            <w:vAlign w:val="center"/>
          </w:tcPr>
          <w:p>
            <w:r>
              <w:t>Provides the user interface for the paper-analysis workflow.</w:t>
            </w:r>
          </w:p>
        </w:tc>
      </w:tr>
    </w:tbl>
    <w:p/>
    <w:p>
      <w:pPr>
        <w:pStyle w:val="Heading2"/>
      </w:pPr>
      <w:r>
        <w:rPr>
          <w:rFonts w:ascii="Times New Roman" w:hAnsi="Times New Roman" w:eastAsia="Times New Roman"/>
          <w:sz w:val="28"/>
        </w:rPr>
        <w:t>5.2 Results</w:t>
      </w:r>
    </w:p>
    <w:p>
      <w:pPr>
        <w:pStyle w:val="ListBullet"/>
        <w:spacing w:line="360" w:lineRule="auto" w:after="60"/>
      </w:pPr>
      <w:r>
        <w:rPr>
          <w:rFonts w:ascii="Times New Roman" w:hAnsi="Times New Roman" w:eastAsia="Times New Roman"/>
          <w:sz w:val="28"/>
        </w:rPr>
        <w:t>The PDF-processing module extracts document text and identifies key structural elements such as the abstract, keywords, sections, references, figures, and tables.</w:t>
      </w:r>
    </w:p>
    <w:p>
      <w:pPr>
        <w:pStyle w:val="ListBullet"/>
        <w:spacing w:line="360" w:lineRule="auto" w:after="60"/>
      </w:pPr>
      <w:r>
        <w:rPr>
          <w:rFonts w:ascii="Times New Roman" w:hAnsi="Times New Roman" w:eastAsia="Times New Roman"/>
          <w:sz w:val="28"/>
        </w:rPr>
        <w:t>The knowledge and reasoning modules represent extracted information as facts and evidence, derive conclusions through forward and backward chaining, and provide traceable reasoning steps.</w:t>
      </w:r>
    </w:p>
    <w:p>
      <w:pPr>
        <w:pStyle w:val="ListBullet"/>
        <w:spacing w:line="360" w:lineRule="auto" w:after="60"/>
      </w:pPr>
      <w:r>
        <w:rPr>
          <w:rFonts w:ascii="Times New Roman" w:hAnsi="Times New Roman" w:eastAsia="Times New Roman"/>
          <w:sz w:val="28"/>
        </w:rPr>
        <w:t>The propositional-logic module supports model checking, CNF conversion, resolution, and consistency checking for supported formulas.</w:t>
      </w:r>
    </w:p>
    <w:p>
      <w:pPr>
        <w:pStyle w:val="ListBullet"/>
        <w:spacing w:line="360" w:lineRule="auto" w:after="60"/>
      </w:pPr>
      <w:r>
        <w:rPr>
          <w:rFonts w:ascii="Times New Roman" w:hAnsi="Times New Roman" w:eastAsia="Times New Roman"/>
          <w:sz w:val="28"/>
        </w:rPr>
        <w:t>The compliance module evaluates page count, abstract, keyword, section, reference, and other configured requirements using a finite-domain CSP solver.</w:t>
      </w:r>
    </w:p>
    <w:p>
      <w:pPr>
        <w:pStyle w:val="ListBullet"/>
        <w:spacing w:line="360" w:lineRule="auto" w:after="60"/>
      </w:pPr>
      <w:r>
        <w:rPr>
          <w:rFonts w:ascii="Times New Roman" w:hAnsi="Times New Roman" w:eastAsia="Times New Roman"/>
          <w:sz w:val="28"/>
        </w:rPr>
        <w:t>The planning module uses UCS and A* to generate cost-based sequences of suggested improvements, and the integrated analysis module combines these outputs into a structured report.</w:t>
      </w:r>
    </w:p>
    <w:p>
      <w:pPr>
        <w:pStyle w:val="ListBullet"/>
        <w:spacing w:line="360" w:lineRule="auto" w:after="60"/>
      </w:pPr>
      <w:r>
        <w:rPr>
          <w:rFonts w:ascii="Times New Roman" w:hAnsi="Times New Roman" w:eastAsia="Times New Roman"/>
          <w:sz w:val="28"/>
        </w:rPr>
        <w:t>The evaluation module provides benchmark-based checks for the behaviour of the implemented analysis components.</w:t>
      </w:r>
    </w:p>
    <w:p>
      <w:pPr>
        <w:pStyle w:val="Heading2"/>
      </w:pPr>
      <w:r>
        <w:rPr>
          <w:rFonts w:ascii="Times New Roman" w:hAnsi="Times New Roman" w:eastAsia="Times New Roman"/>
          <w:sz w:val="28"/>
        </w:rPr>
        <w:t>5.3 Evaluation Criteria</w:t>
      </w:r>
    </w:p>
    <w:p>
      <w:pPr>
        <w:jc w:val="both"/>
      </w:pPr>
      <w:r>
        <w:rPr>
          <w:rFonts w:ascii="Times New Roman" w:hAnsi="Times New Roman" w:eastAsia="Times New Roman"/>
          <w:sz w:val="28"/>
        </w:rPr>
        <w:t>PaperIntel AI does not calculate a single research-quality score. Its current evaluation is based on formal constraints and symbolic checks. The built-in Generic Research Paper profile evaluates the following:</w:t>
      </w:r>
    </w:p>
    <w:tbl>
      <w:tblPr>
        <w:tblStyle w:val="TableGrid"/>
        <w:tblW w:type="auto" w:w="0"/>
        <w:jc w:val="center"/>
        <w:tblLook w:firstColumn="1" w:firstRow="1" w:lastColumn="0" w:lastRow="0" w:noHBand="0" w:noVBand="1" w:val="04A0"/>
      </w:tblPr>
      <w:tblGrid>
        <w:gridCol w:w="3082"/>
        <w:gridCol w:w="3082"/>
        <w:gridCol w:w="3082"/>
      </w:tblGrid>
      <w:tr>
        <w:tc>
          <w:tcPr>
            <w:tcW w:type="dxa" w:w="3082"/>
            <w:vAlign w:val="center"/>
            <w:shd w:fill="DDEBDD"/>
          </w:tcPr>
          <w:p>
            <w:pPr>
              <w:spacing w:line="240" w:lineRule="auto" w:after="40"/>
              <w:jc w:val="left"/>
            </w:pPr>
            <w:r/>
            <w:r>
              <w:rPr>
                <w:rFonts w:ascii="Times New Roman" w:hAnsi="Times New Roman" w:eastAsia="Times New Roman"/>
                <w:b/>
                <w:sz w:val="22"/>
              </w:rPr>
              <w:t>Criterion</w:t>
            </w:r>
          </w:p>
        </w:tc>
        <w:tc>
          <w:tcPr>
            <w:tcW w:type="dxa" w:w="3082"/>
            <w:vAlign w:val="center"/>
            <w:shd w:fill="DDEBDD"/>
          </w:tcPr>
          <w:p>
            <w:pPr>
              <w:spacing w:line="240" w:lineRule="auto" w:after="40"/>
              <w:jc w:val="left"/>
            </w:pPr>
            <w:r/>
            <w:r>
              <w:rPr>
                <w:rFonts w:ascii="Times New Roman" w:hAnsi="Times New Roman" w:eastAsia="Times New Roman"/>
                <w:b/>
                <w:sz w:val="22"/>
              </w:rPr>
              <w:t>Current rule / check</w:t>
            </w:r>
          </w:p>
        </w:tc>
        <w:tc>
          <w:tcPr>
            <w:tcW w:type="dxa" w:w="3082"/>
            <w:vAlign w:val="center"/>
            <w:shd w:fill="DDEBDD"/>
          </w:tcPr>
          <w:p>
            <w:pPr>
              <w:spacing w:line="240" w:lineRule="auto" w:after="40"/>
              <w:jc w:val="left"/>
            </w:pPr>
            <w:r/>
            <w:r>
              <w:rPr>
                <w:rFonts w:ascii="Times New Roman" w:hAnsi="Times New Roman" w:eastAsia="Times New Roman"/>
                <w:b/>
                <w:sz w:val="22"/>
              </w:rPr>
              <w:t>Interpretation</w:t>
            </w:r>
          </w:p>
        </w:tc>
      </w:tr>
      <w:tr>
        <w:tc>
          <w:tcPr>
            <w:tcW w:type="dxa" w:w="3082"/>
            <w:vAlign w:val="center"/>
          </w:tcPr>
          <w:p>
            <w:pPr>
              <w:spacing w:line="240" w:lineRule="auto" w:after="40"/>
              <w:jc w:val="left"/>
            </w:pPr>
            <w:r/>
            <w:r>
              <w:rPr>
                <w:rFonts w:ascii="Times New Roman" w:hAnsi="Times New Roman" w:eastAsia="Times New Roman"/>
                <w:b w:val="0"/>
                <w:sz w:val="20"/>
              </w:rPr>
              <w:t>Page count</w:t>
            </w:r>
          </w:p>
        </w:tc>
        <w:tc>
          <w:tcPr>
            <w:tcW w:type="dxa" w:w="3082"/>
            <w:vAlign w:val="center"/>
          </w:tcPr>
          <w:p>
            <w:pPr>
              <w:spacing w:line="240" w:lineRule="auto" w:after="40"/>
              <w:jc w:val="left"/>
            </w:pPr>
            <w:r/>
            <w:r>
              <w:rPr>
                <w:rFonts w:ascii="Times New Roman" w:hAnsi="Times New Roman" w:eastAsia="Times New Roman"/>
                <w:b w:val="0"/>
                <w:sz w:val="20"/>
              </w:rPr>
              <w:t>Maximum 20 pages</w:t>
            </w:r>
          </w:p>
        </w:tc>
        <w:tc>
          <w:tcPr>
            <w:tcW w:type="dxa" w:w="3082"/>
            <w:vAlign w:val="center"/>
          </w:tcPr>
          <w:p>
            <w:pPr>
              <w:spacing w:line="240" w:lineRule="auto" w:after="40"/>
              <w:jc w:val="left"/>
            </w:pPr>
            <w:r/>
            <w:r>
              <w:rPr>
                <w:rFonts w:ascii="Times New Roman" w:hAnsi="Times New Roman" w:eastAsia="Times New Roman"/>
                <w:b w:val="0"/>
                <w:sz w:val="20"/>
              </w:rPr>
              <w:t>Flags papers exceeding the configured page limit.</w:t>
            </w:r>
          </w:p>
        </w:tc>
      </w:tr>
      <w:tr>
        <w:tc>
          <w:tcPr>
            <w:tcW w:type="dxa" w:w="3082"/>
            <w:vAlign w:val="center"/>
          </w:tcPr>
          <w:p>
            <w:pPr>
              <w:spacing w:line="240" w:lineRule="auto" w:after="40"/>
              <w:jc w:val="left"/>
            </w:pPr>
            <w:r/>
            <w:r>
              <w:rPr>
                <w:rFonts w:ascii="Times New Roman" w:hAnsi="Times New Roman" w:eastAsia="Times New Roman"/>
                <w:b w:val="0"/>
                <w:sz w:val="20"/>
              </w:rPr>
              <w:t>Abstract</w:t>
            </w:r>
          </w:p>
        </w:tc>
        <w:tc>
          <w:tcPr>
            <w:tcW w:type="dxa" w:w="3082"/>
            <w:vAlign w:val="center"/>
          </w:tcPr>
          <w:p>
            <w:pPr>
              <w:spacing w:line="240" w:lineRule="auto" w:after="40"/>
              <w:jc w:val="left"/>
            </w:pPr>
            <w:r/>
            <w:r>
              <w:rPr>
                <w:rFonts w:ascii="Times New Roman" w:hAnsi="Times New Roman" w:eastAsia="Times New Roman"/>
                <w:b w:val="0"/>
                <w:sz w:val="20"/>
              </w:rPr>
              <w:t>Required; maximum 350 words</w:t>
            </w:r>
          </w:p>
        </w:tc>
        <w:tc>
          <w:tcPr>
            <w:tcW w:type="dxa" w:w="3082"/>
            <w:vAlign w:val="center"/>
          </w:tcPr>
          <w:p>
            <w:pPr>
              <w:spacing w:line="240" w:lineRule="auto" w:after="40"/>
              <w:jc w:val="left"/>
            </w:pPr>
            <w:r/>
            <w:r>
              <w:rPr>
                <w:rFonts w:ascii="Times New Roman" w:hAnsi="Times New Roman" w:eastAsia="Times New Roman"/>
                <w:b w:val="0"/>
                <w:sz w:val="20"/>
              </w:rPr>
              <w:t>Checks detected presence and word count.</w:t>
            </w:r>
          </w:p>
        </w:tc>
      </w:tr>
      <w:tr>
        <w:tc>
          <w:tcPr>
            <w:tcW w:type="dxa" w:w="3082"/>
            <w:vAlign w:val="center"/>
          </w:tcPr>
          <w:p>
            <w:pPr>
              <w:spacing w:line="240" w:lineRule="auto" w:after="40"/>
              <w:jc w:val="left"/>
            </w:pPr>
            <w:r/>
            <w:r>
              <w:rPr>
                <w:rFonts w:ascii="Times New Roman" w:hAnsi="Times New Roman" w:eastAsia="Times New Roman"/>
                <w:b w:val="0"/>
                <w:sz w:val="20"/>
              </w:rPr>
              <w:t>Keywords</w:t>
            </w:r>
          </w:p>
        </w:tc>
        <w:tc>
          <w:tcPr>
            <w:tcW w:type="dxa" w:w="3082"/>
            <w:vAlign w:val="center"/>
          </w:tcPr>
          <w:p>
            <w:pPr>
              <w:spacing w:line="240" w:lineRule="auto" w:after="40"/>
              <w:jc w:val="left"/>
            </w:pPr>
            <w:r/>
            <w:r>
              <w:rPr>
                <w:rFonts w:ascii="Times New Roman" w:hAnsi="Times New Roman" w:eastAsia="Times New Roman"/>
                <w:b w:val="0"/>
                <w:sz w:val="20"/>
              </w:rPr>
              <w:t>Required; at least 1</w:t>
            </w:r>
          </w:p>
        </w:tc>
        <w:tc>
          <w:tcPr>
            <w:tcW w:type="dxa" w:w="3082"/>
            <w:vAlign w:val="center"/>
          </w:tcPr>
          <w:p>
            <w:pPr>
              <w:spacing w:line="240" w:lineRule="auto" w:after="40"/>
              <w:jc w:val="left"/>
            </w:pPr>
            <w:r/>
            <w:r>
              <w:rPr>
                <w:rFonts w:ascii="Times New Roman" w:hAnsi="Times New Roman" w:eastAsia="Times New Roman"/>
                <w:b w:val="0"/>
                <w:sz w:val="20"/>
              </w:rPr>
              <w:t>Checks detected keyword presence and count.</w:t>
            </w:r>
          </w:p>
        </w:tc>
      </w:tr>
      <w:tr>
        <w:tc>
          <w:tcPr>
            <w:tcW w:type="dxa" w:w="3082"/>
            <w:vAlign w:val="center"/>
          </w:tcPr>
          <w:p>
            <w:pPr>
              <w:spacing w:line="240" w:lineRule="auto" w:after="40"/>
              <w:jc w:val="left"/>
            </w:pPr>
            <w:r/>
            <w:r>
              <w:rPr>
                <w:rFonts w:ascii="Times New Roman" w:hAnsi="Times New Roman" w:eastAsia="Times New Roman"/>
                <w:b w:val="0"/>
                <w:sz w:val="20"/>
              </w:rPr>
              <w:t>Required sections</w:t>
            </w:r>
          </w:p>
        </w:tc>
        <w:tc>
          <w:tcPr>
            <w:tcW w:type="dxa" w:w="3082"/>
            <w:vAlign w:val="center"/>
          </w:tcPr>
          <w:p>
            <w:pPr>
              <w:spacing w:line="240" w:lineRule="auto" w:after="40"/>
              <w:jc w:val="left"/>
            </w:pPr>
            <w:r/>
            <w:r>
              <w:rPr>
                <w:rFonts w:ascii="Times New Roman" w:hAnsi="Times New Roman" w:eastAsia="Times New Roman"/>
                <w:b w:val="0"/>
                <w:sz w:val="20"/>
              </w:rPr>
              <w:t>Introduction, Methodology, Results, Conclusion</w:t>
            </w:r>
          </w:p>
        </w:tc>
        <w:tc>
          <w:tcPr>
            <w:tcW w:type="dxa" w:w="3082"/>
            <w:vAlign w:val="center"/>
          </w:tcPr>
          <w:p>
            <w:pPr>
              <w:spacing w:line="240" w:lineRule="auto" w:after="40"/>
              <w:jc w:val="left"/>
            </w:pPr>
            <w:r/>
            <w:r>
              <w:rPr>
                <w:rFonts w:ascii="Times New Roman" w:hAnsi="Times New Roman" w:eastAsia="Times New Roman"/>
                <w:b w:val="0"/>
                <w:sz w:val="20"/>
              </w:rPr>
              <w:t>Checks whether recognised headings/sections are detected.</w:t>
            </w:r>
          </w:p>
        </w:tc>
      </w:tr>
      <w:tr>
        <w:tc>
          <w:tcPr>
            <w:tcW w:type="dxa" w:w="3082"/>
            <w:vAlign w:val="center"/>
          </w:tcPr>
          <w:p>
            <w:pPr>
              <w:spacing w:line="240" w:lineRule="auto" w:after="40"/>
              <w:jc w:val="left"/>
            </w:pPr>
            <w:r/>
            <w:r>
              <w:rPr>
                <w:rFonts w:ascii="Times New Roman" w:hAnsi="Times New Roman" w:eastAsia="Times New Roman"/>
                <w:b w:val="0"/>
                <w:sz w:val="20"/>
              </w:rPr>
              <w:t>References</w:t>
            </w:r>
          </w:p>
        </w:tc>
        <w:tc>
          <w:tcPr>
            <w:tcW w:type="dxa" w:w="3082"/>
            <w:vAlign w:val="center"/>
          </w:tcPr>
          <w:p>
            <w:pPr>
              <w:spacing w:line="240" w:lineRule="auto" w:after="40"/>
              <w:jc w:val="left"/>
            </w:pPr>
            <w:r/>
            <w:r>
              <w:rPr>
                <w:rFonts w:ascii="Times New Roman" w:hAnsi="Times New Roman" w:eastAsia="Times New Roman"/>
                <w:b w:val="0"/>
                <w:sz w:val="20"/>
              </w:rPr>
              <w:t>At least 1</w:t>
            </w:r>
          </w:p>
        </w:tc>
        <w:tc>
          <w:tcPr>
            <w:tcW w:type="dxa" w:w="3082"/>
            <w:vAlign w:val="center"/>
          </w:tcPr>
          <w:p>
            <w:pPr>
              <w:spacing w:line="240" w:lineRule="auto" w:after="40"/>
              <w:jc w:val="left"/>
            </w:pPr>
            <w:r/>
            <w:r>
              <w:rPr>
                <w:rFonts w:ascii="Times New Roman" w:hAnsi="Times New Roman" w:eastAsia="Times New Roman"/>
                <w:b w:val="0"/>
                <w:sz w:val="20"/>
              </w:rPr>
              <w:t>Checks detected reference count.</w:t>
            </w:r>
          </w:p>
        </w:tc>
      </w:tr>
      <w:tr>
        <w:tc>
          <w:tcPr>
            <w:tcW w:type="dxa" w:w="3082"/>
            <w:vAlign w:val="center"/>
          </w:tcPr>
          <w:p>
            <w:pPr>
              <w:spacing w:line="240" w:lineRule="auto" w:after="40"/>
              <w:jc w:val="left"/>
            </w:pPr>
            <w:r/>
            <w:r>
              <w:rPr>
                <w:rFonts w:ascii="Times New Roman" w:hAnsi="Times New Roman" w:eastAsia="Times New Roman"/>
                <w:b w:val="0"/>
                <w:sz w:val="20"/>
              </w:rPr>
              <w:t>Additional configurable checks</w:t>
            </w:r>
          </w:p>
        </w:tc>
        <w:tc>
          <w:tcPr>
            <w:tcW w:type="dxa" w:w="3082"/>
            <w:vAlign w:val="center"/>
          </w:tcPr>
          <w:p>
            <w:pPr>
              <w:spacing w:line="240" w:lineRule="auto" w:after="40"/>
              <w:jc w:val="left"/>
            </w:pPr>
            <w:r/>
            <w:r>
              <w:rPr>
                <w:rFonts w:ascii="Times New Roman" w:hAnsi="Times New Roman" w:eastAsia="Times New Roman"/>
                <w:b w:val="0"/>
                <w:sz w:val="20"/>
              </w:rPr>
              <w:t>Section order, figures/tables, author information, selected section dependencies</w:t>
            </w:r>
          </w:p>
        </w:tc>
        <w:tc>
          <w:tcPr>
            <w:tcW w:type="dxa" w:w="3082"/>
            <w:vAlign w:val="center"/>
          </w:tcPr>
          <w:p>
            <w:pPr>
              <w:spacing w:line="240" w:lineRule="auto" w:after="40"/>
              <w:jc w:val="left"/>
            </w:pPr>
            <w:r/>
            <w:r>
              <w:rPr>
                <w:rFonts w:ascii="Times New Roman" w:hAnsi="Times New Roman" w:eastAsia="Times New Roman"/>
                <w:b w:val="0"/>
                <w:sz w:val="20"/>
              </w:rPr>
              <w:t>Applied when included in the supplied constraints.</w:t>
            </w:r>
          </w:p>
        </w:tc>
      </w:tr>
      <w:tr>
        <w:tc>
          <w:tcPr>
            <w:tcW w:type="dxa" w:w="3082"/>
            <w:vAlign w:val="center"/>
          </w:tcPr>
          <w:p>
            <w:pPr>
              <w:spacing w:line="240" w:lineRule="auto" w:after="40"/>
              <w:jc w:val="left"/>
            </w:pPr>
            <w:r/>
            <w:r>
              <w:rPr>
                <w:rFonts w:ascii="Times New Roman" w:hAnsi="Times New Roman" w:eastAsia="Times New Roman"/>
                <w:b w:val="0"/>
                <w:sz w:val="20"/>
              </w:rPr>
              <w:t>Logical checks</w:t>
            </w:r>
          </w:p>
        </w:tc>
        <w:tc>
          <w:tcPr>
            <w:tcW w:type="dxa" w:w="3082"/>
            <w:vAlign w:val="center"/>
          </w:tcPr>
          <w:p>
            <w:pPr>
              <w:spacing w:line="240" w:lineRule="auto" w:after="40"/>
              <w:jc w:val="left"/>
            </w:pPr>
            <w:r/>
            <w:r>
              <w:rPr>
                <w:rFonts w:ascii="Times New Roman" w:hAnsi="Times New Roman" w:eastAsia="Times New Roman"/>
                <w:b w:val="0"/>
                <w:sz w:val="20"/>
              </w:rPr>
              <w:t>Propositional entailment/contradiction/unknown/consistency</w:t>
            </w:r>
          </w:p>
        </w:tc>
        <w:tc>
          <w:tcPr>
            <w:tcW w:type="dxa" w:w="3082"/>
            <w:vAlign w:val="center"/>
          </w:tcPr>
          <w:p>
            <w:pPr>
              <w:spacing w:line="240" w:lineRule="auto" w:after="40"/>
              <w:jc w:val="left"/>
            </w:pPr>
            <w:r/>
            <w:r>
              <w:rPr>
                <w:rFonts w:ascii="Times New Roman" w:hAnsi="Times New Roman" w:eastAsia="Times New Roman"/>
                <w:b w:val="0"/>
                <w:sz w:val="20"/>
              </w:rPr>
              <w:t>Evaluates formal propositions supplied to the logic component.</w:t>
            </w:r>
          </w:p>
        </w:tc>
      </w:tr>
      <w:tr>
        <w:tc>
          <w:tcPr>
            <w:tcW w:type="dxa" w:w="3082"/>
            <w:vAlign w:val="center"/>
          </w:tcPr>
          <w:p>
            <w:pPr>
              <w:spacing w:line="240" w:lineRule="auto" w:after="40"/>
              <w:jc w:val="left"/>
            </w:pPr>
            <w:r/>
            <w:r>
              <w:rPr>
                <w:rFonts w:ascii="Times New Roman" w:hAnsi="Times New Roman" w:eastAsia="Times New Roman"/>
                <w:b w:val="0"/>
                <w:sz w:val="20"/>
              </w:rPr>
              <w:t>Planning</w:t>
            </w:r>
          </w:p>
        </w:tc>
        <w:tc>
          <w:tcPr>
            <w:tcW w:type="dxa" w:w="3082"/>
            <w:vAlign w:val="center"/>
          </w:tcPr>
          <w:p>
            <w:pPr>
              <w:spacing w:line="240" w:lineRule="auto" w:after="40"/>
              <w:jc w:val="left"/>
            </w:pPr>
            <w:r/>
            <w:r>
              <w:rPr>
                <w:rFonts w:ascii="Times New Roman" w:hAnsi="Times New Roman" w:eastAsia="Times New Roman"/>
                <w:b w:val="0"/>
                <w:sz w:val="20"/>
              </w:rPr>
              <w:t>Goal is to satisfy modeled constraints</w:t>
            </w:r>
          </w:p>
        </w:tc>
        <w:tc>
          <w:tcPr>
            <w:tcW w:type="dxa" w:w="3082"/>
            <w:vAlign w:val="center"/>
          </w:tcPr>
          <w:p>
            <w:pPr>
              <w:spacing w:line="240" w:lineRule="auto" w:after="40"/>
              <w:jc w:val="left"/>
            </w:pPr>
            <w:r/>
            <w:r>
              <w:rPr>
                <w:rFonts w:ascii="Times New Roman" w:hAnsi="Times New Roman" w:eastAsia="Times New Roman"/>
                <w:b w:val="0"/>
                <w:sz w:val="20"/>
              </w:rPr>
              <w:t>Searches hypothetical corrective actions using action costs.</w:t>
            </w:r>
          </w:p>
        </w:tc>
      </w:tr>
    </w:tbl>
    <w:p/>
    <w:p>
      <w:pPr>
        <w:jc w:val="both"/>
      </w:pPr>
      <w:r>
        <w:rPr>
          <w:rFonts w:ascii="Times New Roman" w:hAnsi="Times New Roman" w:eastAsia="Times New Roman"/>
          <w:sz w:val="28"/>
        </w:rPr>
        <w:t>The evaluation results are based on the document features detected by the parser and the requirements supplied to the system. The report presents detected structural properties and constraint outcomes to help users review a paper systematically.</w:t>
      </w:r>
    </w:p>
    <w:p>
      <w:pPr>
        <w:pStyle w:val="Heading2"/>
      </w:pPr>
      <w:r>
        <w:rPr>
          <w:rFonts w:ascii="Times New Roman" w:hAnsi="Times New Roman" w:eastAsia="Times New Roman"/>
          <w:sz w:val="28"/>
        </w:rPr>
        <w:t>5.4 Scope for Further Enhancement</w:t>
      </w:r>
    </w:p>
    <w:p>
      <w:pPr>
        <w:pStyle w:val="ListBullet"/>
        <w:spacing w:line="360" w:lineRule="auto" w:after="60"/>
      </w:pPr>
      <w:r>
        <w:rPr>
          <w:rFonts w:ascii="Times New Roman" w:hAnsi="Times New Roman" w:eastAsia="Times New Roman"/>
          <w:sz w:val="28"/>
        </w:rPr>
        <w:t>The user interface can be further refined with additional usability testing and interface enhancements.</w:t>
      </w:r>
    </w:p>
    <w:p>
      <w:pPr>
        <w:pStyle w:val="ListBullet"/>
        <w:spacing w:line="360" w:lineRule="auto" w:after="60"/>
      </w:pPr>
      <w:r>
        <w:rPr>
          <w:rFonts w:ascii="Times New Roman" w:hAnsi="Times New Roman" w:eastAsia="Times New Roman"/>
          <w:sz w:val="28"/>
        </w:rPr>
        <w:t>The persistence layer can be extended with additional history, filtering, and comparison features.</w:t>
      </w:r>
    </w:p>
    <w:p>
      <w:pPr>
        <w:pStyle w:val="ListBullet"/>
        <w:spacing w:line="360" w:lineRule="auto" w:after="60"/>
      </w:pPr>
      <w:r>
        <w:rPr>
          <w:rFonts w:ascii="Times New Roman" w:hAnsi="Times New Roman" w:eastAsia="Times New Roman"/>
          <w:sz w:val="28"/>
        </w:rPr>
        <w:t>OCR can be added to extend support to scanned research-paper PDFs.</w:t>
      </w:r>
    </w:p>
    <w:p>
      <w:pPr>
        <w:pStyle w:val="ListBullet"/>
        <w:spacing w:line="360" w:lineRule="auto" w:after="60"/>
      </w:pPr>
      <w:r>
        <w:rPr>
          <w:rFonts w:ascii="Times New Roman" w:hAnsi="Times New Roman" w:eastAsia="Times New Roman"/>
          <w:sz w:val="28"/>
        </w:rPr>
        <w:t>Evaluation can be expanded using a larger collection of research papers with varied layouts.</w:t>
      </w:r>
    </w:p>
    <w:p>
      <w:pPr>
        <w:pStyle w:val="ListBullet"/>
        <w:spacing w:line="360" w:lineRule="auto" w:after="60"/>
      </w:pPr>
      <w:r>
        <w:rPr>
          <w:rFonts w:ascii="Times New Roman" w:hAnsi="Times New Roman" w:eastAsia="Times New Roman"/>
          <w:sz w:val="28"/>
        </w:rPr>
        <w:t>Additional guideline profiles can be introduced for different publishers and conferences.</w:t>
      </w:r>
    </w:p>
    <w:p>
      <w:pPr>
        <w:pStyle w:val="ListBullet"/>
        <w:spacing w:line="360" w:lineRule="auto" w:after="60"/>
      </w:pPr>
      <w:r>
        <w:rPr>
          <w:rFonts w:ascii="Times New Roman" w:hAnsi="Times New Roman" w:eastAsia="Times New Roman"/>
          <w:sz w:val="28"/>
        </w:rPr>
        <w:t>Future versions can explore deeper semantic analysis and assisted document editing.</w:t>
      </w:r>
    </w:p>
    <w:p>
      <w:pPr>
        <w:pStyle w:val="ListBullet"/>
        <w:spacing w:line="360" w:lineRule="auto" w:after="60"/>
      </w:pPr>
      <w:r>
        <w:rPr>
          <w:rFonts w:ascii="Times New Roman" w:hAnsi="Times New Roman" w:eastAsia="Times New Roman"/>
          <w:sz w:val="28"/>
        </w:rPr>
        <w:t>Further interface-level and end-to-end testing can strengthen the overall workflow.</w:t>
      </w:r>
    </w:p>
    <w:p>
      <w:pPr>
        <w:pStyle w:val="Heading1"/>
      </w:pPr>
      <w:r>
        <w:rPr>
          <w:rFonts w:ascii="Times New Roman" w:hAnsi="Times New Roman" w:eastAsia="Times New Roman"/>
          <w:sz w:val="28"/>
        </w:rPr>
        <w:t>6. CONCLUSION AND FUTURE WORK</w:t>
      </w:r>
    </w:p>
    <w:p>
      <w:pPr>
        <w:pStyle w:val="Heading2"/>
      </w:pPr>
      <w:r>
        <w:rPr>
          <w:rFonts w:ascii="Times New Roman" w:hAnsi="Times New Roman" w:eastAsia="Times New Roman"/>
          <w:sz w:val="28"/>
        </w:rPr>
        <w:t>6.1 Conclusion</w:t>
      </w:r>
    </w:p>
    <w:p>
      <w:pPr>
        <w:jc w:val="both"/>
      </w:pPr>
      <w:r>
        <w:rPr>
          <w:rFonts w:ascii="Times New Roman" w:hAnsi="Times New Roman" w:eastAsia="Times New Roman"/>
          <w:sz w:val="28"/>
        </w:rPr>
        <w:t>PaperIntel AI combines document-structure extraction with classical symbolic-AI techniques in an integrated research-paper analysis workflow. The pipeline creates a structured knowledge base, performs rule-based reasoning and propositional-logic checks, evaluates formal constraints with a finite-domain CSP solver, and searches for improvement plans using UCS or A*. The integrated analysis component combines findings and traces into an explainable report.</w:t>
      </w:r>
    </w:p>
    <w:p>
      <w:pPr>
        <w:jc w:val="both"/>
      </w:pPr>
      <w:r>
        <w:rPr>
          <w:rFonts w:ascii="Times New Roman" w:hAnsi="Times New Roman" w:eastAsia="Times New Roman"/>
          <w:sz w:val="28"/>
        </w:rPr>
        <w:t>PaperIntel AI brings together document parsing, symbolic knowledge representation, rule-based reasoning, propositional logic, CSP-based compliance checking, search-based planning, and integrated reporting in one application. Its modular design supports explainable analysis and provides a foundation for extending document requirements and analysis capabilities.</w:t>
      </w:r>
    </w:p>
    <w:p>
      <w:pPr>
        <w:pStyle w:val="Heading2"/>
      </w:pPr>
      <w:r>
        <w:rPr>
          <w:rFonts w:ascii="Times New Roman" w:hAnsi="Times New Roman" w:eastAsia="Times New Roman"/>
          <w:sz w:val="28"/>
        </w:rPr>
        <w:t>6.2 Future Work</w:t>
      </w:r>
    </w:p>
    <w:p>
      <w:pPr>
        <w:pStyle w:val="ListBullet"/>
        <w:spacing w:line="360" w:lineRule="auto" w:after="60"/>
      </w:pPr>
      <w:r>
        <w:rPr>
          <w:rFonts w:ascii="Times New Roman" w:hAnsi="Times New Roman" w:eastAsia="Times New Roman"/>
          <w:sz w:val="28"/>
        </w:rPr>
        <w:t>Enhance the frontend workflow and continue improving the upload-to-report user experience.</w:t>
      </w:r>
    </w:p>
    <w:p>
      <w:pPr>
        <w:pStyle w:val="ListBullet"/>
        <w:spacing w:line="360" w:lineRule="auto" w:after="60"/>
      </w:pPr>
      <w:r>
        <w:rPr>
          <w:rFonts w:ascii="Times New Roman" w:hAnsi="Times New Roman" w:eastAsia="Times New Roman"/>
          <w:sz w:val="28"/>
        </w:rPr>
        <w:t>Extend persistent storage, history retrieval, and analysis comparison capabilities.</w:t>
      </w:r>
    </w:p>
    <w:p>
      <w:pPr>
        <w:pStyle w:val="ListBullet"/>
        <w:spacing w:line="360" w:lineRule="auto" w:after="60"/>
      </w:pPr>
      <w:r>
        <w:rPr>
          <w:rFonts w:ascii="Times New Roman" w:hAnsi="Times New Roman" w:eastAsia="Times New Roman"/>
          <w:sz w:val="28"/>
        </w:rPr>
        <w:t>Expand automated testing across frontend interactions and complete user workflows.</w:t>
      </w:r>
    </w:p>
    <w:p>
      <w:pPr>
        <w:pStyle w:val="ListBullet"/>
        <w:spacing w:line="360" w:lineRule="auto" w:after="60"/>
      </w:pPr>
      <w:r>
        <w:rPr>
          <w:rFonts w:ascii="Times New Roman" w:hAnsi="Times New Roman" w:eastAsia="Times New Roman"/>
          <w:sz w:val="28"/>
        </w:rPr>
        <w:t>Evaluate document extraction across a broader collection of research-paper PDFs.</w:t>
      </w:r>
    </w:p>
    <w:p>
      <w:pPr>
        <w:pStyle w:val="ListBullet"/>
        <w:spacing w:line="360" w:lineRule="auto" w:after="60"/>
      </w:pPr>
      <w:r>
        <w:rPr>
          <w:rFonts w:ascii="Times New Roman" w:hAnsi="Times New Roman" w:eastAsia="Times New Roman"/>
          <w:sz w:val="28"/>
        </w:rPr>
        <w:t>Add OCR support for scanned documents.</w:t>
      </w:r>
    </w:p>
    <w:p>
      <w:pPr>
        <w:pStyle w:val="ListBullet"/>
        <w:spacing w:line="360" w:lineRule="auto" w:after="60"/>
      </w:pPr>
      <w:r>
        <w:rPr>
          <w:rFonts w:ascii="Times New Roman" w:hAnsi="Times New Roman" w:eastAsia="Times New Roman"/>
          <w:sz w:val="28"/>
        </w:rPr>
        <w:t>Develop configurable publisher-specific guideline profiles.</w:t>
      </w:r>
    </w:p>
    <w:p>
      <w:pPr>
        <w:pStyle w:val="ListBullet"/>
        <w:spacing w:line="360" w:lineRule="auto" w:after="60"/>
      </w:pPr>
      <w:r>
        <w:rPr>
          <w:rFonts w:ascii="Times New Roman" w:hAnsi="Times New Roman" w:eastAsia="Times New Roman"/>
          <w:sz w:val="28"/>
        </w:rPr>
        <w:t>Improve extraction for complex layouts, references, tables, equations, and evidence locations.</w:t>
      </w:r>
    </w:p>
    <w:p>
      <w:pPr>
        <w:pStyle w:val="ListBullet"/>
        <w:spacing w:line="360" w:lineRule="auto" w:after="60"/>
      </w:pPr>
      <w:r>
        <w:rPr>
          <w:rFonts w:ascii="Times New Roman" w:hAnsi="Times New Roman" w:eastAsia="Times New Roman"/>
          <w:sz w:val="28"/>
        </w:rPr>
        <w:t>Explore semantic methods for deeper research-content assessment.</w:t>
      </w:r>
    </w:p>
    <w:p>
      <w:pPr>
        <w:pStyle w:val="ListBullet"/>
        <w:spacing w:line="360" w:lineRule="auto" w:after="60"/>
      </w:pPr>
      <w:r>
        <w:rPr>
          <w:rFonts w:ascii="Times New Roman" w:hAnsi="Times New Roman" w:eastAsia="Times New Roman"/>
          <w:sz w:val="28"/>
        </w:rPr>
        <w:t>Strengthen access control, request isolation, and deployment security for wider use.</w:t>
      </w:r>
    </w:p>
    <w:p>
      <w:pPr>
        <w:pStyle w:val="Heading1"/>
      </w:pPr>
      <w:r>
        <w:rPr>
          <w:rFonts w:ascii="Times New Roman" w:hAnsi="Times New Roman" w:eastAsia="Times New Roman"/>
          <w:sz w:val="28"/>
        </w:rPr>
        <w:t>7. REFERENCES</w:t>
      </w:r>
    </w:p>
    <w:p>
      <w:pPr>
        <w:spacing w:line="240" w:lineRule="auto" w:after="80"/>
        <w:jc w:val="left"/>
      </w:pPr>
      <w:r>
        <w:rPr>
          <w:rFonts w:ascii="Times New Roman" w:hAnsi="Times New Roman" w:eastAsia="Times New Roman"/>
          <w:sz w:val="28"/>
        </w:rPr>
        <w:t>Aho, A. V., Lam, M. S., Sethi, R., and Ullman, J. D. (2006). Compilers: Principles, Techniques, and Tools (2nd ed.). Pearson.</w:t>
      </w:r>
    </w:p>
    <w:p>
      <w:pPr>
        <w:spacing w:line="240" w:lineRule="auto" w:after="80"/>
        <w:jc w:val="left"/>
      </w:pPr>
      <w:r>
        <w:rPr>
          <w:rFonts w:ascii="Times New Roman" w:hAnsi="Times New Roman" w:eastAsia="Times New Roman"/>
          <w:sz w:val="28"/>
        </w:rPr>
        <w:t>Dechter, R. (2003). Constraint Processing. Morgan Kaufmann.</w:t>
      </w:r>
    </w:p>
    <w:p>
      <w:pPr>
        <w:spacing w:line="240" w:lineRule="auto" w:after="80"/>
        <w:jc w:val="left"/>
      </w:pPr>
      <w:r>
        <w:rPr>
          <w:rFonts w:ascii="Times New Roman" w:hAnsi="Times New Roman" w:eastAsia="Times New Roman"/>
          <w:sz w:val="28"/>
        </w:rPr>
        <w:t>Hart, P. E., Nilsson, N. J., and Raphael, B. (1968). A formal basis for the heuristic determination of minimum cost paths. IEEE Transactions on Systems Science and Cybernetics, 4(2), 100–107.</w:t>
      </w:r>
    </w:p>
    <w:p>
      <w:pPr>
        <w:spacing w:line="240" w:lineRule="auto" w:after="80"/>
        <w:jc w:val="left"/>
      </w:pPr>
      <w:r>
        <w:rPr>
          <w:rFonts w:ascii="Times New Roman" w:hAnsi="Times New Roman" w:eastAsia="Times New Roman"/>
          <w:sz w:val="28"/>
        </w:rPr>
        <w:t>Korf, R. E. (1985). Depth-first iterative-deepening: An optimal admissible tree search. Artificial Intelligence, 27(1), 97–109.</w:t>
      </w:r>
    </w:p>
    <w:p>
      <w:pPr>
        <w:spacing w:line="240" w:lineRule="auto" w:after="80"/>
        <w:jc w:val="left"/>
      </w:pPr>
      <w:r>
        <w:rPr>
          <w:rFonts w:ascii="Times New Roman" w:hAnsi="Times New Roman" w:eastAsia="Times New Roman"/>
          <w:sz w:val="28"/>
        </w:rPr>
        <w:t>Nilsson, N. J. (1998). Artificial Intelligence: A New Synthesis. Morgan Kaufmann.</w:t>
      </w:r>
    </w:p>
    <w:p>
      <w:pPr>
        <w:spacing w:line="240" w:lineRule="auto" w:after="80"/>
        <w:jc w:val="left"/>
      </w:pPr>
      <w:r>
        <w:rPr>
          <w:rFonts w:ascii="Times New Roman" w:hAnsi="Times New Roman" w:eastAsia="Times New Roman"/>
          <w:sz w:val="28"/>
        </w:rPr>
        <w:t>Russell, S. J., and Norvig, P. (2021). Artificial Intelligence: A Modern Approach (4th ed.). Pearson.</w:t>
      </w:r>
    </w:p>
    <w:p>
      <w:pPr>
        <w:spacing w:line="240" w:lineRule="auto" w:after="80"/>
        <w:jc w:val="left"/>
      </w:pPr>
      <w:r>
        <w:rPr>
          <w:rFonts w:ascii="Times New Roman" w:hAnsi="Times New Roman" w:eastAsia="Times New Roman"/>
          <w:sz w:val="28"/>
        </w:rPr>
        <w:t>Sowa, J. F. (2000). Knowledge Representation: Logical, Philosophical, and Computational Foundations. Brooks/Cole.</w:t>
      </w:r>
    </w:p>
    <w:p>
      <w:pPr>
        <w:spacing w:line="240" w:lineRule="auto" w:after="80"/>
        <w:jc w:val="left"/>
      </w:pPr>
      <w:r>
        <w:rPr>
          <w:rFonts w:ascii="Times New Roman" w:hAnsi="Times New Roman" w:eastAsia="Times New Roman"/>
          <w:sz w:val="28"/>
        </w:rPr>
        <w:t>PyMuPDF. (n.d.). PyMuPDF documentation. https://pymupdf.readthedocs.io/</w:t>
      </w:r>
    </w:p>
    <w:p>
      <w:pPr>
        <w:spacing w:line="240" w:lineRule="auto" w:after="80"/>
        <w:jc w:val="left"/>
      </w:pPr>
      <w:r>
        <w:rPr>
          <w:rFonts w:ascii="Times New Roman" w:hAnsi="Times New Roman" w:eastAsia="Times New Roman"/>
          <w:sz w:val="28"/>
        </w:rPr>
        <w:t>FastAPI. (n.d.). FastAPI documentation. https://fastapi.tiangolo.com/</w:t>
      </w:r>
    </w:p>
    <w:p>
      <w:pPr>
        <w:spacing w:line="240" w:lineRule="auto" w:after="80"/>
        <w:jc w:val="left"/>
      </w:pPr>
      <w:r>
        <w:rPr>
          <w:rFonts w:ascii="Times New Roman" w:hAnsi="Times New Roman" w:eastAsia="Times New Roman"/>
          <w:sz w:val="28"/>
        </w:rPr>
        <w:t>Python Software Foundation. (n.d.). Python documentation. https://docs.python.org/3/</w:t>
      </w:r>
    </w:p>
    <w:sectPr w:rsidR="00FC693F" w:rsidRPr="0006063C" w:rsidSect="00034616">
      <w:footerReference w:type="default" r:id="rId9"/>
      <w:pgSz w:w="11909" w:h="16834"/>
      <w:pgMar w:top="1224" w:right="1224"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PaperIntel AI Project Report</dc:title>
  <dc:subject>Foundations of Artificial Intelligence</dc:subject>
  <dc:creator>Aditya S; Adithya B</dc:creator>
  <cp:keywords>PaperIntel AI, classical AI, research paper analysis, CSP, UCS, A*</cp:keywords>
  <dc:description>generated by python-docx</dc:description>
  <cp:lastModifiedBy/>
  <cp:revision>1</cp:revision>
  <dcterms:created xsi:type="dcterms:W3CDTF">2013-12-23T23:15:00Z</dcterms:created>
  <dcterms:modified xsi:type="dcterms:W3CDTF">2013-12-23T23:15:00Z</dcterms:modified>
  <cp:category/>
</cp:coreProperties>
</file>