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f2q5ry9arxux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Case Study: Smart Payment Processing System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6o8cp8bzkabg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Business Scenario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fintech company is developing 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Smart Payment Processing System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When a customer makes a payment: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system must process the payment.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notification must be sent to the customer.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receipt must be generated.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system supports multiple payment gateways.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system supports multiple notification methods.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company wants to implement this using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Spring Annotation-Based Configuration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1u94n2kxsl4w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Design the system using: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@Component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@Autowired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@Primary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@Qualifier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@Scope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Constructor Injection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Setter Injection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Field Injection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You must NOT use XML configuration.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mokxd5zbitxq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Business Requirements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rapufpk83iiy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1.Payment Gateways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system supports: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CreditCardPayment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UpiPayment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Rules: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CreditCardPayment must be the default gateway.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a specific qualifier is used, UpiPayment must be injected.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o3h74a43t1g5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2.Notification Services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system supports: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EmailNotification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SmsNotification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Rules: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EmailNotification must be marked as primary.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SmsNotification must be injected only when explicitly qualified.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mm5tfr7a6iz7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3.Receipt Generator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ReceiptGenerator must be prototype scoped.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Every payment should create a new receipt instance.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9dgnfr13758i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2cywsod82rbu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k33x9nasl9n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8mc5rejp8sw" w:id="10"/>
      <w:bookmarkEnd w:id="10"/>
      <w:r w:rsidDel="00000000" w:rsidR="00000000" w:rsidRPr="00000000">
        <w:rPr>
          <w:b w:val="1"/>
          <w:bCs w:val="1"/>
          <w:color w:val="000000"/>
          <w:rtl w:val="0"/>
        </w:rPr>
        <w:t xml:space="preserve">4.PaymentService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is the main service that: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Processes payment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Sends notification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Generates receipt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Injection rules:</w:t>
      </w:r>
    </w:p>
    <w:tbl>
      <w:tblPr>
        <w:tblStyle w:val="Table1"/>
        <w:tblW w:w="4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"/>
        <w:gridCol w:w="2270"/>
        <w:tblGridChange w:id="0">
          <w:tblGrid>
            <w:gridCol w:w="2105"/>
            <w:gridCol w:w="22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Dependency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Injection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PaymentGateway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Constructor Injection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NotificationService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Field Injection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ReceiptGenerator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Setter Injection</w:t>
            </w:r>
          </w:p>
        </w:tc>
      </w:tr>
    </w:tbl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btt4y8wmevn6" w:id="11"/>
      <w:bookmarkEnd w:id="1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Technical Requirements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You must: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appropriate interfaces.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Implement multiple classes for each interface.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@Primary</w:t>
      </w:r>
      <w:r w:rsidDel="00000000" w:rsidR="00000000" w:rsidRPr="00000000">
        <w:rPr>
          <w:sz w:val="28"/>
          <w:szCs w:val="28"/>
          <w:rtl w:val="0"/>
        </w:rPr>
        <w:t xml:space="preserve"> correctly.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@Qualifier</w:t>
      </w:r>
      <w:r w:rsidDel="00000000" w:rsidR="00000000" w:rsidRPr="00000000">
        <w:rPr>
          <w:sz w:val="28"/>
          <w:szCs w:val="28"/>
          <w:rtl w:val="0"/>
        </w:rPr>
        <w:t xml:space="preserve"> where ambiguity exists.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@Scope("prototype")</w:t>
      </w:r>
      <w:r w:rsidDel="00000000" w:rsidR="00000000" w:rsidRPr="00000000">
        <w:rPr>
          <w:sz w:val="28"/>
          <w:szCs w:val="28"/>
          <w:rtl w:val="0"/>
        </w:rPr>
        <w:t xml:space="preserve"> for ReceiptGenerator.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a configuration class using:</w:t>
      </w:r>
    </w:p>
    <w:p w:rsidR="00000000" w:rsidDel="00000000" w:rsidP="00000000" w:rsidRDefault="00000000" w:rsidRPr="00000000" w14:paraId="0000004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@Configuration</w:t>
      </w:r>
    </w:p>
    <w:p w:rsidR="00000000" w:rsidDel="00000000" w:rsidP="00000000" w:rsidRDefault="00000000" w:rsidRPr="00000000" w14:paraId="0000004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@ComponentScan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a Main class to:</w:t>
      </w:r>
    </w:p>
    <w:p w:rsidR="00000000" w:rsidDel="00000000" w:rsidP="00000000" w:rsidRDefault="00000000" w:rsidRPr="00000000" w14:paraId="0000004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Load the Spring context</w:t>
      </w:r>
    </w:p>
    <w:p w:rsidR="00000000" w:rsidDel="00000000" w:rsidP="00000000" w:rsidRDefault="00000000" w:rsidRPr="00000000" w14:paraId="0000004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Fetch PaymentService bean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Call processPayment()</w:t>
        <w:br w:type="textWrapping"/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lljpwvcmfj1u" w:id="12"/>
      <w:bookmarkEnd w:id="1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Expected Structure (Conceptual)</w:t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PaymentService</w:t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↓</w:t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PaymentGateway (CreditCard / UPI)</w:t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↓</w:t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NotificationService (Email / SMS)</w:t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↓</w:t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ReceiptGenerator (Prototype)</w:t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2dg4jpsjs158" w:id="13"/>
      <w:bookmarkEnd w:id="1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Functional Behaviour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processPayment()</w:t>
      </w:r>
      <w:r w:rsidDel="00000000" w:rsidR="00000000" w:rsidRPr="00000000">
        <w:rPr>
          <w:sz w:val="28"/>
          <w:szCs w:val="28"/>
          <w:rtl w:val="0"/>
        </w:rPr>
        <w:t xml:space="preserve"> is called: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Payment should be processed.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Notification should be sent.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Receipt object reference should be printed (to verify prototype scope).</w:t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7eiqe91gyo3h" w:id="14"/>
      <w:bookmarkEnd w:id="1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Important Constraints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 NOT manually create objects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new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All objects must be managed by Spring.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 NOT use XML configuration.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annotation-based configuration only.</w:t>
        <w:br w:type="textWrapping"/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