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A249" w14:textId="1B183EC8" w:rsidR="00D7369E" w:rsidRDefault="00D7369E" w:rsidP="00D7369E">
      <w:pPr>
        <w:ind w:left="720" w:hanging="360"/>
      </w:pPr>
      <w:r>
        <w:t>JIRA LAB SOFTWARE ENGINEERING – ADITYA JAIN – PES1UG24CS025</w:t>
      </w:r>
    </w:p>
    <w:p w14:paraId="29A493EB" w14:textId="69B2B049" w:rsidR="00D7369E" w:rsidRPr="00D7369E" w:rsidRDefault="00D7369E" w:rsidP="00D7369E">
      <w:pPr>
        <w:pStyle w:val="ListParagraph"/>
        <w:numPr>
          <w:ilvl w:val="0"/>
          <w:numId w:val="6"/>
        </w:numPr>
      </w:pPr>
      <w:r w:rsidRPr="00D7369E">
        <w:rPr>
          <w:b/>
          <w:bCs/>
        </w:rPr>
        <w:t>Did your estimations reflect the actual effort?</w:t>
      </w:r>
    </w:p>
    <w:p w14:paraId="29CB6F4C" w14:textId="77777777" w:rsidR="00D7369E" w:rsidRPr="00D7369E" w:rsidRDefault="00D7369E" w:rsidP="00D7369E">
      <w:pPr>
        <w:ind w:left="720"/>
      </w:pPr>
      <w:r w:rsidRPr="00D7369E">
        <w:t>Yes. Using the Fibonacci sequence allowed us to assign higher points to complex tasks (like route optimization) and lower points to simpler tasks, which matched the actual effort needed.</w:t>
      </w:r>
    </w:p>
    <w:p w14:paraId="7C7970AD" w14:textId="038009DE" w:rsidR="00D7369E" w:rsidRPr="00D7369E" w:rsidRDefault="00D7369E" w:rsidP="00D7369E">
      <w:pPr>
        <w:pStyle w:val="ListParagraph"/>
        <w:numPr>
          <w:ilvl w:val="0"/>
          <w:numId w:val="6"/>
        </w:numPr>
      </w:pPr>
      <w:r w:rsidRPr="00D7369E">
        <w:rPr>
          <w:b/>
          <w:bCs/>
        </w:rPr>
        <w:t>Was your backlog well-prioritized?</w:t>
      </w:r>
    </w:p>
    <w:p w14:paraId="59E49448" w14:textId="77777777" w:rsidR="00D7369E" w:rsidRPr="00D7369E" w:rsidRDefault="00D7369E" w:rsidP="00D7369E">
      <w:pPr>
        <w:ind w:left="720"/>
      </w:pPr>
      <w:r w:rsidRPr="00D7369E">
        <w:t>Yes. We organized items under clear Epics and prioritized core features (like automated route generation) over secondary tasks (like citizen complaints) so critical work came first.</w:t>
      </w:r>
    </w:p>
    <w:p w14:paraId="31197CAD" w14:textId="727A3AC1" w:rsidR="00D7369E" w:rsidRPr="00D7369E" w:rsidRDefault="00D7369E" w:rsidP="00D7369E">
      <w:pPr>
        <w:pStyle w:val="ListParagraph"/>
        <w:numPr>
          <w:ilvl w:val="0"/>
          <w:numId w:val="5"/>
        </w:numPr>
      </w:pPr>
      <w:r w:rsidRPr="00D7369E">
        <w:rPr>
          <w:b/>
          <w:bCs/>
        </w:rPr>
        <w:t>How did your simulated sprint align with your plan?</w:t>
      </w:r>
    </w:p>
    <w:p w14:paraId="39D0CF9E" w14:textId="77777777" w:rsidR="00D7369E" w:rsidRPr="00D7369E" w:rsidRDefault="00D7369E" w:rsidP="00D7369E">
      <w:pPr>
        <w:ind w:left="720"/>
      </w:pPr>
      <w:r w:rsidRPr="00D7369E">
        <w:t xml:space="preserve">It aligned very well. Moving the planned user stories from </w:t>
      </w:r>
      <w:r w:rsidRPr="00D7369E">
        <w:rPr>
          <w:i/>
          <w:iCs/>
        </w:rPr>
        <w:t>To Do</w:t>
      </w:r>
      <w:r w:rsidRPr="00D7369E">
        <w:t xml:space="preserve"> to </w:t>
      </w:r>
      <w:r w:rsidRPr="00D7369E">
        <w:rPr>
          <w:i/>
          <w:iCs/>
        </w:rPr>
        <w:t>Done</w:t>
      </w:r>
      <w:r w:rsidRPr="00D7369E">
        <w:t xml:space="preserve"> within the 1-week timebox meant we completed our goals without running into scope creep.</w:t>
      </w:r>
    </w:p>
    <w:p w14:paraId="1AB9A0EA" w14:textId="1B2B4F8A" w:rsidR="00D7369E" w:rsidRPr="00D7369E" w:rsidRDefault="00D7369E" w:rsidP="00D7369E">
      <w:pPr>
        <w:pStyle w:val="ListParagraph"/>
        <w:numPr>
          <w:ilvl w:val="0"/>
          <w:numId w:val="5"/>
        </w:numPr>
      </w:pPr>
      <w:r w:rsidRPr="00D7369E">
        <w:rPr>
          <w:b/>
          <w:bCs/>
        </w:rPr>
        <w:t>What insights did the burndown chart give about your team’s capacity?</w:t>
      </w:r>
    </w:p>
    <w:p w14:paraId="5E5EF38B" w14:textId="77777777" w:rsidR="00D7369E" w:rsidRPr="00D7369E" w:rsidRDefault="00D7369E" w:rsidP="00D7369E">
      <w:pPr>
        <w:ind w:left="720"/>
      </w:pPr>
      <w:r w:rsidRPr="00D7369E">
        <w:t>The chart showed a steady downward trend matching the ideal guideline, proving that our team's story point commitment was realistic and well-suited for a 1-week sprint capacity.</w:t>
      </w:r>
    </w:p>
    <w:p w14:paraId="790B1DEB" w14:textId="77777777" w:rsidR="00D7369E" w:rsidRDefault="00D7369E"/>
    <w:sectPr w:rsidR="00D73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5BE9"/>
    <w:multiLevelType w:val="multilevel"/>
    <w:tmpl w:val="A0F8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810EB"/>
    <w:multiLevelType w:val="multilevel"/>
    <w:tmpl w:val="99B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A487B"/>
    <w:multiLevelType w:val="hybridMultilevel"/>
    <w:tmpl w:val="0508682C"/>
    <w:lvl w:ilvl="0" w:tplc="11ECD6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531FB4"/>
    <w:multiLevelType w:val="hybridMultilevel"/>
    <w:tmpl w:val="D5AA52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9E40AB"/>
    <w:multiLevelType w:val="multilevel"/>
    <w:tmpl w:val="652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11499"/>
    <w:multiLevelType w:val="multilevel"/>
    <w:tmpl w:val="BE7E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660859">
    <w:abstractNumId w:val="5"/>
  </w:num>
  <w:num w:numId="2" w16cid:durableId="40980738">
    <w:abstractNumId w:val="4"/>
  </w:num>
  <w:num w:numId="3" w16cid:durableId="1547788978">
    <w:abstractNumId w:val="0"/>
  </w:num>
  <w:num w:numId="4" w16cid:durableId="660473111">
    <w:abstractNumId w:val="1"/>
  </w:num>
  <w:num w:numId="5" w16cid:durableId="1033578783">
    <w:abstractNumId w:val="3"/>
  </w:num>
  <w:num w:numId="6" w16cid:durableId="360058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69E"/>
    <w:rsid w:val="00215EF1"/>
    <w:rsid w:val="00D7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F6EA8"/>
  <w15:chartTrackingRefBased/>
  <w15:docId w15:val="{C4D274FF-7545-4F4F-B860-6CEE42F5B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Jain</dc:creator>
  <cp:keywords/>
  <dc:description/>
  <cp:lastModifiedBy>Aditya Jain</cp:lastModifiedBy>
  <cp:revision>1</cp:revision>
  <dcterms:created xsi:type="dcterms:W3CDTF">2026-09-03T09:28:00Z</dcterms:created>
  <dcterms:modified xsi:type="dcterms:W3CDTF">2026-09-03T09:30:00Z</dcterms:modified>
</cp:coreProperties>
</file>