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 THE HIGH COURT OF PUNJAB AND HARYANA AT CHANDIGARH.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                      CWP No. 16975 of 2010 &amp; connected petitions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                                                           Date of Decision: July 20, 2011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r>
        <w:rPr>
          <w:rFonts w:ascii="RupeeForadian" w:hAnsi="RupeeForadian" w:cs="RupeeForadian"/>
          <w:sz w:val="26"/>
          <w:szCs w:val="26"/>
        </w:rPr>
        <w:t>Ramesh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Kumar and others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                                                                                …Petitioners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                                       Versus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State of Haryana and others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                                                                               …Respondents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CORAM: HON'BLE MR. JUSTICE M.M. KUMAR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HON'BLE MR. JUSTICE GURDEV SINGH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Present: Mr. H.N </w:t>
      </w:r>
      <w:proofErr w:type="spellStart"/>
      <w:r>
        <w:rPr>
          <w:rFonts w:ascii="RupeeForadian" w:hAnsi="RupeeForadian" w:cs="RupeeForadian"/>
          <w:sz w:val="26"/>
          <w:szCs w:val="26"/>
        </w:rPr>
        <w:t>Khanduja</w:t>
      </w:r>
      <w:proofErr w:type="spellEnd"/>
      <w:r>
        <w:rPr>
          <w:rFonts w:ascii="RupeeForadian" w:hAnsi="RupeeForadian" w:cs="RupeeForadian"/>
          <w:sz w:val="26"/>
          <w:szCs w:val="26"/>
        </w:rPr>
        <w:t>, Advocate,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Mr. </w:t>
      </w:r>
      <w:proofErr w:type="spellStart"/>
      <w:r>
        <w:rPr>
          <w:rFonts w:ascii="RupeeForadian" w:hAnsi="RupeeForadian" w:cs="RupeeForadian"/>
          <w:sz w:val="26"/>
          <w:szCs w:val="26"/>
        </w:rPr>
        <w:t>Subhash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</w:t>
      </w:r>
      <w:proofErr w:type="spellStart"/>
      <w:r>
        <w:rPr>
          <w:rFonts w:ascii="RupeeForadian" w:hAnsi="RupeeForadian" w:cs="RupeeForadian"/>
          <w:sz w:val="26"/>
          <w:szCs w:val="26"/>
        </w:rPr>
        <w:t>Ahuja</w:t>
      </w:r>
      <w:proofErr w:type="spellEnd"/>
      <w:r>
        <w:rPr>
          <w:rFonts w:ascii="RupeeForadian" w:hAnsi="RupeeForadian" w:cs="RupeeForadian"/>
          <w:sz w:val="26"/>
          <w:szCs w:val="26"/>
        </w:rPr>
        <w:t>, Advocate,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Mr. </w:t>
      </w:r>
      <w:proofErr w:type="spellStart"/>
      <w:r>
        <w:rPr>
          <w:rFonts w:ascii="RupeeForadian" w:hAnsi="RupeeForadian" w:cs="RupeeForadian"/>
          <w:sz w:val="26"/>
          <w:szCs w:val="26"/>
        </w:rPr>
        <w:t>Umesh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</w:t>
      </w:r>
      <w:proofErr w:type="spellStart"/>
      <w:r>
        <w:rPr>
          <w:rFonts w:ascii="RupeeForadian" w:hAnsi="RupeeForadian" w:cs="RupeeForadian"/>
          <w:sz w:val="26"/>
          <w:szCs w:val="26"/>
        </w:rPr>
        <w:t>Narang</w:t>
      </w:r>
      <w:proofErr w:type="spellEnd"/>
      <w:r>
        <w:rPr>
          <w:rFonts w:ascii="RupeeForadian" w:hAnsi="RupeeForadian" w:cs="RupeeForadian"/>
          <w:sz w:val="26"/>
          <w:szCs w:val="26"/>
        </w:rPr>
        <w:t>, Advocate,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Mr. Ravi </w:t>
      </w:r>
      <w:proofErr w:type="spellStart"/>
      <w:r>
        <w:rPr>
          <w:rFonts w:ascii="RupeeForadian" w:hAnsi="RupeeForadian" w:cs="RupeeForadian"/>
          <w:sz w:val="26"/>
          <w:szCs w:val="26"/>
        </w:rPr>
        <w:t>Verma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, </w:t>
      </w:r>
      <w:proofErr w:type="spellStart"/>
      <w:r>
        <w:rPr>
          <w:rFonts w:ascii="RupeeForadian" w:hAnsi="RupeeForadian" w:cs="RupeeForadian"/>
          <w:sz w:val="26"/>
          <w:szCs w:val="26"/>
        </w:rPr>
        <w:t>Advocte</w:t>
      </w:r>
      <w:proofErr w:type="spellEnd"/>
      <w:r>
        <w:rPr>
          <w:rFonts w:ascii="RupeeForadian" w:hAnsi="RupeeForadian" w:cs="RupeeForadian"/>
          <w:sz w:val="26"/>
          <w:szCs w:val="26"/>
        </w:rPr>
        <w:t>,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Mr. </w:t>
      </w:r>
      <w:proofErr w:type="spellStart"/>
      <w:r>
        <w:rPr>
          <w:rFonts w:ascii="RupeeForadian" w:hAnsi="RupeeForadian" w:cs="RupeeForadian"/>
          <w:sz w:val="26"/>
          <w:szCs w:val="26"/>
        </w:rPr>
        <w:t>Vivek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</w:t>
      </w:r>
      <w:proofErr w:type="spellStart"/>
      <w:r>
        <w:rPr>
          <w:rFonts w:ascii="RupeeForadian" w:hAnsi="RupeeForadian" w:cs="RupeeForadian"/>
          <w:sz w:val="26"/>
          <w:szCs w:val="26"/>
        </w:rPr>
        <w:t>Arora</w:t>
      </w:r>
      <w:proofErr w:type="spellEnd"/>
      <w:r>
        <w:rPr>
          <w:rFonts w:ascii="RupeeForadian" w:hAnsi="RupeeForadian" w:cs="RupeeForadian"/>
          <w:sz w:val="26"/>
          <w:szCs w:val="26"/>
        </w:rPr>
        <w:t>, Advocate,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for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petitioner(s).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Mr. </w:t>
      </w:r>
      <w:proofErr w:type="spellStart"/>
      <w:r>
        <w:rPr>
          <w:rFonts w:ascii="RupeeForadian" w:hAnsi="RupeeForadian" w:cs="RupeeForadian"/>
          <w:sz w:val="26"/>
          <w:szCs w:val="26"/>
        </w:rPr>
        <w:t>Aman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</w:t>
      </w:r>
      <w:proofErr w:type="spellStart"/>
      <w:r>
        <w:rPr>
          <w:rFonts w:ascii="RupeeForadian" w:hAnsi="RupeeForadian" w:cs="RupeeForadian"/>
          <w:sz w:val="26"/>
          <w:szCs w:val="26"/>
        </w:rPr>
        <w:t>Chaudhary</w:t>
      </w:r>
      <w:proofErr w:type="spellEnd"/>
      <w:r>
        <w:rPr>
          <w:rFonts w:ascii="RupeeForadian" w:hAnsi="RupeeForadian" w:cs="RupeeForadian"/>
          <w:sz w:val="26"/>
          <w:szCs w:val="26"/>
        </w:rPr>
        <w:t>, Addl. AG, Haryana,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for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respondents.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1. To be referred to the Reporters or not?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2. Whether the judgment should be reported in the Digest?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M.M. KUMAR, J.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1. This order shall dispose of a group of petitions</w:t>
      </w:r>
      <w:r>
        <w:rPr>
          <w:rFonts w:ascii="RupeeForadian" w:hAnsi="RupeeForadian" w:cs="RupeeForadian"/>
          <w:sz w:val="16"/>
          <w:szCs w:val="16"/>
        </w:rPr>
        <w:t xml:space="preserve">* </w:t>
      </w:r>
      <w:r>
        <w:rPr>
          <w:rFonts w:ascii="RupeeForadian" w:hAnsi="RupeeForadian" w:cs="RupeeForadian"/>
          <w:sz w:val="26"/>
          <w:szCs w:val="26"/>
        </w:rPr>
        <w:t>filed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under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Article 226 of the Constitution because constitutional validity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lastRenderedPageBreak/>
        <w:t>of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Rule 10 of the Haryana Civil Services (Revised Pay) Rules, 2008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(</w:t>
      </w:r>
      <w:proofErr w:type="gramStart"/>
      <w:r>
        <w:rPr>
          <w:rFonts w:ascii="RupeeForadian" w:hAnsi="RupeeForadian" w:cs="RupeeForadian"/>
          <w:sz w:val="26"/>
          <w:szCs w:val="26"/>
        </w:rPr>
        <w:t>for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brevity, ‘the 2008 Rules’), with regard to shifting the date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has been challenged.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2. Facts are being stated from CWP No. 16975 of 2010.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The petitioners have been working in the Education Department on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regular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basis with the respondent State. Some of them have retired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having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attained the age of superannuation. Their dates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fall between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January to 30</w:t>
      </w:r>
      <w:r>
        <w:rPr>
          <w:rFonts w:ascii="RupeeForadian" w:hAnsi="RupeeForadian" w:cs="RupeeForadian"/>
          <w:sz w:val="16"/>
          <w:szCs w:val="16"/>
        </w:rPr>
        <w:t xml:space="preserve">th </w:t>
      </w:r>
      <w:r>
        <w:rPr>
          <w:rFonts w:ascii="RupeeForadian" w:hAnsi="RupeeForadian" w:cs="RupeeForadian"/>
          <w:sz w:val="26"/>
          <w:szCs w:val="26"/>
        </w:rPr>
        <w:t>of June. In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CWP No. 16975 of 2010 &amp; connected petition 2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recommendations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the 6</w:t>
      </w:r>
      <w:r>
        <w:rPr>
          <w:rFonts w:ascii="RupeeForadian" w:hAnsi="RupeeForadian" w:cs="RupeeForadian"/>
          <w:sz w:val="16"/>
          <w:szCs w:val="16"/>
        </w:rPr>
        <w:t xml:space="preserve">th </w:t>
      </w:r>
      <w:r>
        <w:rPr>
          <w:rFonts w:ascii="RupeeForadian" w:hAnsi="RupeeForadian" w:cs="RupeeForadian"/>
          <w:sz w:val="26"/>
          <w:szCs w:val="26"/>
        </w:rPr>
        <w:t>Central Pay Commission it was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suggested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that in the revised scheme the date of annual grade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should be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every year. In other words, those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employees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who have completed six months and above in the scale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were to be eligible to earn increments.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respondent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State accordingly revised the pay scales of its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employees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</w:t>
      </w:r>
      <w:proofErr w:type="spellStart"/>
      <w:r>
        <w:rPr>
          <w:rFonts w:ascii="RupeeForadian" w:hAnsi="RupeeForadian" w:cs="RupeeForadian"/>
          <w:sz w:val="26"/>
          <w:szCs w:val="26"/>
        </w:rPr>
        <w:t>w.e.f</w:t>
      </w:r>
      <w:proofErr w:type="spellEnd"/>
      <w:r>
        <w:rPr>
          <w:rFonts w:ascii="RupeeForadian" w:hAnsi="RupeeForadian" w:cs="RupeeForadian"/>
          <w:sz w:val="26"/>
          <w:szCs w:val="26"/>
        </w:rPr>
        <w:t>. 1.2.2006 by promulgating the 2008 Rules.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Accordingly, the pay of all the petitioners was revised in accordance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with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2008 Rules </w:t>
      </w:r>
      <w:proofErr w:type="spellStart"/>
      <w:r>
        <w:rPr>
          <w:rFonts w:ascii="RupeeForadian" w:hAnsi="RupeeForadian" w:cs="RupeeForadian"/>
          <w:sz w:val="26"/>
          <w:szCs w:val="26"/>
        </w:rPr>
        <w:t>w.e.f</w:t>
      </w:r>
      <w:proofErr w:type="spellEnd"/>
      <w:r>
        <w:rPr>
          <w:rFonts w:ascii="RupeeForadian" w:hAnsi="RupeeForadian" w:cs="RupeeForadian"/>
          <w:sz w:val="26"/>
          <w:szCs w:val="26"/>
        </w:rPr>
        <w:t>. 1.1.2006.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2. In order to achieve uniformity in the date of granting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annual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grade increment, Rule 10 in the 2008 Rules has been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formulated</w:t>
      </w:r>
      <w:proofErr w:type="gramEnd"/>
      <w:r>
        <w:rPr>
          <w:rFonts w:ascii="RupeeForadian" w:hAnsi="RupeeForadian" w:cs="RupeeForadian"/>
          <w:sz w:val="26"/>
          <w:szCs w:val="26"/>
        </w:rPr>
        <w:t>. The necessary consequences of framing Rule 10 was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that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employees like the petitioners have been getting their annual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grade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increments after serving for 13-14 months whereas some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lastRenderedPageBreak/>
        <w:t>others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who have fortuitous circumstance of their date of increment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between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to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December became entitled to the grant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of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increment after completing 7-11 months. The grievance of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petitioners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is that the action of the respondent State by delaying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annual grade increment in their cases, has resulted into a loss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of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service to the extent of over five months to one month whereas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has resulted into gain for the similar period for those employees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who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have fortuitously their date of next increment between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1.7.2006 to 1.7.2007.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3. The petitioners are those persons whose date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was due in the span of 1.1.2006 to 30.6.2006 as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period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completion of 12 months fall between the aforesaid dates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from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date of last increment. They have been granted next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only on 1.7.2006 despite the fact that they have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CWP No. 16975 of 2010 &amp; connected petition 3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completed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12 months between the span of 1.1.2006 to 30.6.2006.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The necessary result which flows from the operation of Rule 10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2008 Rules is that the span of increment instead of 12 months,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have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expanded to 13-17 months. The petitioners have illustrated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operation of Rule 10 of the 2008 Rules with the help of a table,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which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is as under:-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“PARTICULARS OF INCREMENTS AND PAY FIXED IN NEW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PAY SCALES AS ON 16.9.2010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lastRenderedPageBreak/>
        <w:t>Sr.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No.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Name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Petitioner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Increment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Due date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Increment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Given on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Increment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granted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after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Pay fixed in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scale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`9300-34800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1. </w:t>
      </w:r>
      <w:proofErr w:type="spellStart"/>
      <w:r>
        <w:rPr>
          <w:rFonts w:ascii="RupeeForadian" w:hAnsi="RupeeForadian" w:cs="RupeeForadian"/>
          <w:sz w:val="26"/>
          <w:szCs w:val="26"/>
        </w:rPr>
        <w:t>Ramesh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Kumar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01.01.2006 01.07.2006 18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10200+4200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2. </w:t>
      </w:r>
      <w:proofErr w:type="spellStart"/>
      <w:r>
        <w:rPr>
          <w:rFonts w:ascii="RupeeForadian" w:hAnsi="RupeeForadian" w:cs="RupeeForadian"/>
          <w:sz w:val="26"/>
          <w:szCs w:val="26"/>
        </w:rPr>
        <w:t>Aneet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Kumar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01.02.2006 01.07.2006 17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lastRenderedPageBreak/>
        <w:t>15070+4800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3. Bal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r>
        <w:rPr>
          <w:rFonts w:ascii="RupeeForadian" w:hAnsi="RupeeForadian" w:cs="RupeeForadian"/>
          <w:sz w:val="26"/>
          <w:szCs w:val="26"/>
        </w:rPr>
        <w:t>Kishan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Sharma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01.03.2006 01.07.2006 16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15810+4800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4. Krishna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r>
        <w:rPr>
          <w:rFonts w:ascii="RupeeForadian" w:hAnsi="RupeeForadian" w:cs="RupeeForadian"/>
          <w:sz w:val="26"/>
          <w:szCs w:val="26"/>
        </w:rPr>
        <w:t>Barkodai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01.03.2006 01.07.2006 16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14700+4800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5. </w:t>
      </w:r>
      <w:proofErr w:type="spellStart"/>
      <w:r>
        <w:rPr>
          <w:rFonts w:ascii="RupeeForadian" w:hAnsi="RupeeForadian" w:cs="RupeeForadian"/>
          <w:sz w:val="26"/>
          <w:szCs w:val="26"/>
        </w:rPr>
        <w:t>Gurvinder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r>
        <w:rPr>
          <w:rFonts w:ascii="RupeeForadian" w:hAnsi="RupeeForadian" w:cs="RupeeForadian"/>
          <w:sz w:val="26"/>
          <w:szCs w:val="26"/>
        </w:rPr>
        <w:t>Kaur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01.04.2006 01.07.2006 15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12510+4600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6. </w:t>
      </w:r>
      <w:proofErr w:type="spellStart"/>
      <w:r>
        <w:rPr>
          <w:rFonts w:ascii="RupeeForadian" w:hAnsi="RupeeForadian" w:cs="RupeeForadian"/>
          <w:sz w:val="26"/>
          <w:szCs w:val="26"/>
        </w:rPr>
        <w:t>Manjeet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r>
        <w:rPr>
          <w:rFonts w:ascii="RupeeForadian" w:hAnsi="RupeeForadian" w:cs="RupeeForadian"/>
          <w:sz w:val="26"/>
          <w:szCs w:val="26"/>
        </w:rPr>
        <w:t>Kaur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01.05.2006 01.07.2006 14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14330+4800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7. Anita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r>
        <w:rPr>
          <w:rFonts w:ascii="RupeeForadian" w:hAnsi="RupeeForadian" w:cs="RupeeForadian"/>
          <w:sz w:val="26"/>
          <w:szCs w:val="26"/>
        </w:rPr>
        <w:lastRenderedPageBreak/>
        <w:t>Kamboj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01.06.2006 01.07.2006 13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14910+4800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8. </w:t>
      </w:r>
      <w:proofErr w:type="spellStart"/>
      <w:r>
        <w:rPr>
          <w:rFonts w:ascii="RupeeForadian" w:hAnsi="RupeeForadian" w:cs="RupeeForadian"/>
          <w:sz w:val="26"/>
          <w:szCs w:val="26"/>
        </w:rPr>
        <w:t>Satish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Kumar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01.03.2006 01.07.2006 16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15440+4400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9. </w:t>
      </w:r>
      <w:proofErr w:type="spellStart"/>
      <w:r>
        <w:rPr>
          <w:rFonts w:ascii="RupeeForadian" w:hAnsi="RupeeForadian" w:cs="RupeeForadian"/>
          <w:sz w:val="26"/>
          <w:szCs w:val="26"/>
        </w:rPr>
        <w:t>Kulwant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proofErr w:type="gramStart"/>
      <w:r>
        <w:rPr>
          <w:rFonts w:ascii="RupeeForadian" w:hAnsi="RupeeForadian" w:cs="RupeeForadian"/>
          <w:sz w:val="26"/>
          <w:szCs w:val="26"/>
        </w:rPr>
        <w:t>kaur</w:t>
      </w:r>
      <w:proofErr w:type="spellEnd"/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01.03.2006 01.07.2006 16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15810+4800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10. </w:t>
      </w:r>
      <w:proofErr w:type="spellStart"/>
      <w:r>
        <w:rPr>
          <w:rFonts w:ascii="RupeeForadian" w:hAnsi="RupeeForadian" w:cs="RupeeForadian"/>
          <w:sz w:val="26"/>
          <w:szCs w:val="26"/>
        </w:rPr>
        <w:t>Jagtar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Singh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01.03.2006 01.07.2006 16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14200+4800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11. </w:t>
      </w:r>
      <w:proofErr w:type="spellStart"/>
      <w:r>
        <w:rPr>
          <w:rFonts w:ascii="RupeeForadian" w:hAnsi="RupeeForadian" w:cs="RupeeForadian"/>
          <w:sz w:val="26"/>
          <w:szCs w:val="26"/>
        </w:rPr>
        <w:t>Ishwar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Singh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01.04.2006 01.07.2006 15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lastRenderedPageBreak/>
        <w:t>6510+1800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12. Jai </w:t>
      </w:r>
      <w:proofErr w:type="spellStart"/>
      <w:r>
        <w:rPr>
          <w:rFonts w:ascii="RupeeForadian" w:hAnsi="RupeeForadian" w:cs="RupeeForadian"/>
          <w:sz w:val="26"/>
          <w:szCs w:val="26"/>
        </w:rPr>
        <w:t>Kishan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01.03.2006 01.07.2006 16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6650+1800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CWP No. 16975 of 2010 &amp; connected petition 4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13. </w:t>
      </w:r>
      <w:proofErr w:type="spellStart"/>
      <w:r>
        <w:rPr>
          <w:rFonts w:ascii="RupeeForadian" w:hAnsi="RupeeForadian" w:cs="RupeeForadian"/>
          <w:sz w:val="26"/>
          <w:szCs w:val="26"/>
        </w:rPr>
        <w:t>Jasbir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r>
        <w:rPr>
          <w:rFonts w:ascii="RupeeForadian" w:hAnsi="RupeeForadian" w:cs="RupeeForadian"/>
          <w:sz w:val="26"/>
          <w:szCs w:val="26"/>
        </w:rPr>
        <w:t>Kaur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01.05.2006 01.07.2006 14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12510+4600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14. </w:t>
      </w:r>
      <w:proofErr w:type="spellStart"/>
      <w:r>
        <w:rPr>
          <w:rFonts w:ascii="RupeeForadian" w:hAnsi="RupeeForadian" w:cs="RupeeForadian"/>
          <w:sz w:val="26"/>
          <w:szCs w:val="26"/>
        </w:rPr>
        <w:t>Sangeeta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r>
        <w:rPr>
          <w:rFonts w:ascii="RupeeForadian" w:hAnsi="RupeeForadian" w:cs="RupeeForadian"/>
          <w:sz w:val="26"/>
          <w:szCs w:val="26"/>
        </w:rPr>
        <w:t>Rani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01.04.2006 01.07.2006 15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11540+4600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15. Mohan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r>
        <w:rPr>
          <w:rFonts w:ascii="RupeeForadian" w:hAnsi="RupeeForadian" w:cs="RupeeForadian"/>
          <w:sz w:val="26"/>
          <w:szCs w:val="26"/>
        </w:rPr>
        <w:t>Lal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01.02.2006 01.07.2006 17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15810+4200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16. Sunil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Mann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01.02.2006 01.07.2006 17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lastRenderedPageBreak/>
        <w:t>months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15800+4200”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4. A perusal of the aforesaid table would show that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petitioner No. 1-Ramesh Kumar has been released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after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18 months and to petitioner No. 2 after 17 months. The total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span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on period is more than 12 months in each case. According to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petitioners it has caused them permanent recurring loss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delayed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increment. According to the averments made in </w:t>
      </w:r>
      <w:proofErr w:type="spellStart"/>
      <w:r>
        <w:rPr>
          <w:rFonts w:ascii="RupeeForadian" w:hAnsi="RupeeForadian" w:cs="RupeeForadian"/>
          <w:sz w:val="26"/>
          <w:szCs w:val="26"/>
        </w:rPr>
        <w:t>paras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10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and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11 of the petition, it has been asserted that Rule 10 would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result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into violation of Rule 4.7 of the Punjab Civil Services Rules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(</w:t>
      </w:r>
      <w:proofErr w:type="gramStart"/>
      <w:r>
        <w:rPr>
          <w:rFonts w:ascii="RupeeForadian" w:hAnsi="RupeeForadian" w:cs="RupeeForadian"/>
          <w:sz w:val="26"/>
          <w:szCs w:val="26"/>
        </w:rPr>
        <w:t>applicable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to the State of Haryana) [</w:t>
      </w:r>
      <w:proofErr w:type="gramStart"/>
      <w:r>
        <w:rPr>
          <w:rFonts w:ascii="RupeeForadian" w:hAnsi="RupeeForadian" w:cs="RupeeForadian"/>
          <w:sz w:val="26"/>
          <w:szCs w:val="26"/>
        </w:rPr>
        <w:t>for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brevity, ‘CSR Rules’] which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provides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that an increment shall ordinarily be drawn as a matter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course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annually. The rule further contemplate that increment of 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government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employee can be withheld by a competent authority on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ground that his conduct has not been good. Therefore,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assertion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is that deferring the increment beyond the period of one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year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would be stigmatic and since it could be down only after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recording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finding that a government employee has </w:t>
      </w:r>
      <w:proofErr w:type="spellStart"/>
      <w:r>
        <w:rPr>
          <w:rFonts w:ascii="RupeeForadian" w:hAnsi="RupeeForadian" w:cs="RupeeForadian"/>
          <w:sz w:val="26"/>
          <w:szCs w:val="26"/>
        </w:rPr>
        <w:t>misconducted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himself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 accordance with the provisions of the Haryana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Civil Service (Punishment and Appeal) Rules, 1987 (for brevity, ‘the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1987 Rules’).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further grievance of the petitioners is that while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framing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Rule 10 of the 2008 Rules, interests of the employees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belonging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to this particular segment have been ignored.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lastRenderedPageBreak/>
        <w:t>CWP No. 16975 of 2010 &amp; connected petition 5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petitioners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have also averred that if the aforesaid course is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permitted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then junior would start getting more pay than their senior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counterparts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 the same cadre, which is impermissible and it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violate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Articles 14 and 16(1) of the Constitution. The petitioners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have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also asserted that classification of employees by fixing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date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increment as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would result into hostile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discrimination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as it bifurcate a uniform class of employees working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one service and in one cadre.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5. The respondent State of Haryana and its officers have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filed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their common written statement and taken the stand that on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basis of recommendations made by the 6</w:t>
      </w:r>
      <w:r>
        <w:rPr>
          <w:rFonts w:ascii="RupeeForadian" w:hAnsi="RupeeForadian" w:cs="RupeeForadian"/>
          <w:sz w:val="16"/>
          <w:szCs w:val="16"/>
        </w:rPr>
        <w:t xml:space="preserve">th </w:t>
      </w:r>
      <w:r>
        <w:rPr>
          <w:rFonts w:ascii="RupeeForadian" w:hAnsi="RupeeForadian" w:cs="RupeeForadian"/>
          <w:sz w:val="26"/>
          <w:szCs w:val="26"/>
        </w:rPr>
        <w:t>Central Pay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Commission they have adopted the recommendation on the same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pattern</w:t>
      </w:r>
      <w:proofErr w:type="gramEnd"/>
      <w:r>
        <w:rPr>
          <w:rFonts w:ascii="RupeeForadian" w:hAnsi="RupeeForadian" w:cs="RupeeForadian"/>
          <w:sz w:val="26"/>
          <w:szCs w:val="26"/>
        </w:rPr>
        <w:t>. Accordingly, the pay scale of employees working in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respondent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State were revised by framing the 2008 Rules under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proviso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to Article 309 of the Constitution with some modifications.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The general recommendation concerning the date of increment has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been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adopted in </w:t>
      </w:r>
      <w:proofErr w:type="spellStart"/>
      <w:r>
        <w:rPr>
          <w:rFonts w:ascii="RupeeForadian" w:hAnsi="RupeeForadian" w:cs="RupeeForadian"/>
          <w:sz w:val="26"/>
          <w:szCs w:val="26"/>
        </w:rPr>
        <w:t>toto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and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of every year is the date fixed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for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grant of annual grade increment. According to the respondents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non-</w:t>
      </w:r>
      <w:proofErr w:type="spellStart"/>
      <w:r>
        <w:rPr>
          <w:rFonts w:ascii="RupeeForadian" w:hAnsi="RupeeForadian" w:cs="RupeeForadian"/>
          <w:sz w:val="26"/>
          <w:szCs w:val="26"/>
        </w:rPr>
        <w:t>obstente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provision has been framed in Rule 15 of the 2008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Rules, which specifically provide that the provisions of the CSR or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Punjab Fundamental Rules or any other rules made in this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regard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was not to apply where pay is regulated under the 2008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lastRenderedPageBreak/>
        <w:t>Rules except as otherwise provided and to the extent they are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inconsistent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with the 2008 Rules. Therefore, it has been asserted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that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Rule 10 cannot be challenged on the ground that it violates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provisions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Rule 4.7 of the CSR.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6. In </w:t>
      </w:r>
      <w:proofErr w:type="spellStart"/>
      <w:r>
        <w:rPr>
          <w:rFonts w:ascii="RupeeForadian" w:hAnsi="RupeeForadian" w:cs="RupeeForadian"/>
          <w:sz w:val="26"/>
          <w:szCs w:val="26"/>
        </w:rPr>
        <w:t>para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4 of the preliminary submissions it has been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pointed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out that the petitioners could have opted out of the 2008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CWP No. 16975 of 2010 &amp; connected petition 6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Rules as per the provisions of Rule 6.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It has been maintained that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basic object of introducing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every year as the date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annual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grade increment is to bring uniformity and there is no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question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any discrimination or arbitrariness. Another submission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made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by the respondent State is that by the enactment of the 2008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Rules no anomaly in the pay scales would emerge because in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revised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pay structure there is no loss to any employee nor there is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any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case where the junior employee might be getting more salary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than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his senior.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7. We have heard learned counsel for the parties at 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considerable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length. An employee who has entered into 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government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service would be governed by the date of his entry into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service</w:t>
      </w:r>
      <w:proofErr w:type="gramEnd"/>
      <w:r>
        <w:rPr>
          <w:rFonts w:ascii="RupeeForadian" w:hAnsi="RupeeForadian" w:cs="RupeeForadian"/>
          <w:sz w:val="26"/>
          <w:szCs w:val="26"/>
        </w:rPr>
        <w:t>, which is not in his hands and it depends on the facts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each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recruitment and promotions. Therefore, if fortuitously an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employee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has joined service on the recommendation of the Public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Service Commission or the Subordinate Services Selection Board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lastRenderedPageBreak/>
        <w:t>between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span of time 1.1.2006 to 30.6.2006 then all of them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would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earn increment on 1.1.2007 by virtue of operation of Rule 10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of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2008 Rules. It would, therefore, be necessary to read Rule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10 of the 2008 Rules, which reads as under: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“10. Date of next increment in the revised pay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structure</w:t>
      </w:r>
      <w:proofErr w:type="gramEnd"/>
      <w:r>
        <w:rPr>
          <w:rFonts w:ascii="RupeeForadian" w:hAnsi="RupeeForadian" w:cs="RupeeForadian"/>
          <w:sz w:val="26"/>
          <w:szCs w:val="26"/>
        </w:rPr>
        <w:t>:-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There will be a uniform date of annual increment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proofErr w:type="gramStart"/>
      <w:r>
        <w:rPr>
          <w:rFonts w:ascii="RupeeForadian" w:hAnsi="RupeeForadian" w:cs="RupeeForadian"/>
          <w:sz w:val="26"/>
          <w:szCs w:val="26"/>
        </w:rPr>
        <w:t>viz</w:t>
      </w:r>
      <w:proofErr w:type="spellEnd"/>
      <w:proofErr w:type="gramEnd"/>
      <w:r>
        <w:rPr>
          <w:rFonts w:ascii="RupeeForadian" w:hAnsi="RupeeForadian" w:cs="RupeeForadian"/>
          <w:sz w:val="26"/>
          <w:szCs w:val="26"/>
        </w:rPr>
        <w:t>,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July of every year. Employees completing 6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16"/>
          <w:szCs w:val="1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and above in the revised pay structure as on 1</w:t>
      </w:r>
      <w:r>
        <w:rPr>
          <w:rFonts w:ascii="RupeeForadian" w:hAnsi="RupeeForadian" w:cs="RupeeForadian"/>
          <w:sz w:val="16"/>
          <w:szCs w:val="16"/>
        </w:rPr>
        <w:t>st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July will be eligible to be granted the increment.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first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increment after fixation of pay on 01.01.2006 in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revised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pay structure will be granted on 01.07.2006 for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CWP No. 16975 of 2010 &amp; connected petition 7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those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employees for whom the date of next increment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was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between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July 2006 to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January, 2007.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Provided that in case of persons who had been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drawing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maximum of the existing scale for more than 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year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as on the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day of January 2006, the next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 the revised pay structure shall be allowed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day of January, 2006. Thereafter,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provision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Rule 10 would apply.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Provided further that in cases where an employee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reaches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maximum of pay band, shall be placed in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lastRenderedPageBreak/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next higher pay band after one year of reaching such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maximum. At the time of placement in the higher pay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band</w:t>
      </w:r>
      <w:proofErr w:type="gramEnd"/>
      <w:r>
        <w:rPr>
          <w:rFonts w:ascii="RupeeForadian" w:hAnsi="RupeeForadian" w:cs="RupeeForadian"/>
          <w:sz w:val="26"/>
          <w:szCs w:val="26"/>
        </w:rPr>
        <w:t>, benefit of one increment will be provided.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Thereafter, he will continue to move in the higher pay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band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till his pay in the pay band reaches the maximum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of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PB-4, after which no further increments will be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granted</w:t>
      </w:r>
      <w:proofErr w:type="gramEnd"/>
      <w:r>
        <w:rPr>
          <w:rFonts w:ascii="RupeeForadian" w:hAnsi="RupeeForadian" w:cs="RupeeForadian"/>
          <w:sz w:val="26"/>
          <w:szCs w:val="26"/>
        </w:rPr>
        <w:t>.”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8. A perusal of Rule 10 would show that a uniform date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fixed by the respondent State is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every year and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employee would be eligible for next increment after completing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6 months and above.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It has a laudable object to bring uniformity in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date of annual grade increment i.e.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every year.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However, we tend to accept the submission of the learned counsel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for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petitioners that those employees who have completed a day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less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than six months would not ever e able to recover back that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period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service and it will go un-accounted. The table which has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been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provided by the petitioners would make it clear that an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has been granted to petitioner No. 1-Ramesh after 18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CWP No. 16975 of 2010 &amp; connected petition 8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and to petitioner No. 2-Aneet Kumar after 17 months.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Similar is the position with regard to other petitioners. As 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consequence</w:t>
      </w:r>
      <w:proofErr w:type="gramEnd"/>
      <w:r>
        <w:rPr>
          <w:rFonts w:ascii="RupeeForadian" w:hAnsi="RupeeForadian" w:cs="RupeeForadian"/>
          <w:sz w:val="26"/>
          <w:szCs w:val="26"/>
        </w:rPr>
        <w:t>, the additional period of service beyond the period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one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year has been washed away which is impermissible in law.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lastRenderedPageBreak/>
        <w:t>9. A public servant cannot be subjected to any punishment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without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following the principles of natural justice as contemplated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by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1987 Rules. Under Rule 4(v) of the 1987 Rules withholding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of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increment without cumulative effect is a minor penalty and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same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cannot be inflicted on an employee unless the procedure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provided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by Rule 8 has been followed. Likewise, stoppage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with cumulative effect is a major penalty, as has been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provided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by Rule 4(v)(a) of the 1987 Rules and the same cannot be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inflicted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on an employee unless the procedure provided by Rule 7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for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holding of a regular departmental inquiry has been followed and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complied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with. There is, thus, apparent conflict between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provisions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the 1987 Rules read with Article 311 of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Constitution and Rule 10 of the 2008 Rules.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Therefore,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argument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that Rule 15 of the 2008 Rules would have overriding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effect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on the CSR or PFR or any other rules would not be available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to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respondents. It cannot be accepted by any stretch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imagination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that Rule 15 has excluded the application of the 1987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Rules read with Article 311 of the Constitution. When increment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employee is withheld with permanent effect by postponing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date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its grant then it can be done only when a regular inquiry has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been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held after following the principles of natural justice, as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contemplated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by Rules 7 and 8 of the 1987 Rules.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10. The object of fixing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every year as a date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lastRenderedPageBreak/>
        <w:t>grant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increment is wholly irrational. Annual grade increments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CWP No. 16975 of 2010 &amp; connected petition 9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are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earned by an employee on completion of one year of service or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any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other date which may be acceptable to the employee at his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option</w:t>
      </w:r>
      <w:proofErr w:type="gramEnd"/>
      <w:r>
        <w:rPr>
          <w:rFonts w:ascii="RupeeForadian" w:hAnsi="RupeeForadian" w:cs="RupeeForadian"/>
          <w:sz w:val="26"/>
          <w:szCs w:val="26"/>
        </w:rPr>
        <w:t>. The classification created by fixation of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as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date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increment has divided one class of employees working in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same cadre vertically. The benefit of Rule 10 has been granted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to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one class which has completed six months or more than six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but the segment belonging to the class of the petitioners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has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been discriminated. They would get their increment after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rendering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more than 16, 17 or 18 months of service. It is well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settled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that classification under Article 14 would be accepted only if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carves out a distinct class for the purposes of granting benefits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than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those who are deprived of the same. The classification cannot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made in such a fashion that some of the members of the same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class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have been arbitrarily chosen for the grant of benefit whereas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others have been kept out of it. The aforesaid principles have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been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well routed in the constitutional scheme under the equality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clause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Article 14 of the Constitution and have been repeatedly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followed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and applied by </w:t>
      </w:r>
      <w:proofErr w:type="spellStart"/>
      <w:r>
        <w:rPr>
          <w:rFonts w:ascii="RupeeForadian" w:hAnsi="RupeeForadian" w:cs="RupeeForadian"/>
          <w:sz w:val="26"/>
          <w:szCs w:val="26"/>
        </w:rPr>
        <w:t>Hon’ble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the Supreme Court. In that regard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reliance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may be placed on the classical theory propounded on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Article 14 of the Constitution in the case of State of West Bengal v.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Anwar Ali </w:t>
      </w:r>
      <w:proofErr w:type="spellStart"/>
      <w:r>
        <w:rPr>
          <w:rFonts w:ascii="RupeeForadian" w:hAnsi="RupeeForadian" w:cs="RupeeForadian"/>
          <w:sz w:val="26"/>
          <w:szCs w:val="26"/>
        </w:rPr>
        <w:t>Sarkar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, AIR 1952 SC 75. It was in that case that </w:t>
      </w:r>
      <w:proofErr w:type="spellStart"/>
      <w:r>
        <w:rPr>
          <w:rFonts w:ascii="RupeeForadian" w:hAnsi="RupeeForadian" w:cs="RupeeForadian"/>
          <w:sz w:val="26"/>
          <w:szCs w:val="26"/>
        </w:rPr>
        <w:t>Hon’ble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lastRenderedPageBreak/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Supreme Court laid down twin test to uphold a provision to be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reasonable</w:t>
      </w:r>
      <w:proofErr w:type="gramEnd"/>
      <w:r>
        <w:rPr>
          <w:rFonts w:ascii="RupeeForadian" w:hAnsi="RupeeForadian" w:cs="RupeeForadian"/>
          <w:sz w:val="26"/>
          <w:szCs w:val="26"/>
        </w:rPr>
        <w:t>. Firstly, the classification must be founded on an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intelligible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differentia which distinguishes persons or things that are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grouped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together than others left out of the group. Secondly,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differentia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must have a rational relation to the object sought to be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achieved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by such a provision. The differentia which is the basis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classification and the object of the provision are two distinct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CWP No. 16975 of 2010 &amp; connected petition 10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things</w:t>
      </w:r>
      <w:proofErr w:type="gramEnd"/>
      <w:r>
        <w:rPr>
          <w:rFonts w:ascii="RupeeForadian" w:hAnsi="RupeeForadian" w:cs="RupeeForadian"/>
          <w:sz w:val="26"/>
          <w:szCs w:val="26"/>
        </w:rPr>
        <w:t>. In order to answer the first test it is necessary that there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must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be nexus between the basis of the classification and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object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the provision. It is only when there is no reasonable basis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for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classification that the legislation making such classification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would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be declared discriminatory. The aforesaid tests are followed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and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applied in numerous judgments including Ram Krishna </w:t>
      </w:r>
      <w:proofErr w:type="spellStart"/>
      <w:r>
        <w:rPr>
          <w:rFonts w:ascii="RupeeForadian" w:hAnsi="RupeeForadian" w:cs="RupeeForadian"/>
          <w:sz w:val="26"/>
          <w:szCs w:val="26"/>
        </w:rPr>
        <w:t>Dalmia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v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. Justice S. R. </w:t>
      </w:r>
      <w:proofErr w:type="spellStart"/>
      <w:r>
        <w:rPr>
          <w:rFonts w:ascii="RupeeForadian" w:hAnsi="RupeeForadian" w:cs="RupeeForadian"/>
          <w:sz w:val="26"/>
          <w:szCs w:val="26"/>
        </w:rPr>
        <w:t>Tendolkar</w:t>
      </w:r>
      <w:proofErr w:type="spellEnd"/>
      <w:r>
        <w:rPr>
          <w:rFonts w:ascii="RupeeForadian" w:hAnsi="RupeeForadian" w:cs="RupeeForadian"/>
          <w:sz w:val="26"/>
          <w:szCs w:val="26"/>
        </w:rPr>
        <w:t>, AIR 1958 SC 538. However, this theory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appears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to have been further expanded in the cases of E.P.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proofErr w:type="gramStart"/>
      <w:r>
        <w:rPr>
          <w:rFonts w:ascii="RupeeForadian" w:hAnsi="RupeeForadian" w:cs="RupeeForadian"/>
          <w:sz w:val="26"/>
          <w:szCs w:val="26"/>
        </w:rPr>
        <w:t>Royappa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v. State of T.N., AIR 1974 SC 555 and </w:t>
      </w:r>
      <w:proofErr w:type="spellStart"/>
      <w:r>
        <w:rPr>
          <w:rFonts w:ascii="RupeeForadian" w:hAnsi="RupeeForadian" w:cs="RupeeForadian"/>
          <w:sz w:val="26"/>
          <w:szCs w:val="26"/>
        </w:rPr>
        <w:t>Maneka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Gandhi v.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Union of India, AIR 1978 SC 597.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11. When the principles laid down in the classical theory are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applied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to the facts of the present cases it emerges that at best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intelligible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differentia between two classes of employees is the date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of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increment which is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every year. The next question for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determination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is whether this intelligible differentia has 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lastRenderedPageBreak/>
        <w:t>reasonable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nexus with the object sought to be achieved.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object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of framing Rule 10 of the 2008 Rules is stated to bring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uniformity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 the date of annual grade increments. There can be no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reasonableness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 fixing the date of increment because it would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result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into treating the employees of the same class differently.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One class of employees whose date of increment would fall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between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July to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January next year, would get their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 a span of period ranging between 6 months to 12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whereas the persons like the petitioners would earn their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after completion of more than 12 months and touching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18 months. The aforesaid situation would emerge from the perusal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of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the table which highlights discrimination. Therefore, we are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CWP No. 16975 of 2010 &amp; connected petition 11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view that the provisions of Article 14 of the Constitution have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been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flagrantly violated and the classification is not acceptable.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12. For the reasons aforementioned these petitions succeed.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The date of increment of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 xml:space="preserve">July is declared as ultra </w:t>
      </w:r>
      <w:proofErr w:type="spellStart"/>
      <w:r>
        <w:rPr>
          <w:rFonts w:ascii="RupeeForadian" w:hAnsi="RupeeForadian" w:cs="RupeeForadian"/>
          <w:sz w:val="26"/>
          <w:szCs w:val="26"/>
        </w:rPr>
        <w:t>vires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of Article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14 of the Constitution in respect of those employees who earn their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between 1</w:t>
      </w:r>
      <w:r>
        <w:rPr>
          <w:rFonts w:ascii="RupeeForadian" w:hAnsi="RupeeForadian" w:cs="RupeeForadian"/>
          <w:sz w:val="16"/>
          <w:szCs w:val="16"/>
        </w:rPr>
        <w:t xml:space="preserve">st </w:t>
      </w:r>
      <w:r>
        <w:rPr>
          <w:rFonts w:ascii="RupeeForadian" w:hAnsi="RupeeForadian" w:cs="RupeeForadian"/>
          <w:sz w:val="26"/>
          <w:szCs w:val="26"/>
        </w:rPr>
        <w:t>of January to 30</w:t>
      </w:r>
      <w:r>
        <w:rPr>
          <w:rFonts w:ascii="RupeeForadian" w:hAnsi="RupeeForadian" w:cs="RupeeForadian"/>
          <w:sz w:val="16"/>
          <w:szCs w:val="16"/>
        </w:rPr>
        <w:t xml:space="preserve">th </w:t>
      </w:r>
      <w:r>
        <w:rPr>
          <w:rFonts w:ascii="RupeeForadian" w:hAnsi="RupeeForadian" w:cs="RupeeForadian"/>
          <w:sz w:val="26"/>
          <w:szCs w:val="26"/>
        </w:rPr>
        <w:t>of June. It is directed that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the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petitioners and all other such employees shall be given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on the date when they originally earn increment. The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respondents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shall undertake the exercise of restoring these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increments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to the petitioners from the date they originally earn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lastRenderedPageBreak/>
        <w:t>their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increments. The needful shall be done within a period of two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months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from the date of receipt of a copy of this order.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13. A photocopy of this order be placed on the files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connected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cases.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(M.M. KUMAR)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JUDGE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(GURDEV SINGH)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July 20, 2011 JUDGE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spellStart"/>
      <w:r>
        <w:rPr>
          <w:rFonts w:ascii="RupeeForadian" w:hAnsi="RupeeForadian" w:cs="RupeeForadian"/>
          <w:sz w:val="26"/>
          <w:szCs w:val="26"/>
        </w:rPr>
        <w:t>PKapoor</w:t>
      </w:r>
      <w:proofErr w:type="spell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40"/>
          <w:szCs w:val="40"/>
        </w:rPr>
      </w:pPr>
      <w:r>
        <w:rPr>
          <w:rFonts w:ascii="RupeeForadian" w:hAnsi="RupeeForadian" w:cs="RupeeForadian"/>
          <w:sz w:val="40"/>
          <w:szCs w:val="40"/>
        </w:rPr>
        <w:t>*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Sr.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No.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CWP No.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Title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1 16975 of 2010 </w:t>
      </w:r>
      <w:proofErr w:type="spellStart"/>
      <w:r>
        <w:rPr>
          <w:rFonts w:ascii="RupeeForadian" w:hAnsi="RupeeForadian" w:cs="RupeeForadian"/>
          <w:sz w:val="26"/>
          <w:szCs w:val="26"/>
        </w:rPr>
        <w:t>Ramesh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Kumar and others v. State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Haryana and others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2 17524 of 2010 </w:t>
      </w:r>
      <w:proofErr w:type="spellStart"/>
      <w:r>
        <w:rPr>
          <w:rFonts w:ascii="RupeeForadian" w:hAnsi="RupeeForadian" w:cs="RupeeForadian"/>
          <w:sz w:val="26"/>
          <w:szCs w:val="26"/>
        </w:rPr>
        <w:t>Anju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and others v. State of Haryana and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others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3 20301 of 2010 Kashmir </w:t>
      </w:r>
      <w:proofErr w:type="spellStart"/>
      <w:r>
        <w:rPr>
          <w:rFonts w:ascii="RupeeForadian" w:hAnsi="RupeeForadian" w:cs="RupeeForadian"/>
          <w:sz w:val="26"/>
          <w:szCs w:val="26"/>
        </w:rPr>
        <w:t>Chand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and others v. State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Haryana and others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4 23188 of 2010 </w:t>
      </w:r>
      <w:proofErr w:type="spellStart"/>
      <w:r>
        <w:rPr>
          <w:rFonts w:ascii="RupeeForadian" w:hAnsi="RupeeForadian" w:cs="RupeeForadian"/>
          <w:sz w:val="26"/>
          <w:szCs w:val="26"/>
        </w:rPr>
        <w:t>Subhash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</w:t>
      </w:r>
      <w:proofErr w:type="spellStart"/>
      <w:r>
        <w:rPr>
          <w:rFonts w:ascii="RupeeForadian" w:hAnsi="RupeeForadian" w:cs="RupeeForadian"/>
          <w:sz w:val="26"/>
          <w:szCs w:val="26"/>
        </w:rPr>
        <w:t>Kumari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v. v. State of Haryana and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others</w:t>
      </w:r>
      <w:proofErr w:type="gramEnd"/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CWP No. 16975 of 2010 &amp; connected petition 12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5 145 of 2011 </w:t>
      </w:r>
      <w:proofErr w:type="spellStart"/>
      <w:r>
        <w:rPr>
          <w:rFonts w:ascii="RupeeForadian" w:hAnsi="RupeeForadian" w:cs="RupeeForadian"/>
          <w:sz w:val="26"/>
          <w:szCs w:val="26"/>
        </w:rPr>
        <w:t>Prahlad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Singh and others v. State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lastRenderedPageBreak/>
        <w:t>Haryana and others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6 149 of 2011 Ram </w:t>
      </w:r>
      <w:proofErr w:type="spellStart"/>
      <w:r>
        <w:rPr>
          <w:rFonts w:ascii="RupeeForadian" w:hAnsi="RupeeForadian" w:cs="RupeeForadian"/>
          <w:sz w:val="26"/>
          <w:szCs w:val="26"/>
        </w:rPr>
        <w:t>Phal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and others v. State of Haryana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and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others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7 154 of 2011 </w:t>
      </w:r>
      <w:proofErr w:type="spellStart"/>
      <w:r>
        <w:rPr>
          <w:rFonts w:ascii="RupeeForadian" w:hAnsi="RupeeForadian" w:cs="RupeeForadian"/>
          <w:sz w:val="26"/>
          <w:szCs w:val="26"/>
        </w:rPr>
        <w:t>Krishan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Kumar and others v. State of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Haryana and others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 xml:space="preserve">8 8037 of 2011 </w:t>
      </w:r>
      <w:proofErr w:type="spellStart"/>
      <w:r>
        <w:rPr>
          <w:rFonts w:ascii="RupeeForadian" w:hAnsi="RupeeForadian" w:cs="RupeeForadian"/>
          <w:sz w:val="26"/>
          <w:szCs w:val="26"/>
        </w:rPr>
        <w:t>Rajbir</w:t>
      </w:r>
      <w:proofErr w:type="spellEnd"/>
      <w:r>
        <w:rPr>
          <w:rFonts w:ascii="RupeeForadian" w:hAnsi="RupeeForadian" w:cs="RupeeForadian"/>
          <w:sz w:val="26"/>
          <w:szCs w:val="26"/>
        </w:rPr>
        <w:t xml:space="preserve"> Singh and others v. State of Haryana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proofErr w:type="gramStart"/>
      <w:r>
        <w:rPr>
          <w:rFonts w:ascii="RupeeForadian" w:hAnsi="RupeeForadian" w:cs="RupeeForadian"/>
          <w:sz w:val="26"/>
          <w:szCs w:val="26"/>
        </w:rPr>
        <w:t>and</w:t>
      </w:r>
      <w:proofErr w:type="gramEnd"/>
      <w:r>
        <w:rPr>
          <w:rFonts w:ascii="RupeeForadian" w:hAnsi="RupeeForadian" w:cs="RupeeForadian"/>
          <w:sz w:val="26"/>
          <w:szCs w:val="26"/>
        </w:rPr>
        <w:t xml:space="preserve"> others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(M.M. KUMAR)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JUDGE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(GURDEV SINGH)</w:t>
      </w:r>
    </w:p>
    <w:p w:rsidR="002C38AF" w:rsidRDefault="002C38AF" w:rsidP="002C38AF">
      <w:pPr>
        <w:autoSpaceDE w:val="0"/>
        <w:autoSpaceDN w:val="0"/>
        <w:adjustRightInd w:val="0"/>
        <w:spacing w:after="0" w:line="480" w:lineRule="auto"/>
        <w:jc w:val="both"/>
        <w:rPr>
          <w:rFonts w:ascii="RupeeForadian" w:hAnsi="RupeeForadian" w:cs="RupeeForadian"/>
          <w:sz w:val="26"/>
          <w:szCs w:val="26"/>
        </w:rPr>
      </w:pPr>
      <w:r>
        <w:rPr>
          <w:rFonts w:ascii="RupeeForadian" w:hAnsi="RupeeForadian" w:cs="RupeeForadian"/>
          <w:sz w:val="26"/>
          <w:szCs w:val="26"/>
        </w:rPr>
        <w:t>July 20, 2011 JUDGE</w:t>
      </w:r>
    </w:p>
    <w:p w:rsidR="00833DDF" w:rsidRDefault="002C38AF" w:rsidP="002C38AF">
      <w:pPr>
        <w:spacing w:line="480" w:lineRule="auto"/>
        <w:jc w:val="both"/>
      </w:pPr>
      <w:proofErr w:type="spellStart"/>
      <w:r>
        <w:rPr>
          <w:rFonts w:ascii="RupeeForadian" w:hAnsi="RupeeForadian" w:cs="RupeeForadian"/>
          <w:sz w:val="26"/>
          <w:szCs w:val="26"/>
        </w:rPr>
        <w:t>PKapoor</w:t>
      </w:r>
      <w:proofErr w:type="spellEnd"/>
    </w:p>
    <w:sectPr w:rsidR="00833DDF" w:rsidSect="0083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upeeForadi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8AF"/>
    <w:rsid w:val="002C38AF"/>
    <w:rsid w:val="00833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2729</Words>
  <Characters>15558</Characters>
  <Application>Microsoft Office Word</Application>
  <DocSecurity>0</DocSecurity>
  <Lines>129</Lines>
  <Paragraphs>36</Paragraphs>
  <ScaleCrop>false</ScaleCrop>
  <Company/>
  <LinksUpToDate>false</LinksUpToDate>
  <CharactersWithSpaces>18251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Bunty</cp:lastModifiedBy>
  <cp:revision>1</cp:revision>
  <dcterms:created xsi:type="dcterms:W3CDTF">2015-08-04T16:25:00Z</dcterms:created>
  <dcterms:modified xsi:type="dcterms:W3CDTF">2015-08-04T16:32:00Z</dcterms:modified>
</cp:coreProperties>
</file>