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FC1" w:rsidRDefault="00024FC1" w:rsidP="00024F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6"/>
          <w:szCs w:val="26"/>
        </w:rPr>
      </w:pPr>
      <w:r>
        <w:rPr>
          <w:rFonts w:ascii="Verdana" w:hAnsi="Verdana" w:cs="Verdana"/>
          <w:color w:val="0C0000"/>
          <w:sz w:val="26"/>
          <w:szCs w:val="26"/>
        </w:rPr>
        <w:t>Subject Representation</w:t>
      </w:r>
    </w:p>
    <w:p w:rsidR="00024FC1" w:rsidRDefault="00024FC1" w:rsidP="00024F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</w:rPr>
      </w:pPr>
      <w:proofErr w:type="spellStart"/>
      <w:r>
        <w:rPr>
          <w:rFonts w:ascii="Verdana" w:hAnsi="Verdana" w:cs="Verdana"/>
          <w:color w:val="0C0000"/>
        </w:rPr>
        <w:t>RlSir</w:t>
      </w:r>
      <w:proofErr w:type="spellEnd"/>
    </w:p>
    <w:p w:rsidR="00024FC1" w:rsidRDefault="00024FC1" w:rsidP="00024F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</w:rPr>
      </w:pPr>
      <w:r>
        <w:rPr>
          <w:rFonts w:ascii="Verdana" w:hAnsi="Verdana" w:cs="Verdana"/>
          <w:color w:val="0C0000"/>
          <w:sz w:val="24"/>
          <w:szCs w:val="24"/>
        </w:rPr>
        <w:t xml:space="preserve">You </w:t>
      </w:r>
      <w:r>
        <w:rPr>
          <w:rFonts w:ascii="Verdana" w:hAnsi="Verdana" w:cs="Verdana"/>
          <w:color w:val="0C0000"/>
        </w:rPr>
        <w:t xml:space="preserve">have </w:t>
      </w:r>
      <w:proofErr w:type="spellStart"/>
      <w:r>
        <w:rPr>
          <w:rFonts w:ascii="Verdana" w:hAnsi="Verdana" w:cs="Verdana"/>
          <w:color w:val="0C0000"/>
          <w:sz w:val="26"/>
          <w:szCs w:val="26"/>
        </w:rPr>
        <w:t>acquired</w:t>
      </w:r>
      <w:r>
        <w:rPr>
          <w:rFonts w:ascii="Verdana" w:hAnsi="Verdana" w:cs="Verdana"/>
          <w:color w:val="0C0000"/>
        </w:rPr>
        <w:t>the</w:t>
      </w:r>
      <w:proofErr w:type="spellEnd"/>
      <w:r>
        <w:rPr>
          <w:rFonts w:ascii="Verdana" w:hAnsi="Verdana" w:cs="Verdana"/>
          <w:color w:val="0C0000"/>
        </w:rPr>
        <w:t xml:space="preserve"> </w:t>
      </w:r>
      <w:proofErr w:type="spellStart"/>
      <w:r>
        <w:rPr>
          <w:rFonts w:ascii="Verdana" w:hAnsi="Verdana" w:cs="Verdana"/>
          <w:color w:val="0C0000"/>
          <w:sz w:val="26"/>
          <w:szCs w:val="26"/>
        </w:rPr>
        <w:t>applicants</w:t>
      </w:r>
      <w:r>
        <w:rPr>
          <w:rFonts w:ascii="Verdana" w:hAnsi="Verdana" w:cs="Verdana"/>
          <w:color w:val="0C0000"/>
        </w:rPr>
        <w:t>Iandfor</w:t>
      </w:r>
      <w:proofErr w:type="spellEnd"/>
      <w:r>
        <w:rPr>
          <w:rFonts w:ascii="Verdana" w:hAnsi="Verdana" w:cs="Verdana"/>
          <w:color w:val="0C0000"/>
        </w:rPr>
        <w:t xml:space="preserve"> the </w:t>
      </w:r>
      <w:proofErr w:type="spellStart"/>
      <w:r>
        <w:rPr>
          <w:rFonts w:ascii="Verdana" w:hAnsi="Verdana" w:cs="Verdana"/>
          <w:color w:val="0C0000"/>
          <w:sz w:val="26"/>
          <w:szCs w:val="26"/>
        </w:rPr>
        <w:t>developmen</w:t>
      </w:r>
      <w:r>
        <w:rPr>
          <w:rFonts w:ascii="Verdana" w:hAnsi="Verdana" w:cs="Verdana"/>
          <w:color w:val="0C0000"/>
        </w:rPr>
        <w:t>o</w:t>
      </w:r>
      <w:r>
        <w:rPr>
          <w:rFonts w:ascii="Verdana" w:hAnsi="Verdana" w:cs="Verdana"/>
          <w:color w:val="0C0000"/>
          <w:sz w:val="26"/>
          <w:szCs w:val="26"/>
        </w:rPr>
        <w:t>t</w:t>
      </w:r>
      <w:r>
        <w:rPr>
          <w:rFonts w:ascii="Verdana" w:hAnsi="Verdana" w:cs="Verdana"/>
          <w:color w:val="0C0000"/>
        </w:rPr>
        <w:t>f</w:t>
      </w:r>
      <w:proofErr w:type="spellEnd"/>
      <w:r>
        <w:rPr>
          <w:rFonts w:ascii="Verdana" w:hAnsi="Verdana" w:cs="Verdana"/>
          <w:color w:val="0C0000"/>
        </w:rPr>
        <w:t xml:space="preserve"> SEZ in </w:t>
      </w:r>
      <w:proofErr w:type="spellStart"/>
      <w:r>
        <w:rPr>
          <w:rFonts w:ascii="Verdana" w:hAnsi="Verdana" w:cs="Verdana"/>
          <w:color w:val="0C0000"/>
        </w:rPr>
        <w:t>Distt</w:t>
      </w:r>
      <w:proofErr w:type="spellEnd"/>
    </w:p>
    <w:p w:rsidR="00024FC1" w:rsidRDefault="00024FC1" w:rsidP="00024F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</w:rPr>
      </w:pPr>
      <w:proofErr w:type="spellStart"/>
      <w:r>
        <w:rPr>
          <w:rFonts w:ascii="Verdana" w:hAnsi="Verdana" w:cs="Verdana"/>
          <w:color w:val="0C0000"/>
          <w:sz w:val="28"/>
          <w:szCs w:val="28"/>
        </w:rPr>
        <w:t>Gurgaon</w:t>
      </w:r>
      <w:r>
        <w:rPr>
          <w:rFonts w:ascii="Verdana" w:hAnsi="Verdana" w:cs="Verdana"/>
          <w:color w:val="0C0000"/>
        </w:rPr>
        <w:t>vide</w:t>
      </w:r>
      <w:proofErr w:type="spellEnd"/>
      <w:r>
        <w:rPr>
          <w:rFonts w:ascii="Verdana" w:hAnsi="Verdana" w:cs="Verdana"/>
          <w:color w:val="0C0000"/>
        </w:rPr>
        <w:t xml:space="preserve"> award </w:t>
      </w:r>
      <w:r>
        <w:rPr>
          <w:rFonts w:ascii="Verdana" w:hAnsi="Verdana" w:cs="Verdana"/>
          <w:color w:val="0C0000"/>
          <w:sz w:val="18"/>
          <w:szCs w:val="18"/>
        </w:rPr>
        <w:t xml:space="preserve">no </w:t>
      </w:r>
      <w:r>
        <w:rPr>
          <w:rFonts w:ascii="Verdana" w:hAnsi="Verdana" w:cs="Verdana"/>
          <w:color w:val="0C0000"/>
        </w:rPr>
        <w:t xml:space="preserve">4 dated 271 2006 </w:t>
      </w:r>
      <w:proofErr w:type="gramStart"/>
      <w:r>
        <w:rPr>
          <w:rFonts w:ascii="Verdana" w:hAnsi="Verdana" w:cs="Verdana"/>
          <w:color w:val="0C0000"/>
        </w:rPr>
        <w:t>You</w:t>
      </w:r>
      <w:proofErr w:type="gramEnd"/>
      <w:r>
        <w:rPr>
          <w:rFonts w:ascii="Verdana" w:hAnsi="Verdana" w:cs="Verdana"/>
          <w:color w:val="0C0000"/>
        </w:rPr>
        <w:t xml:space="preserve"> have framed </w:t>
      </w:r>
      <w:proofErr w:type="spellStart"/>
      <w:r>
        <w:rPr>
          <w:rFonts w:ascii="Verdana" w:hAnsi="Verdana" w:cs="Verdana"/>
          <w:color w:val="0C0000"/>
          <w:sz w:val="28"/>
          <w:szCs w:val="28"/>
        </w:rPr>
        <w:t>policy</w:t>
      </w:r>
      <w:r>
        <w:rPr>
          <w:rFonts w:ascii="Verdana" w:hAnsi="Verdana" w:cs="Verdana"/>
          <w:color w:val="0C0000"/>
        </w:rPr>
        <w:t>dated</w:t>
      </w:r>
      <w:proofErr w:type="spellEnd"/>
    </w:p>
    <w:p w:rsidR="00024FC1" w:rsidRDefault="00024FC1" w:rsidP="00024F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16"/>
          <w:szCs w:val="16"/>
        </w:rPr>
      </w:pPr>
      <w:r>
        <w:rPr>
          <w:rFonts w:ascii="Verdana" w:hAnsi="Verdana" w:cs="Verdana"/>
          <w:color w:val="0C0000"/>
          <w:sz w:val="24"/>
          <w:szCs w:val="24"/>
        </w:rPr>
        <w:t xml:space="preserve">07122007 </w:t>
      </w:r>
      <w:r>
        <w:rPr>
          <w:rFonts w:ascii="Verdana" w:hAnsi="Verdana" w:cs="Verdana"/>
          <w:color w:val="0C0000"/>
        </w:rPr>
        <w:t xml:space="preserve">to </w:t>
      </w:r>
      <w:proofErr w:type="spellStart"/>
      <w:r>
        <w:rPr>
          <w:rFonts w:ascii="Verdana" w:hAnsi="Verdana" w:cs="Verdana"/>
          <w:color w:val="0C0000"/>
          <w:sz w:val="26"/>
          <w:szCs w:val="26"/>
        </w:rPr>
        <w:t>give</w:t>
      </w:r>
      <w:r>
        <w:rPr>
          <w:rFonts w:ascii="Verdana" w:hAnsi="Verdana" w:cs="Verdana"/>
          <w:color w:val="0C0000"/>
        </w:rPr>
        <w:t>the</w:t>
      </w:r>
      <w:proofErr w:type="spellEnd"/>
      <w:r>
        <w:rPr>
          <w:rFonts w:ascii="Verdana" w:hAnsi="Verdana" w:cs="Verdana"/>
          <w:color w:val="0C0000"/>
        </w:rPr>
        <w:t xml:space="preserve"> </w:t>
      </w:r>
      <w:proofErr w:type="spellStart"/>
      <w:r>
        <w:rPr>
          <w:rFonts w:ascii="Verdana" w:hAnsi="Verdana" w:cs="Verdana"/>
          <w:color w:val="0C0000"/>
          <w:sz w:val="26"/>
          <w:szCs w:val="26"/>
        </w:rPr>
        <w:t>annuity</w:t>
      </w:r>
      <w:r>
        <w:rPr>
          <w:rFonts w:ascii="Verdana" w:hAnsi="Verdana" w:cs="Verdana"/>
          <w:color w:val="0C0000"/>
        </w:rPr>
        <w:t>of</w:t>
      </w:r>
      <w:proofErr w:type="spellEnd"/>
      <w:r>
        <w:rPr>
          <w:rFonts w:ascii="Verdana" w:hAnsi="Verdana" w:cs="Verdana"/>
          <w:color w:val="0C0000"/>
        </w:rPr>
        <w:t xml:space="preserve"> Rs 150001 per </w:t>
      </w:r>
      <w:r>
        <w:rPr>
          <w:rFonts w:ascii="Verdana" w:hAnsi="Verdana" w:cs="Verdana"/>
          <w:color w:val="0C0000"/>
          <w:sz w:val="18"/>
          <w:szCs w:val="18"/>
        </w:rPr>
        <w:t xml:space="preserve">acre </w:t>
      </w:r>
      <w:r>
        <w:rPr>
          <w:rFonts w:ascii="Verdana" w:hAnsi="Verdana" w:cs="Verdana"/>
          <w:color w:val="0C0000"/>
        </w:rPr>
        <w:t xml:space="preserve">per </w:t>
      </w:r>
      <w:r>
        <w:rPr>
          <w:rFonts w:ascii="Verdana" w:hAnsi="Verdana" w:cs="Verdana"/>
          <w:color w:val="0C0000"/>
          <w:sz w:val="18"/>
          <w:szCs w:val="18"/>
        </w:rPr>
        <w:t xml:space="preserve">annum </w:t>
      </w:r>
      <w:r>
        <w:rPr>
          <w:rFonts w:ascii="Verdana" w:hAnsi="Verdana" w:cs="Verdana"/>
          <w:color w:val="0C0000"/>
          <w:sz w:val="24"/>
          <w:szCs w:val="24"/>
        </w:rPr>
        <w:t xml:space="preserve">for </w:t>
      </w:r>
      <w:r>
        <w:rPr>
          <w:rFonts w:ascii="Verdana" w:hAnsi="Verdana" w:cs="Verdana"/>
          <w:color w:val="0C0000"/>
          <w:sz w:val="16"/>
          <w:szCs w:val="16"/>
        </w:rPr>
        <w:t>a</w:t>
      </w:r>
    </w:p>
    <w:p w:rsidR="00024FC1" w:rsidRDefault="00024FC1" w:rsidP="00024F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6"/>
          <w:szCs w:val="26"/>
        </w:rPr>
      </w:pPr>
      <w:proofErr w:type="spellStart"/>
      <w:proofErr w:type="gramStart"/>
      <w:r>
        <w:rPr>
          <w:rFonts w:ascii="Verdana" w:hAnsi="Verdana" w:cs="Verdana"/>
          <w:color w:val="0C0000"/>
          <w:sz w:val="28"/>
          <w:szCs w:val="28"/>
        </w:rPr>
        <w:t>period</w:t>
      </w:r>
      <w:r>
        <w:rPr>
          <w:rFonts w:ascii="Verdana" w:hAnsi="Verdana" w:cs="Verdana"/>
          <w:color w:val="0C0000"/>
        </w:rPr>
        <w:t>of</w:t>
      </w:r>
      <w:proofErr w:type="spellEnd"/>
      <w:proofErr w:type="gramEnd"/>
      <w:r>
        <w:rPr>
          <w:rFonts w:ascii="Verdana" w:hAnsi="Verdana" w:cs="Verdana"/>
          <w:color w:val="0C0000"/>
        </w:rPr>
        <w:t xml:space="preserve"> 33 years You have not </w:t>
      </w:r>
      <w:proofErr w:type="spellStart"/>
      <w:r>
        <w:rPr>
          <w:rFonts w:ascii="Verdana" w:hAnsi="Verdana" w:cs="Verdana"/>
          <w:color w:val="0C0000"/>
          <w:sz w:val="28"/>
          <w:szCs w:val="28"/>
        </w:rPr>
        <w:t>paid</w:t>
      </w:r>
      <w:r>
        <w:rPr>
          <w:rFonts w:ascii="Verdana" w:hAnsi="Verdana" w:cs="Verdana"/>
          <w:color w:val="0C0000"/>
          <w:sz w:val="26"/>
          <w:szCs w:val="26"/>
        </w:rPr>
        <w:t>annuity</w:t>
      </w:r>
      <w:r>
        <w:rPr>
          <w:rFonts w:ascii="Verdana" w:hAnsi="Verdana" w:cs="Verdana"/>
          <w:color w:val="0C0000"/>
        </w:rPr>
        <w:t>to</w:t>
      </w:r>
      <w:proofErr w:type="spellEnd"/>
      <w:r>
        <w:rPr>
          <w:rFonts w:ascii="Verdana" w:hAnsi="Verdana" w:cs="Verdana"/>
          <w:color w:val="0C0000"/>
        </w:rPr>
        <w:t xml:space="preserve"> the </w:t>
      </w:r>
      <w:proofErr w:type="spellStart"/>
      <w:r>
        <w:rPr>
          <w:rFonts w:ascii="Verdana" w:hAnsi="Verdana" w:cs="Verdana"/>
          <w:color w:val="0C0000"/>
          <w:sz w:val="26"/>
          <w:szCs w:val="26"/>
        </w:rPr>
        <w:t>applicants</w:t>
      </w:r>
      <w:r>
        <w:rPr>
          <w:rFonts w:ascii="Verdana" w:hAnsi="Verdana" w:cs="Verdana"/>
          <w:color w:val="0C0000"/>
        </w:rPr>
        <w:t>till</w:t>
      </w:r>
      <w:proofErr w:type="spellEnd"/>
      <w:r>
        <w:rPr>
          <w:rFonts w:ascii="Verdana" w:hAnsi="Verdana" w:cs="Verdana"/>
          <w:color w:val="0C0000"/>
        </w:rPr>
        <w:t xml:space="preserve"> </w:t>
      </w:r>
      <w:r>
        <w:rPr>
          <w:rFonts w:ascii="Verdana" w:hAnsi="Verdana" w:cs="Verdana"/>
          <w:color w:val="0C0000"/>
          <w:sz w:val="26"/>
          <w:szCs w:val="26"/>
        </w:rPr>
        <w:t>today</w:t>
      </w:r>
    </w:p>
    <w:p w:rsidR="00024FC1" w:rsidRDefault="00024FC1" w:rsidP="00024F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</w:rPr>
      </w:pPr>
      <w:proofErr w:type="spellStart"/>
      <w:proofErr w:type="gramStart"/>
      <w:r>
        <w:rPr>
          <w:rFonts w:ascii="Verdana" w:hAnsi="Verdana" w:cs="Verdana"/>
          <w:color w:val="0C0000"/>
          <w:sz w:val="26"/>
          <w:szCs w:val="26"/>
        </w:rPr>
        <w:t>according</w:t>
      </w:r>
      <w:r>
        <w:rPr>
          <w:rFonts w:ascii="Verdana" w:hAnsi="Verdana" w:cs="Verdana"/>
          <w:color w:val="0C0000"/>
          <w:sz w:val="20"/>
          <w:szCs w:val="20"/>
        </w:rPr>
        <w:t>to</w:t>
      </w:r>
      <w:proofErr w:type="spellEnd"/>
      <w:proofErr w:type="gramEnd"/>
      <w:r>
        <w:rPr>
          <w:rFonts w:ascii="Verdana" w:hAnsi="Verdana" w:cs="Verdana"/>
          <w:color w:val="0C0000"/>
          <w:sz w:val="20"/>
          <w:szCs w:val="20"/>
        </w:rPr>
        <w:t xml:space="preserve"> </w:t>
      </w:r>
      <w:r>
        <w:rPr>
          <w:rFonts w:ascii="Verdana" w:hAnsi="Verdana" w:cs="Verdana"/>
          <w:color w:val="0C0000"/>
        </w:rPr>
        <w:t xml:space="preserve">the </w:t>
      </w:r>
      <w:proofErr w:type="spellStart"/>
      <w:r>
        <w:rPr>
          <w:rFonts w:ascii="Verdana" w:hAnsi="Verdana" w:cs="Verdana"/>
          <w:color w:val="0C0000"/>
          <w:sz w:val="26"/>
          <w:szCs w:val="26"/>
        </w:rPr>
        <w:t>policy</w:t>
      </w:r>
      <w:r>
        <w:rPr>
          <w:rFonts w:ascii="Verdana" w:hAnsi="Verdana" w:cs="Verdana"/>
          <w:color w:val="0C0000"/>
        </w:rPr>
        <w:t>dated</w:t>
      </w:r>
      <w:proofErr w:type="spellEnd"/>
      <w:r>
        <w:rPr>
          <w:rFonts w:ascii="Verdana" w:hAnsi="Verdana" w:cs="Verdana"/>
          <w:color w:val="0C0000"/>
        </w:rPr>
        <w:t xml:space="preserve"> 0122007</w:t>
      </w:r>
    </w:p>
    <w:p w:rsidR="00024FC1" w:rsidRDefault="00024FC1" w:rsidP="00024F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6"/>
          <w:szCs w:val="26"/>
        </w:rPr>
      </w:pPr>
      <w:r>
        <w:rPr>
          <w:rFonts w:ascii="Verdana" w:hAnsi="Verdana" w:cs="Verdana"/>
          <w:color w:val="0C0000"/>
        </w:rPr>
        <w:t xml:space="preserve">2 </w:t>
      </w:r>
      <w:r>
        <w:rPr>
          <w:rFonts w:ascii="Verdana" w:hAnsi="Verdana" w:cs="Verdana"/>
          <w:color w:val="0C0000"/>
          <w:sz w:val="24"/>
          <w:szCs w:val="24"/>
        </w:rPr>
        <w:t xml:space="preserve">That </w:t>
      </w:r>
      <w:r>
        <w:rPr>
          <w:rFonts w:ascii="Verdana" w:hAnsi="Verdana" w:cs="Verdana"/>
          <w:color w:val="0C0000"/>
        </w:rPr>
        <w:t xml:space="preserve">it is </w:t>
      </w:r>
      <w:proofErr w:type="spellStart"/>
      <w:r>
        <w:rPr>
          <w:rFonts w:ascii="Verdana" w:hAnsi="Verdana" w:cs="Verdana"/>
          <w:color w:val="0C0000"/>
          <w:sz w:val="26"/>
          <w:szCs w:val="26"/>
        </w:rPr>
        <w:t>specifically</w:t>
      </w:r>
      <w:r>
        <w:rPr>
          <w:rFonts w:ascii="Verdana" w:hAnsi="Verdana" w:cs="Verdana"/>
          <w:color w:val="0C0000"/>
        </w:rPr>
        <w:t>mentioned</w:t>
      </w:r>
      <w:proofErr w:type="spellEnd"/>
      <w:r>
        <w:rPr>
          <w:rFonts w:ascii="Verdana" w:hAnsi="Verdana" w:cs="Verdana"/>
          <w:color w:val="0C0000"/>
        </w:rPr>
        <w:t xml:space="preserve"> in </w:t>
      </w:r>
      <w:proofErr w:type="spellStart"/>
      <w:r>
        <w:rPr>
          <w:rFonts w:ascii="Verdana" w:hAnsi="Verdana" w:cs="Verdana"/>
          <w:color w:val="0C0000"/>
        </w:rPr>
        <w:t>para</w:t>
      </w:r>
      <w:proofErr w:type="spellEnd"/>
      <w:r>
        <w:rPr>
          <w:rFonts w:ascii="Verdana" w:hAnsi="Verdana" w:cs="Verdana"/>
          <w:color w:val="0C0000"/>
        </w:rPr>
        <w:t xml:space="preserve"> </w:t>
      </w:r>
      <w:r>
        <w:rPr>
          <w:rFonts w:ascii="Verdana" w:hAnsi="Verdana" w:cs="Verdana"/>
          <w:color w:val="0C0000"/>
          <w:sz w:val="18"/>
          <w:szCs w:val="18"/>
        </w:rPr>
        <w:t xml:space="preserve">no </w:t>
      </w:r>
      <w:proofErr w:type="spellStart"/>
      <w:proofErr w:type="gramStart"/>
      <w:r>
        <w:rPr>
          <w:rFonts w:ascii="Verdana" w:hAnsi="Verdana" w:cs="Verdana"/>
          <w:color w:val="0C0000"/>
          <w:sz w:val="26"/>
          <w:szCs w:val="26"/>
        </w:rPr>
        <w:t>il</w:t>
      </w:r>
      <w:proofErr w:type="spellEnd"/>
      <w:proofErr w:type="gramEnd"/>
      <w:r>
        <w:rPr>
          <w:rFonts w:ascii="Verdana" w:hAnsi="Verdana" w:cs="Verdana"/>
          <w:color w:val="0C0000"/>
          <w:sz w:val="26"/>
          <w:szCs w:val="26"/>
        </w:rPr>
        <w:t xml:space="preserve"> </w:t>
      </w:r>
      <w:r>
        <w:rPr>
          <w:rFonts w:ascii="Verdana" w:hAnsi="Verdana" w:cs="Verdana"/>
          <w:color w:val="0C0000"/>
        </w:rPr>
        <w:t xml:space="preserve">that the amount of </w:t>
      </w:r>
      <w:r>
        <w:rPr>
          <w:rFonts w:ascii="Verdana" w:hAnsi="Verdana" w:cs="Verdana"/>
          <w:color w:val="0C0000"/>
          <w:sz w:val="26"/>
          <w:szCs w:val="26"/>
        </w:rPr>
        <w:t>annuity</w:t>
      </w:r>
    </w:p>
    <w:p w:rsidR="00024FC1" w:rsidRDefault="00024FC1" w:rsidP="00024F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</w:rPr>
      </w:pPr>
      <w:proofErr w:type="gramStart"/>
      <w:r>
        <w:rPr>
          <w:rFonts w:ascii="Verdana" w:hAnsi="Verdana" w:cs="Verdana"/>
          <w:color w:val="0C0000"/>
          <w:sz w:val="24"/>
          <w:szCs w:val="24"/>
        </w:rPr>
        <w:t>will</w:t>
      </w:r>
      <w:proofErr w:type="gramEnd"/>
      <w:r>
        <w:rPr>
          <w:rFonts w:ascii="Verdana" w:hAnsi="Verdana" w:cs="Verdana"/>
          <w:color w:val="0C0000"/>
          <w:sz w:val="24"/>
          <w:szCs w:val="24"/>
        </w:rPr>
        <w:t xml:space="preserve"> </w:t>
      </w:r>
      <w:r>
        <w:rPr>
          <w:rFonts w:ascii="Verdana" w:hAnsi="Verdana" w:cs="Verdana"/>
          <w:color w:val="0C0000"/>
        </w:rPr>
        <w:t xml:space="preserve">be </w:t>
      </w:r>
      <w:r>
        <w:rPr>
          <w:rFonts w:ascii="Verdana" w:hAnsi="Verdana" w:cs="Verdana"/>
          <w:color w:val="0C0000"/>
          <w:sz w:val="24"/>
          <w:szCs w:val="24"/>
        </w:rPr>
        <w:t xml:space="preserve">Rs150001 </w:t>
      </w:r>
      <w:r>
        <w:rPr>
          <w:rFonts w:ascii="Verdana" w:hAnsi="Verdana" w:cs="Verdana"/>
          <w:color w:val="0C0000"/>
        </w:rPr>
        <w:t xml:space="preserve">per </w:t>
      </w:r>
      <w:r>
        <w:rPr>
          <w:rFonts w:ascii="Verdana" w:hAnsi="Verdana" w:cs="Verdana"/>
          <w:color w:val="0C0000"/>
          <w:sz w:val="18"/>
          <w:szCs w:val="18"/>
        </w:rPr>
        <w:t xml:space="preserve">acre </w:t>
      </w:r>
      <w:r>
        <w:rPr>
          <w:rFonts w:ascii="Verdana" w:hAnsi="Verdana" w:cs="Verdana"/>
          <w:color w:val="0C0000"/>
        </w:rPr>
        <w:t xml:space="preserve">per </w:t>
      </w:r>
      <w:r>
        <w:rPr>
          <w:rFonts w:ascii="Verdana" w:hAnsi="Verdana" w:cs="Verdana"/>
          <w:color w:val="0C0000"/>
          <w:sz w:val="18"/>
          <w:szCs w:val="18"/>
        </w:rPr>
        <w:t xml:space="preserve">annum </w:t>
      </w:r>
      <w:r>
        <w:rPr>
          <w:rFonts w:ascii="Verdana" w:hAnsi="Verdana" w:cs="Verdana"/>
          <w:color w:val="0C0000"/>
        </w:rPr>
        <w:t xml:space="preserve">and it will be increased </w:t>
      </w:r>
      <w:r>
        <w:rPr>
          <w:rFonts w:ascii="Verdana" w:hAnsi="Verdana" w:cs="Verdana"/>
          <w:color w:val="0C0000"/>
          <w:sz w:val="26"/>
          <w:szCs w:val="26"/>
        </w:rPr>
        <w:t xml:space="preserve">by </w:t>
      </w:r>
      <w:r>
        <w:rPr>
          <w:rFonts w:ascii="Verdana" w:hAnsi="Verdana" w:cs="Verdana"/>
          <w:color w:val="0C0000"/>
          <w:sz w:val="16"/>
          <w:szCs w:val="16"/>
        </w:rPr>
        <w:t xml:space="preserve">a </w:t>
      </w:r>
      <w:proofErr w:type="spellStart"/>
      <w:r>
        <w:rPr>
          <w:rFonts w:ascii="Verdana" w:hAnsi="Verdana" w:cs="Verdana"/>
          <w:color w:val="0C0000"/>
        </w:rPr>
        <w:t>Oxed</w:t>
      </w:r>
      <w:proofErr w:type="spellEnd"/>
    </w:p>
    <w:p w:rsidR="00024FC1" w:rsidRDefault="00024FC1" w:rsidP="00024F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</w:rPr>
      </w:pPr>
      <w:proofErr w:type="gramStart"/>
      <w:r>
        <w:rPr>
          <w:rFonts w:ascii="Verdana" w:hAnsi="Verdana" w:cs="Verdana"/>
          <w:color w:val="0C0000"/>
        </w:rPr>
        <w:t>sum</w:t>
      </w:r>
      <w:proofErr w:type="gramEnd"/>
      <w:r>
        <w:rPr>
          <w:rFonts w:ascii="Verdana" w:hAnsi="Verdana" w:cs="Verdana"/>
          <w:color w:val="0C0000"/>
        </w:rPr>
        <w:t xml:space="preserve"> of Rs001 every year</w:t>
      </w:r>
    </w:p>
    <w:p w:rsidR="00024FC1" w:rsidRDefault="00024FC1" w:rsidP="00024F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6"/>
          <w:szCs w:val="26"/>
        </w:rPr>
      </w:pPr>
      <w:r>
        <w:rPr>
          <w:rFonts w:ascii="Verdana" w:hAnsi="Verdana" w:cs="Verdana"/>
          <w:color w:val="0C0000"/>
        </w:rPr>
        <w:t xml:space="preserve">3 </w:t>
      </w:r>
      <w:r>
        <w:rPr>
          <w:rFonts w:ascii="Verdana" w:hAnsi="Verdana" w:cs="Verdana"/>
          <w:color w:val="0C0000"/>
          <w:sz w:val="24"/>
          <w:szCs w:val="24"/>
        </w:rPr>
        <w:t xml:space="preserve">That </w:t>
      </w:r>
      <w:r>
        <w:rPr>
          <w:rFonts w:ascii="Verdana" w:hAnsi="Verdana" w:cs="Verdana"/>
          <w:color w:val="0C0000"/>
        </w:rPr>
        <w:t xml:space="preserve">the </w:t>
      </w:r>
      <w:proofErr w:type="spellStart"/>
      <w:r>
        <w:rPr>
          <w:rFonts w:ascii="Verdana" w:hAnsi="Verdana" w:cs="Verdana"/>
          <w:color w:val="0C0000"/>
          <w:sz w:val="26"/>
          <w:szCs w:val="26"/>
        </w:rPr>
        <w:t>applicants</w:t>
      </w:r>
      <w:r>
        <w:rPr>
          <w:rFonts w:ascii="Verdana" w:hAnsi="Verdana" w:cs="Verdana"/>
          <w:color w:val="0C0000"/>
        </w:rPr>
        <w:t>have</w:t>
      </w:r>
      <w:proofErr w:type="spellEnd"/>
      <w:r>
        <w:rPr>
          <w:rFonts w:ascii="Verdana" w:hAnsi="Verdana" w:cs="Verdana"/>
          <w:color w:val="0C0000"/>
        </w:rPr>
        <w:t xml:space="preserve"> </w:t>
      </w:r>
      <w:proofErr w:type="spellStart"/>
      <w:r>
        <w:rPr>
          <w:rFonts w:ascii="Verdana" w:hAnsi="Verdana" w:cs="Verdana"/>
          <w:color w:val="0C0000"/>
          <w:sz w:val="28"/>
          <w:szCs w:val="28"/>
        </w:rPr>
        <w:t>already</w:t>
      </w:r>
      <w:r>
        <w:rPr>
          <w:rFonts w:ascii="Verdana" w:hAnsi="Verdana" w:cs="Verdana"/>
          <w:color w:val="0C0000"/>
        </w:rPr>
        <w:t>submitted</w:t>
      </w:r>
      <w:proofErr w:type="spellEnd"/>
      <w:r>
        <w:rPr>
          <w:rFonts w:ascii="Verdana" w:hAnsi="Verdana" w:cs="Verdana"/>
          <w:color w:val="0C0000"/>
        </w:rPr>
        <w:t xml:space="preserve"> number of </w:t>
      </w:r>
      <w:r>
        <w:rPr>
          <w:rFonts w:ascii="Verdana" w:hAnsi="Verdana" w:cs="Verdana"/>
          <w:color w:val="0C0000"/>
          <w:sz w:val="26"/>
          <w:szCs w:val="26"/>
        </w:rPr>
        <w:t>representation</w:t>
      </w:r>
    </w:p>
    <w:p w:rsidR="00024FC1" w:rsidRDefault="00024FC1" w:rsidP="00024F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6"/>
          <w:szCs w:val="26"/>
        </w:rPr>
      </w:pPr>
      <w:proofErr w:type="spellStart"/>
      <w:proofErr w:type="gramStart"/>
      <w:r>
        <w:rPr>
          <w:rFonts w:ascii="Verdana" w:hAnsi="Verdana" w:cs="Verdana"/>
          <w:color w:val="0C0000"/>
          <w:sz w:val="28"/>
          <w:szCs w:val="28"/>
        </w:rPr>
        <w:t>alongwit</w:t>
      </w:r>
      <w:r>
        <w:rPr>
          <w:rFonts w:ascii="Verdana" w:hAnsi="Verdana" w:cs="Verdana"/>
          <w:color w:val="0C0000"/>
        </w:rPr>
        <w:t>t</w:t>
      </w:r>
      <w:r>
        <w:rPr>
          <w:rFonts w:ascii="Verdana" w:hAnsi="Verdana" w:cs="Verdana"/>
          <w:color w:val="0C0000"/>
          <w:sz w:val="28"/>
          <w:szCs w:val="28"/>
        </w:rPr>
        <w:t>h</w:t>
      </w:r>
      <w:r>
        <w:rPr>
          <w:rFonts w:ascii="Verdana" w:hAnsi="Verdana" w:cs="Verdana"/>
          <w:color w:val="0C0000"/>
        </w:rPr>
        <w:t>he</w:t>
      </w:r>
      <w:proofErr w:type="spellEnd"/>
      <w:proofErr w:type="gramEnd"/>
      <w:r>
        <w:rPr>
          <w:rFonts w:ascii="Verdana" w:hAnsi="Verdana" w:cs="Verdana"/>
          <w:color w:val="0C0000"/>
        </w:rPr>
        <w:t xml:space="preserve"> necessary documents in your </w:t>
      </w:r>
      <w:proofErr w:type="spellStart"/>
      <w:r>
        <w:rPr>
          <w:rFonts w:ascii="Verdana" w:hAnsi="Verdana" w:cs="Verdana"/>
          <w:color w:val="0C0000"/>
        </w:rPr>
        <w:t>oHice</w:t>
      </w:r>
      <w:proofErr w:type="spellEnd"/>
      <w:r>
        <w:rPr>
          <w:rFonts w:ascii="Verdana" w:hAnsi="Verdana" w:cs="Verdana"/>
          <w:color w:val="0C0000"/>
        </w:rPr>
        <w:t xml:space="preserve"> but you have not </w:t>
      </w:r>
      <w:r>
        <w:rPr>
          <w:rFonts w:ascii="Verdana" w:hAnsi="Verdana" w:cs="Verdana"/>
          <w:color w:val="0C0000"/>
          <w:sz w:val="26"/>
          <w:szCs w:val="26"/>
        </w:rPr>
        <w:t>given</w:t>
      </w:r>
    </w:p>
    <w:p w:rsidR="00024FC1" w:rsidRDefault="00024FC1" w:rsidP="00024F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6"/>
          <w:szCs w:val="26"/>
        </w:rPr>
      </w:pPr>
      <w:proofErr w:type="spellStart"/>
      <w:proofErr w:type="gramStart"/>
      <w:r>
        <w:rPr>
          <w:rFonts w:ascii="Verdana" w:hAnsi="Verdana" w:cs="Verdana"/>
          <w:color w:val="0C0000"/>
          <w:sz w:val="28"/>
          <w:szCs w:val="28"/>
        </w:rPr>
        <w:t>anyreply</w:t>
      </w:r>
      <w:r>
        <w:rPr>
          <w:rFonts w:ascii="Verdana" w:hAnsi="Verdana" w:cs="Verdana"/>
          <w:color w:val="0C0000"/>
        </w:rPr>
        <w:t>till</w:t>
      </w:r>
      <w:r>
        <w:rPr>
          <w:rFonts w:ascii="Verdana" w:hAnsi="Verdana" w:cs="Verdana"/>
          <w:color w:val="0C0000"/>
          <w:sz w:val="26"/>
          <w:szCs w:val="26"/>
        </w:rPr>
        <w:t>today</w:t>
      </w:r>
      <w:proofErr w:type="spellEnd"/>
      <w:proofErr w:type="gramEnd"/>
    </w:p>
    <w:p w:rsidR="00024FC1" w:rsidRDefault="00024FC1" w:rsidP="00024F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8"/>
          <w:szCs w:val="28"/>
        </w:rPr>
      </w:pPr>
      <w:proofErr w:type="spellStart"/>
      <w:r>
        <w:rPr>
          <w:rFonts w:ascii="Verdana" w:hAnsi="Verdana" w:cs="Verdana"/>
          <w:color w:val="0C0000"/>
          <w:sz w:val="24"/>
          <w:szCs w:val="24"/>
        </w:rPr>
        <w:t>You</w:t>
      </w:r>
      <w:r>
        <w:rPr>
          <w:rFonts w:ascii="Verdana" w:hAnsi="Verdana" w:cs="Verdana"/>
          <w:color w:val="0C0000"/>
          <w:sz w:val="18"/>
          <w:szCs w:val="18"/>
        </w:rPr>
        <w:t>are</w:t>
      </w:r>
      <w:proofErr w:type="spellEnd"/>
      <w:r>
        <w:rPr>
          <w:rFonts w:ascii="Verdana" w:hAnsi="Verdana" w:cs="Verdana"/>
          <w:color w:val="0C0000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color w:val="0C0000"/>
          <w:sz w:val="26"/>
          <w:szCs w:val="26"/>
        </w:rPr>
        <w:t>requested</w:t>
      </w:r>
      <w:r>
        <w:rPr>
          <w:rFonts w:ascii="Verdana" w:hAnsi="Verdana" w:cs="Verdana"/>
          <w:color w:val="0C0000"/>
        </w:rPr>
        <w:t>to</w:t>
      </w:r>
      <w:proofErr w:type="spellEnd"/>
      <w:r>
        <w:rPr>
          <w:rFonts w:ascii="Verdana" w:hAnsi="Verdana" w:cs="Verdana"/>
          <w:color w:val="0C0000"/>
        </w:rPr>
        <w:t xml:space="preserve"> </w:t>
      </w:r>
      <w:proofErr w:type="spellStart"/>
      <w:r>
        <w:rPr>
          <w:rFonts w:ascii="Verdana" w:hAnsi="Verdana" w:cs="Verdana"/>
          <w:color w:val="0C0000"/>
          <w:sz w:val="26"/>
          <w:szCs w:val="26"/>
        </w:rPr>
        <w:t>give</w:t>
      </w:r>
      <w:r>
        <w:rPr>
          <w:rFonts w:ascii="Verdana" w:hAnsi="Verdana" w:cs="Verdana"/>
          <w:color w:val="0C0000"/>
        </w:rPr>
        <w:t>the</w:t>
      </w:r>
      <w:proofErr w:type="spellEnd"/>
      <w:r>
        <w:rPr>
          <w:rFonts w:ascii="Verdana" w:hAnsi="Verdana" w:cs="Verdana"/>
          <w:color w:val="0C0000"/>
        </w:rPr>
        <w:t xml:space="preserve"> </w:t>
      </w:r>
      <w:proofErr w:type="spellStart"/>
      <w:r>
        <w:rPr>
          <w:rFonts w:ascii="Verdana" w:hAnsi="Verdana" w:cs="Verdana"/>
          <w:color w:val="0C0000"/>
          <w:sz w:val="26"/>
          <w:szCs w:val="26"/>
        </w:rPr>
        <w:t>annuity</w:t>
      </w:r>
      <w:r>
        <w:rPr>
          <w:rFonts w:ascii="Verdana" w:hAnsi="Verdana" w:cs="Verdana"/>
          <w:color w:val="0C0000"/>
        </w:rPr>
        <w:t>to</w:t>
      </w:r>
      <w:proofErr w:type="spellEnd"/>
      <w:r>
        <w:rPr>
          <w:rFonts w:ascii="Verdana" w:hAnsi="Verdana" w:cs="Verdana"/>
          <w:color w:val="0C0000"/>
        </w:rPr>
        <w:t xml:space="preserve"> the </w:t>
      </w:r>
      <w:r>
        <w:rPr>
          <w:rFonts w:ascii="Verdana" w:hAnsi="Verdana" w:cs="Verdana"/>
          <w:color w:val="0C0000"/>
          <w:sz w:val="26"/>
          <w:szCs w:val="26"/>
        </w:rPr>
        <w:t xml:space="preserve">applicant </w:t>
      </w:r>
      <w:r>
        <w:rPr>
          <w:rFonts w:ascii="Verdana" w:hAnsi="Verdana" w:cs="Verdana"/>
          <w:color w:val="0C0000"/>
          <w:sz w:val="28"/>
          <w:szCs w:val="28"/>
        </w:rPr>
        <w:t xml:space="preserve">according </w:t>
      </w:r>
      <w:r>
        <w:rPr>
          <w:rFonts w:ascii="Verdana" w:hAnsi="Verdana" w:cs="Verdana"/>
          <w:color w:val="0C0000"/>
        </w:rPr>
        <w:t xml:space="preserve">to the </w:t>
      </w:r>
      <w:r>
        <w:rPr>
          <w:rFonts w:ascii="Verdana" w:hAnsi="Verdana" w:cs="Verdana"/>
          <w:color w:val="0C0000"/>
          <w:sz w:val="28"/>
          <w:szCs w:val="28"/>
        </w:rPr>
        <w:t>policy</w:t>
      </w:r>
    </w:p>
    <w:p w:rsidR="00024FC1" w:rsidRDefault="00024FC1" w:rsidP="00024F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</w:rPr>
      </w:pPr>
      <w:proofErr w:type="gramStart"/>
      <w:r>
        <w:rPr>
          <w:rFonts w:ascii="Verdana" w:hAnsi="Verdana" w:cs="Verdana"/>
          <w:color w:val="0C0000"/>
        </w:rPr>
        <w:t>dated</w:t>
      </w:r>
      <w:proofErr w:type="gramEnd"/>
      <w:r>
        <w:rPr>
          <w:rFonts w:ascii="Verdana" w:hAnsi="Verdana" w:cs="Verdana"/>
          <w:color w:val="0C0000"/>
        </w:rPr>
        <w:t xml:space="preserve"> 0122007</w:t>
      </w:r>
    </w:p>
    <w:p w:rsidR="00024FC1" w:rsidRDefault="00024FC1" w:rsidP="00024F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</w:rPr>
      </w:pPr>
      <w:r>
        <w:rPr>
          <w:rFonts w:ascii="Verdana" w:hAnsi="Verdana" w:cs="Verdana"/>
          <w:color w:val="0C0000"/>
        </w:rPr>
        <w:t>DateO102014</w:t>
      </w:r>
    </w:p>
    <w:p w:rsidR="00822D32" w:rsidRDefault="00024FC1" w:rsidP="00024FC1">
      <w:r>
        <w:rPr>
          <w:rFonts w:ascii="Verdana" w:hAnsi="Verdana" w:cs="Verdana"/>
          <w:color w:val="0C0000"/>
          <w:sz w:val="26"/>
          <w:szCs w:val="26"/>
        </w:rPr>
        <w:t>Applicant</w:t>
      </w:r>
    </w:p>
    <w:sectPr w:rsidR="00822D32" w:rsidSect="0082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24FC1"/>
    <w:rsid w:val="00024FC1"/>
    <w:rsid w:val="00143C29"/>
    <w:rsid w:val="00735BE0"/>
    <w:rsid w:val="007C1485"/>
    <w:rsid w:val="00822D32"/>
    <w:rsid w:val="00A1361C"/>
    <w:rsid w:val="00A35889"/>
    <w:rsid w:val="00A97D38"/>
    <w:rsid w:val="00C92593"/>
    <w:rsid w:val="00F03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2017-07-08T09:05:00Z</dcterms:created>
  <dcterms:modified xsi:type="dcterms:W3CDTF">2017-07-08T09:05:00Z</dcterms:modified>
</cp:coreProperties>
</file>