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D1F" w:rsidRDefault="00F13D1F" w:rsidP="00F13D1F">
      <w:pPr>
        <w:spacing w:line="480" w:lineRule="auto"/>
        <w:jc w:val="center"/>
        <w:rPr>
          <w:sz w:val="26"/>
          <w:szCs w:val="26"/>
        </w:rPr>
      </w:pPr>
      <w:r w:rsidRPr="00734D23">
        <w:rPr>
          <w:sz w:val="26"/>
          <w:szCs w:val="26"/>
        </w:rPr>
        <w:t>IN THE ARMED FORCES TRIBUNAL, CHANDIGARH BENCH</w:t>
      </w:r>
    </w:p>
    <w:p w:rsidR="00F13D1F" w:rsidRDefault="00F13D1F" w:rsidP="00F13D1F">
      <w:pPr>
        <w:spacing w:line="480" w:lineRule="auto"/>
        <w:ind w:left="4320" w:firstLine="720"/>
        <w:jc w:val="center"/>
        <w:rPr>
          <w:sz w:val="26"/>
          <w:szCs w:val="26"/>
        </w:rPr>
      </w:pPr>
      <w:proofErr w:type="gramStart"/>
      <w:r>
        <w:rPr>
          <w:sz w:val="26"/>
          <w:szCs w:val="26"/>
        </w:rPr>
        <w:t>M A No.</w:t>
      </w:r>
      <w:proofErr w:type="gramEnd"/>
      <w:r>
        <w:rPr>
          <w:sz w:val="26"/>
          <w:szCs w:val="26"/>
        </w:rPr>
        <w:t xml:space="preserve"> ……………of 2019</w:t>
      </w:r>
    </w:p>
    <w:p w:rsidR="00F13D1F" w:rsidRDefault="00F13D1F" w:rsidP="00F13D1F">
      <w:pPr>
        <w:spacing w:line="480" w:lineRule="auto"/>
        <w:ind w:left="4320" w:firstLine="720"/>
        <w:rPr>
          <w:sz w:val="26"/>
          <w:szCs w:val="26"/>
        </w:rPr>
      </w:pPr>
      <w:r>
        <w:rPr>
          <w:sz w:val="26"/>
          <w:szCs w:val="26"/>
        </w:rPr>
        <w:t xml:space="preserve">     IN</w:t>
      </w:r>
      <w:r>
        <w:rPr>
          <w:sz w:val="26"/>
          <w:szCs w:val="26"/>
        </w:rPr>
        <w:tab/>
      </w:r>
      <w:r>
        <w:rPr>
          <w:sz w:val="26"/>
          <w:szCs w:val="26"/>
        </w:rPr>
        <w:tab/>
      </w:r>
    </w:p>
    <w:p w:rsidR="00F13D1F" w:rsidRDefault="00016E9F" w:rsidP="00F13D1F">
      <w:pPr>
        <w:spacing w:line="480" w:lineRule="auto"/>
        <w:ind w:left="4320" w:firstLine="720"/>
        <w:jc w:val="both"/>
        <w:rPr>
          <w:sz w:val="26"/>
          <w:szCs w:val="26"/>
        </w:rPr>
      </w:pPr>
      <w:r>
        <w:rPr>
          <w:sz w:val="26"/>
          <w:szCs w:val="26"/>
        </w:rPr>
        <w:t xml:space="preserve">O.A. </w:t>
      </w:r>
      <w:proofErr w:type="gramStart"/>
      <w:r>
        <w:rPr>
          <w:sz w:val="26"/>
          <w:szCs w:val="26"/>
        </w:rPr>
        <w:t>No.91  of</w:t>
      </w:r>
      <w:proofErr w:type="gramEnd"/>
      <w:r>
        <w:rPr>
          <w:sz w:val="26"/>
          <w:szCs w:val="26"/>
        </w:rPr>
        <w:t xml:space="preserve">    2019</w:t>
      </w:r>
    </w:p>
    <w:p w:rsidR="00F13D1F" w:rsidRPr="0052113F" w:rsidRDefault="00016E9F" w:rsidP="00F13D1F">
      <w:pPr>
        <w:spacing w:after="200" w:line="480" w:lineRule="auto"/>
        <w:jc w:val="both"/>
        <w:rPr>
          <w:rFonts w:eastAsiaTheme="minorHAnsi"/>
          <w:sz w:val="26"/>
          <w:szCs w:val="26"/>
        </w:rPr>
      </w:pPr>
      <w:r>
        <w:rPr>
          <w:rFonts w:eastAsiaTheme="minorHAnsi"/>
          <w:sz w:val="26"/>
          <w:szCs w:val="26"/>
        </w:rPr>
        <w:t xml:space="preserve">Smt. </w:t>
      </w:r>
      <w:proofErr w:type="spellStart"/>
      <w:r>
        <w:rPr>
          <w:rFonts w:eastAsiaTheme="minorHAnsi"/>
          <w:sz w:val="26"/>
          <w:szCs w:val="26"/>
        </w:rPr>
        <w:t>Kusum</w:t>
      </w:r>
      <w:proofErr w:type="spellEnd"/>
      <w:r>
        <w:rPr>
          <w:rFonts w:eastAsiaTheme="minorHAnsi"/>
          <w:sz w:val="26"/>
          <w:szCs w:val="26"/>
        </w:rPr>
        <w:t xml:space="preserve"> </w:t>
      </w:r>
      <w:proofErr w:type="spellStart"/>
      <w:r>
        <w:rPr>
          <w:rFonts w:eastAsiaTheme="minorHAnsi"/>
          <w:sz w:val="26"/>
          <w:szCs w:val="26"/>
        </w:rPr>
        <w:t>Lata</w:t>
      </w:r>
      <w:proofErr w:type="spellEnd"/>
      <w:r w:rsidR="00F13D1F">
        <w:rPr>
          <w:rFonts w:eastAsiaTheme="minorHAnsi"/>
          <w:sz w:val="26"/>
          <w:szCs w:val="26"/>
        </w:rPr>
        <w:t xml:space="preserve">                                   </w:t>
      </w:r>
      <w:r>
        <w:rPr>
          <w:rFonts w:eastAsiaTheme="minorHAnsi"/>
          <w:sz w:val="26"/>
          <w:szCs w:val="26"/>
        </w:rPr>
        <w:t xml:space="preserve">                                   </w:t>
      </w:r>
      <w:r w:rsidR="00F13D1F">
        <w:rPr>
          <w:rFonts w:eastAsiaTheme="minorHAnsi"/>
          <w:sz w:val="26"/>
          <w:szCs w:val="26"/>
        </w:rPr>
        <w:t xml:space="preserve"> …..A</w:t>
      </w:r>
      <w:r w:rsidR="00F13D1F" w:rsidRPr="0052113F">
        <w:rPr>
          <w:rFonts w:eastAsiaTheme="minorHAnsi"/>
          <w:sz w:val="26"/>
          <w:szCs w:val="26"/>
        </w:rPr>
        <w:t xml:space="preserve">pplicant                                                                                                 </w:t>
      </w:r>
    </w:p>
    <w:p w:rsidR="00F13D1F" w:rsidRPr="0052113F" w:rsidRDefault="00F13D1F" w:rsidP="00F13D1F">
      <w:pPr>
        <w:spacing w:after="200" w:line="480" w:lineRule="auto"/>
        <w:jc w:val="center"/>
        <w:rPr>
          <w:rFonts w:eastAsiaTheme="minorHAnsi"/>
          <w:sz w:val="26"/>
          <w:szCs w:val="26"/>
        </w:rPr>
      </w:pPr>
      <w:r w:rsidRPr="0052113F">
        <w:rPr>
          <w:rFonts w:eastAsiaTheme="minorHAnsi"/>
          <w:sz w:val="26"/>
          <w:szCs w:val="26"/>
        </w:rPr>
        <w:t>Vs</w:t>
      </w:r>
      <w:r>
        <w:rPr>
          <w:rFonts w:eastAsiaTheme="minorHAnsi"/>
          <w:sz w:val="26"/>
          <w:szCs w:val="26"/>
        </w:rPr>
        <w:t>.</w:t>
      </w:r>
    </w:p>
    <w:p w:rsidR="00F13D1F" w:rsidRPr="00734D23" w:rsidRDefault="00F13D1F" w:rsidP="00F13D1F">
      <w:pPr>
        <w:spacing w:line="480" w:lineRule="auto"/>
        <w:jc w:val="both"/>
        <w:rPr>
          <w:sz w:val="26"/>
          <w:szCs w:val="26"/>
        </w:rPr>
      </w:pPr>
      <w:r w:rsidRPr="0052113F">
        <w:rPr>
          <w:rFonts w:eastAsiaTheme="minorHAnsi"/>
          <w:sz w:val="26"/>
          <w:szCs w:val="26"/>
        </w:rPr>
        <w:t xml:space="preserve">Union of India &amp; others </w:t>
      </w:r>
      <w:r w:rsidRPr="0052113F">
        <w:rPr>
          <w:rFonts w:eastAsiaTheme="minorHAnsi"/>
          <w:sz w:val="26"/>
          <w:szCs w:val="26"/>
        </w:rPr>
        <w:tab/>
      </w:r>
      <w:r w:rsidRPr="0052113F">
        <w:rPr>
          <w:rFonts w:eastAsiaTheme="minorHAnsi"/>
          <w:sz w:val="26"/>
          <w:szCs w:val="26"/>
        </w:rPr>
        <w:tab/>
        <w:t xml:space="preserve">                                    ………..Respondents        </w:t>
      </w:r>
    </w:p>
    <w:p w:rsidR="00F13D1F" w:rsidRPr="004D4C6E" w:rsidRDefault="00F13D1F" w:rsidP="00F13D1F">
      <w:pPr>
        <w:spacing w:line="480" w:lineRule="auto"/>
        <w:jc w:val="center"/>
        <w:rPr>
          <w:b/>
          <w:sz w:val="26"/>
          <w:szCs w:val="26"/>
          <w:u w:val="single"/>
        </w:rPr>
      </w:pPr>
      <w:r w:rsidRPr="004D4C6E">
        <w:rPr>
          <w:b/>
          <w:sz w:val="26"/>
          <w:szCs w:val="26"/>
          <w:u w:val="single"/>
        </w:rPr>
        <w:t>INDEX</w:t>
      </w:r>
    </w:p>
    <w:tbl>
      <w:tblPr>
        <w:tblW w:w="8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48"/>
        <w:gridCol w:w="5220"/>
        <w:gridCol w:w="1710"/>
        <w:gridCol w:w="1170"/>
      </w:tblGrid>
      <w:tr w:rsidR="00F13D1F" w:rsidRPr="008A1B59" w:rsidTr="00876D8B">
        <w:tc>
          <w:tcPr>
            <w:tcW w:w="648" w:type="dxa"/>
            <w:tcBorders>
              <w:top w:val="single" w:sz="4" w:space="0" w:color="000000"/>
              <w:left w:val="single" w:sz="4" w:space="0" w:color="000000"/>
              <w:bottom w:val="single" w:sz="4" w:space="0" w:color="000000"/>
              <w:right w:val="single" w:sz="4" w:space="0" w:color="000000"/>
            </w:tcBorders>
          </w:tcPr>
          <w:p w:rsidR="00F13D1F" w:rsidRPr="006C0FC7" w:rsidRDefault="00F13D1F" w:rsidP="00876D8B">
            <w:pPr>
              <w:spacing w:line="480" w:lineRule="auto"/>
              <w:jc w:val="both"/>
              <w:rPr>
                <w:b/>
                <w:sz w:val="26"/>
                <w:szCs w:val="26"/>
              </w:rPr>
            </w:pPr>
            <w:r w:rsidRPr="006C0FC7">
              <w:rPr>
                <w:b/>
                <w:sz w:val="26"/>
                <w:szCs w:val="26"/>
              </w:rPr>
              <w:t>Sr. No.</w:t>
            </w:r>
          </w:p>
        </w:tc>
        <w:tc>
          <w:tcPr>
            <w:tcW w:w="5220" w:type="dxa"/>
            <w:tcBorders>
              <w:top w:val="single" w:sz="4" w:space="0" w:color="000000"/>
              <w:left w:val="single" w:sz="4" w:space="0" w:color="000000"/>
              <w:bottom w:val="single" w:sz="4" w:space="0" w:color="000000"/>
              <w:right w:val="single" w:sz="4" w:space="0" w:color="000000"/>
            </w:tcBorders>
          </w:tcPr>
          <w:p w:rsidR="00F13D1F" w:rsidRPr="006C0FC7" w:rsidRDefault="00F13D1F" w:rsidP="00876D8B">
            <w:pPr>
              <w:spacing w:line="480" w:lineRule="auto"/>
              <w:jc w:val="center"/>
              <w:rPr>
                <w:b/>
                <w:sz w:val="26"/>
                <w:szCs w:val="26"/>
              </w:rPr>
            </w:pPr>
            <w:r w:rsidRPr="006C0FC7">
              <w:rPr>
                <w:b/>
                <w:sz w:val="26"/>
                <w:szCs w:val="26"/>
              </w:rPr>
              <w:t>Particulars of Documents</w:t>
            </w:r>
          </w:p>
        </w:tc>
        <w:tc>
          <w:tcPr>
            <w:tcW w:w="1710" w:type="dxa"/>
            <w:tcBorders>
              <w:top w:val="single" w:sz="4" w:space="0" w:color="000000"/>
              <w:left w:val="single" w:sz="4" w:space="0" w:color="000000"/>
              <w:bottom w:val="single" w:sz="4" w:space="0" w:color="000000"/>
              <w:right w:val="single" w:sz="4" w:space="0" w:color="000000"/>
            </w:tcBorders>
          </w:tcPr>
          <w:p w:rsidR="00F13D1F" w:rsidRPr="006C0FC7" w:rsidRDefault="00F13D1F" w:rsidP="00876D8B">
            <w:pPr>
              <w:spacing w:line="480" w:lineRule="auto"/>
              <w:jc w:val="center"/>
              <w:rPr>
                <w:b/>
                <w:sz w:val="26"/>
                <w:szCs w:val="26"/>
              </w:rPr>
            </w:pPr>
            <w:r w:rsidRPr="006C0FC7">
              <w:rPr>
                <w:b/>
                <w:sz w:val="26"/>
                <w:szCs w:val="26"/>
              </w:rPr>
              <w:t>Dated</w:t>
            </w:r>
          </w:p>
        </w:tc>
        <w:tc>
          <w:tcPr>
            <w:tcW w:w="1170" w:type="dxa"/>
            <w:tcBorders>
              <w:top w:val="single" w:sz="4" w:space="0" w:color="000000"/>
              <w:left w:val="single" w:sz="4" w:space="0" w:color="000000"/>
              <w:bottom w:val="single" w:sz="4" w:space="0" w:color="000000"/>
              <w:right w:val="single" w:sz="4" w:space="0" w:color="000000"/>
            </w:tcBorders>
          </w:tcPr>
          <w:p w:rsidR="00F13D1F" w:rsidRPr="006C0FC7" w:rsidRDefault="00F13D1F" w:rsidP="00876D8B">
            <w:pPr>
              <w:spacing w:line="480" w:lineRule="auto"/>
              <w:jc w:val="center"/>
              <w:rPr>
                <w:b/>
                <w:sz w:val="26"/>
                <w:szCs w:val="26"/>
              </w:rPr>
            </w:pPr>
            <w:r w:rsidRPr="006C0FC7">
              <w:rPr>
                <w:b/>
                <w:sz w:val="26"/>
                <w:szCs w:val="26"/>
              </w:rPr>
              <w:t>Page</w:t>
            </w:r>
          </w:p>
        </w:tc>
      </w:tr>
      <w:tr w:rsidR="00F13D1F" w:rsidRPr="008A1B59" w:rsidTr="00876D8B">
        <w:tc>
          <w:tcPr>
            <w:tcW w:w="648" w:type="dxa"/>
            <w:tcBorders>
              <w:top w:val="single" w:sz="4" w:space="0" w:color="000000"/>
              <w:left w:val="single" w:sz="4" w:space="0" w:color="000000"/>
              <w:bottom w:val="single" w:sz="4" w:space="0" w:color="000000"/>
              <w:right w:val="single" w:sz="4" w:space="0" w:color="000000"/>
            </w:tcBorders>
          </w:tcPr>
          <w:p w:rsidR="00F13D1F" w:rsidRPr="008A1B59" w:rsidRDefault="00F13D1F" w:rsidP="00876D8B">
            <w:pPr>
              <w:spacing w:line="480" w:lineRule="auto"/>
              <w:jc w:val="center"/>
              <w:rPr>
                <w:sz w:val="26"/>
                <w:szCs w:val="26"/>
              </w:rPr>
            </w:pPr>
            <w:r>
              <w:rPr>
                <w:sz w:val="26"/>
                <w:szCs w:val="26"/>
              </w:rPr>
              <w:t>1.</w:t>
            </w:r>
          </w:p>
        </w:tc>
        <w:tc>
          <w:tcPr>
            <w:tcW w:w="5220" w:type="dxa"/>
            <w:tcBorders>
              <w:top w:val="single" w:sz="4" w:space="0" w:color="000000"/>
              <w:left w:val="single" w:sz="4" w:space="0" w:color="000000"/>
              <w:bottom w:val="single" w:sz="4" w:space="0" w:color="000000"/>
              <w:right w:val="single" w:sz="4" w:space="0" w:color="000000"/>
            </w:tcBorders>
          </w:tcPr>
          <w:p w:rsidR="00F13D1F" w:rsidRPr="008A1B59" w:rsidRDefault="00F13D1F" w:rsidP="00876D8B">
            <w:pPr>
              <w:spacing w:line="480" w:lineRule="auto"/>
              <w:jc w:val="both"/>
              <w:rPr>
                <w:sz w:val="26"/>
                <w:szCs w:val="26"/>
              </w:rPr>
            </w:pPr>
            <w:r>
              <w:rPr>
                <w:sz w:val="26"/>
                <w:szCs w:val="26"/>
              </w:rPr>
              <w:t>Application u/s 151 CPC read with Rule 31 of AFT (Practice) Rules, 2009.</w:t>
            </w:r>
          </w:p>
        </w:tc>
        <w:tc>
          <w:tcPr>
            <w:tcW w:w="1710" w:type="dxa"/>
            <w:tcBorders>
              <w:top w:val="single" w:sz="4" w:space="0" w:color="000000"/>
              <w:left w:val="single" w:sz="4" w:space="0" w:color="000000"/>
              <w:bottom w:val="single" w:sz="4" w:space="0" w:color="000000"/>
              <w:right w:val="single" w:sz="4" w:space="0" w:color="000000"/>
            </w:tcBorders>
          </w:tcPr>
          <w:p w:rsidR="00F13D1F" w:rsidRPr="008A1B59" w:rsidRDefault="00016E9F" w:rsidP="00876D8B">
            <w:pPr>
              <w:spacing w:line="480" w:lineRule="auto"/>
              <w:jc w:val="center"/>
              <w:rPr>
                <w:sz w:val="26"/>
                <w:szCs w:val="26"/>
              </w:rPr>
            </w:pPr>
            <w:r>
              <w:rPr>
                <w:sz w:val="26"/>
                <w:szCs w:val="26"/>
              </w:rPr>
              <w:t>03-12</w:t>
            </w:r>
            <w:r w:rsidR="00F13D1F">
              <w:rPr>
                <w:sz w:val="26"/>
                <w:szCs w:val="26"/>
              </w:rPr>
              <w:t>-2019</w:t>
            </w:r>
          </w:p>
        </w:tc>
        <w:tc>
          <w:tcPr>
            <w:tcW w:w="1170" w:type="dxa"/>
            <w:tcBorders>
              <w:top w:val="single" w:sz="4" w:space="0" w:color="000000"/>
              <w:left w:val="single" w:sz="4" w:space="0" w:color="000000"/>
              <w:bottom w:val="single" w:sz="4" w:space="0" w:color="000000"/>
              <w:right w:val="single" w:sz="4" w:space="0" w:color="000000"/>
            </w:tcBorders>
          </w:tcPr>
          <w:p w:rsidR="00F13D1F" w:rsidRPr="008A1B59" w:rsidRDefault="00F13D1F" w:rsidP="00876D8B">
            <w:pPr>
              <w:spacing w:line="480" w:lineRule="auto"/>
              <w:jc w:val="center"/>
              <w:rPr>
                <w:sz w:val="26"/>
                <w:szCs w:val="26"/>
              </w:rPr>
            </w:pPr>
            <w:r>
              <w:rPr>
                <w:sz w:val="26"/>
                <w:szCs w:val="26"/>
              </w:rPr>
              <w:t>1</w:t>
            </w:r>
          </w:p>
        </w:tc>
      </w:tr>
      <w:tr w:rsidR="00F13D1F" w:rsidRPr="008A1B59" w:rsidTr="00876D8B">
        <w:tc>
          <w:tcPr>
            <w:tcW w:w="648" w:type="dxa"/>
            <w:tcBorders>
              <w:top w:val="single" w:sz="4" w:space="0" w:color="000000"/>
              <w:left w:val="single" w:sz="4" w:space="0" w:color="000000"/>
              <w:bottom w:val="single" w:sz="4" w:space="0" w:color="000000"/>
              <w:right w:val="single" w:sz="4" w:space="0" w:color="000000"/>
            </w:tcBorders>
          </w:tcPr>
          <w:p w:rsidR="00F13D1F" w:rsidRDefault="00F13D1F" w:rsidP="00876D8B">
            <w:pPr>
              <w:spacing w:line="480" w:lineRule="auto"/>
              <w:jc w:val="center"/>
              <w:rPr>
                <w:sz w:val="26"/>
                <w:szCs w:val="26"/>
              </w:rPr>
            </w:pPr>
            <w:r>
              <w:rPr>
                <w:sz w:val="26"/>
                <w:szCs w:val="26"/>
              </w:rPr>
              <w:t>2.</w:t>
            </w:r>
          </w:p>
        </w:tc>
        <w:tc>
          <w:tcPr>
            <w:tcW w:w="5220" w:type="dxa"/>
            <w:tcBorders>
              <w:top w:val="single" w:sz="4" w:space="0" w:color="000000"/>
              <w:left w:val="single" w:sz="4" w:space="0" w:color="000000"/>
              <w:bottom w:val="single" w:sz="4" w:space="0" w:color="000000"/>
              <w:right w:val="single" w:sz="4" w:space="0" w:color="000000"/>
            </w:tcBorders>
          </w:tcPr>
          <w:p w:rsidR="00F13D1F" w:rsidRDefault="00F13D1F" w:rsidP="00876D8B">
            <w:pPr>
              <w:spacing w:line="480" w:lineRule="auto"/>
              <w:jc w:val="both"/>
              <w:rPr>
                <w:sz w:val="26"/>
                <w:szCs w:val="26"/>
              </w:rPr>
            </w:pPr>
            <w:r>
              <w:rPr>
                <w:sz w:val="26"/>
                <w:szCs w:val="26"/>
              </w:rPr>
              <w:t>Affidavit</w:t>
            </w:r>
          </w:p>
        </w:tc>
        <w:tc>
          <w:tcPr>
            <w:tcW w:w="1710" w:type="dxa"/>
            <w:tcBorders>
              <w:top w:val="single" w:sz="4" w:space="0" w:color="000000"/>
              <w:left w:val="single" w:sz="4" w:space="0" w:color="000000"/>
              <w:bottom w:val="single" w:sz="4" w:space="0" w:color="000000"/>
              <w:right w:val="single" w:sz="4" w:space="0" w:color="000000"/>
            </w:tcBorders>
          </w:tcPr>
          <w:p w:rsidR="00F13D1F" w:rsidRDefault="00016E9F" w:rsidP="00876D8B">
            <w:pPr>
              <w:spacing w:line="480" w:lineRule="auto"/>
              <w:jc w:val="center"/>
              <w:rPr>
                <w:sz w:val="26"/>
                <w:szCs w:val="26"/>
              </w:rPr>
            </w:pPr>
            <w:r>
              <w:rPr>
                <w:sz w:val="26"/>
                <w:szCs w:val="26"/>
              </w:rPr>
              <w:t xml:space="preserve"> -12</w:t>
            </w:r>
            <w:r w:rsidR="00F13D1F">
              <w:rPr>
                <w:sz w:val="26"/>
                <w:szCs w:val="26"/>
              </w:rPr>
              <w:t>-2019</w:t>
            </w:r>
          </w:p>
        </w:tc>
        <w:tc>
          <w:tcPr>
            <w:tcW w:w="1170" w:type="dxa"/>
            <w:tcBorders>
              <w:top w:val="single" w:sz="4" w:space="0" w:color="000000"/>
              <w:left w:val="single" w:sz="4" w:space="0" w:color="000000"/>
              <w:bottom w:val="single" w:sz="4" w:space="0" w:color="000000"/>
              <w:right w:val="single" w:sz="4" w:space="0" w:color="000000"/>
            </w:tcBorders>
          </w:tcPr>
          <w:p w:rsidR="00F13D1F" w:rsidRDefault="00F13D1F" w:rsidP="00876D8B">
            <w:pPr>
              <w:spacing w:line="480" w:lineRule="auto"/>
              <w:jc w:val="center"/>
              <w:rPr>
                <w:sz w:val="26"/>
                <w:szCs w:val="26"/>
              </w:rPr>
            </w:pPr>
            <w:r>
              <w:rPr>
                <w:sz w:val="26"/>
                <w:szCs w:val="26"/>
              </w:rPr>
              <w:t>2</w:t>
            </w:r>
          </w:p>
        </w:tc>
      </w:tr>
      <w:tr w:rsidR="00F13D1F" w:rsidRPr="008A1B59" w:rsidTr="00876D8B">
        <w:tc>
          <w:tcPr>
            <w:tcW w:w="648" w:type="dxa"/>
          </w:tcPr>
          <w:p w:rsidR="00F13D1F" w:rsidRPr="008A1B59" w:rsidRDefault="00F13D1F" w:rsidP="00876D8B">
            <w:pPr>
              <w:spacing w:line="480" w:lineRule="auto"/>
              <w:jc w:val="center"/>
              <w:rPr>
                <w:sz w:val="26"/>
                <w:szCs w:val="26"/>
              </w:rPr>
            </w:pPr>
            <w:r>
              <w:rPr>
                <w:sz w:val="26"/>
                <w:szCs w:val="26"/>
              </w:rPr>
              <w:t>3.</w:t>
            </w:r>
          </w:p>
        </w:tc>
        <w:tc>
          <w:tcPr>
            <w:tcW w:w="5220" w:type="dxa"/>
          </w:tcPr>
          <w:p w:rsidR="00F13D1F" w:rsidRPr="008A1B59" w:rsidRDefault="00F13D1F" w:rsidP="00876D8B">
            <w:pPr>
              <w:spacing w:line="480" w:lineRule="auto"/>
              <w:jc w:val="both"/>
              <w:rPr>
                <w:sz w:val="26"/>
                <w:szCs w:val="26"/>
              </w:rPr>
            </w:pPr>
            <w:r w:rsidRPr="008A1B59">
              <w:rPr>
                <w:sz w:val="26"/>
                <w:szCs w:val="26"/>
              </w:rPr>
              <w:t>Re</w:t>
            </w:r>
            <w:r>
              <w:rPr>
                <w:sz w:val="26"/>
                <w:szCs w:val="26"/>
              </w:rPr>
              <w:t>plication</w:t>
            </w:r>
            <w:r w:rsidRPr="008A1B59">
              <w:rPr>
                <w:sz w:val="26"/>
                <w:szCs w:val="26"/>
              </w:rPr>
              <w:t xml:space="preserve"> on behalf of Applicant</w:t>
            </w:r>
          </w:p>
        </w:tc>
        <w:tc>
          <w:tcPr>
            <w:tcW w:w="1710" w:type="dxa"/>
          </w:tcPr>
          <w:p w:rsidR="00F13D1F" w:rsidRDefault="00016E9F" w:rsidP="00876D8B">
            <w:r>
              <w:rPr>
                <w:sz w:val="26"/>
                <w:szCs w:val="26"/>
              </w:rPr>
              <w:t>03-12</w:t>
            </w:r>
            <w:r w:rsidR="00F13D1F">
              <w:rPr>
                <w:sz w:val="26"/>
                <w:szCs w:val="26"/>
              </w:rPr>
              <w:t>-2019</w:t>
            </w:r>
          </w:p>
        </w:tc>
        <w:tc>
          <w:tcPr>
            <w:tcW w:w="1170" w:type="dxa"/>
          </w:tcPr>
          <w:p w:rsidR="00F13D1F" w:rsidRPr="008A1B59" w:rsidRDefault="00F13D1F" w:rsidP="00876D8B">
            <w:pPr>
              <w:spacing w:line="480" w:lineRule="auto"/>
              <w:jc w:val="center"/>
              <w:rPr>
                <w:sz w:val="26"/>
                <w:szCs w:val="26"/>
              </w:rPr>
            </w:pPr>
            <w:r>
              <w:rPr>
                <w:sz w:val="26"/>
                <w:szCs w:val="26"/>
              </w:rPr>
              <w:t>3-6</w:t>
            </w:r>
          </w:p>
        </w:tc>
      </w:tr>
      <w:tr w:rsidR="00F13D1F" w:rsidRPr="008A1B59" w:rsidTr="00876D8B">
        <w:tc>
          <w:tcPr>
            <w:tcW w:w="648" w:type="dxa"/>
          </w:tcPr>
          <w:p w:rsidR="00F13D1F" w:rsidRDefault="00F13D1F" w:rsidP="00876D8B">
            <w:pPr>
              <w:spacing w:line="480" w:lineRule="auto"/>
              <w:jc w:val="center"/>
              <w:rPr>
                <w:sz w:val="26"/>
                <w:szCs w:val="26"/>
              </w:rPr>
            </w:pPr>
            <w:r>
              <w:rPr>
                <w:sz w:val="26"/>
                <w:szCs w:val="26"/>
              </w:rPr>
              <w:t>4.</w:t>
            </w:r>
          </w:p>
        </w:tc>
        <w:tc>
          <w:tcPr>
            <w:tcW w:w="5220" w:type="dxa"/>
          </w:tcPr>
          <w:p w:rsidR="00F13D1F" w:rsidRPr="008A1B59" w:rsidRDefault="00F13D1F" w:rsidP="00876D8B">
            <w:pPr>
              <w:spacing w:line="480" w:lineRule="auto"/>
              <w:jc w:val="both"/>
              <w:rPr>
                <w:sz w:val="26"/>
                <w:szCs w:val="26"/>
              </w:rPr>
            </w:pPr>
            <w:r>
              <w:rPr>
                <w:sz w:val="26"/>
                <w:szCs w:val="26"/>
              </w:rPr>
              <w:t>Affidavit</w:t>
            </w:r>
          </w:p>
        </w:tc>
        <w:tc>
          <w:tcPr>
            <w:tcW w:w="1710" w:type="dxa"/>
          </w:tcPr>
          <w:p w:rsidR="00F13D1F" w:rsidRDefault="00016E9F" w:rsidP="00876D8B">
            <w:r>
              <w:rPr>
                <w:sz w:val="26"/>
                <w:szCs w:val="26"/>
              </w:rPr>
              <w:t xml:space="preserve">     -12</w:t>
            </w:r>
            <w:r w:rsidR="00F13D1F">
              <w:rPr>
                <w:sz w:val="26"/>
                <w:szCs w:val="26"/>
              </w:rPr>
              <w:t>-2019</w:t>
            </w:r>
          </w:p>
        </w:tc>
        <w:tc>
          <w:tcPr>
            <w:tcW w:w="1170" w:type="dxa"/>
          </w:tcPr>
          <w:p w:rsidR="00F13D1F" w:rsidRDefault="00F13D1F" w:rsidP="00876D8B">
            <w:pPr>
              <w:spacing w:line="480" w:lineRule="auto"/>
              <w:jc w:val="center"/>
              <w:rPr>
                <w:sz w:val="26"/>
                <w:szCs w:val="26"/>
              </w:rPr>
            </w:pPr>
            <w:r>
              <w:rPr>
                <w:sz w:val="26"/>
                <w:szCs w:val="26"/>
              </w:rPr>
              <w:t>7</w:t>
            </w:r>
          </w:p>
        </w:tc>
      </w:tr>
      <w:tr w:rsidR="00F13D1F" w:rsidRPr="008A1B59" w:rsidTr="00876D8B">
        <w:tc>
          <w:tcPr>
            <w:tcW w:w="648" w:type="dxa"/>
            <w:tcBorders>
              <w:top w:val="single" w:sz="4" w:space="0" w:color="000000"/>
              <w:left w:val="single" w:sz="4" w:space="0" w:color="000000"/>
              <w:bottom w:val="single" w:sz="4" w:space="0" w:color="000000"/>
              <w:right w:val="single" w:sz="4" w:space="0" w:color="000000"/>
            </w:tcBorders>
          </w:tcPr>
          <w:p w:rsidR="00F13D1F" w:rsidRPr="008A1B59" w:rsidRDefault="00F13D1F" w:rsidP="00876D8B">
            <w:pPr>
              <w:spacing w:line="480" w:lineRule="auto"/>
              <w:jc w:val="center"/>
              <w:rPr>
                <w:sz w:val="26"/>
                <w:szCs w:val="26"/>
              </w:rPr>
            </w:pPr>
            <w:r>
              <w:rPr>
                <w:sz w:val="26"/>
                <w:szCs w:val="26"/>
              </w:rPr>
              <w:t>5.</w:t>
            </w:r>
          </w:p>
        </w:tc>
        <w:tc>
          <w:tcPr>
            <w:tcW w:w="5220" w:type="dxa"/>
            <w:tcBorders>
              <w:top w:val="single" w:sz="4" w:space="0" w:color="000000"/>
              <w:left w:val="single" w:sz="4" w:space="0" w:color="000000"/>
              <w:bottom w:val="single" w:sz="4" w:space="0" w:color="000000"/>
              <w:right w:val="single" w:sz="4" w:space="0" w:color="000000"/>
            </w:tcBorders>
          </w:tcPr>
          <w:p w:rsidR="00F13D1F" w:rsidRPr="008A1B59" w:rsidRDefault="00F13D1F" w:rsidP="00876D8B">
            <w:pPr>
              <w:spacing w:line="480" w:lineRule="auto"/>
              <w:jc w:val="both"/>
              <w:rPr>
                <w:sz w:val="26"/>
                <w:szCs w:val="26"/>
              </w:rPr>
            </w:pPr>
            <w:r w:rsidRPr="008A1B59">
              <w:rPr>
                <w:sz w:val="26"/>
                <w:szCs w:val="26"/>
              </w:rPr>
              <w:t>Power of attorney already on record</w:t>
            </w:r>
          </w:p>
        </w:tc>
        <w:tc>
          <w:tcPr>
            <w:tcW w:w="1710" w:type="dxa"/>
            <w:tcBorders>
              <w:top w:val="single" w:sz="4" w:space="0" w:color="000000"/>
              <w:left w:val="single" w:sz="4" w:space="0" w:color="000000"/>
              <w:bottom w:val="single" w:sz="4" w:space="0" w:color="000000"/>
              <w:right w:val="single" w:sz="4" w:space="0" w:color="000000"/>
            </w:tcBorders>
          </w:tcPr>
          <w:p w:rsidR="00F13D1F" w:rsidRDefault="00F13D1F" w:rsidP="00876D8B">
            <w:pPr>
              <w:jc w:val="center"/>
            </w:pPr>
            <w:r>
              <w:rPr>
                <w:sz w:val="26"/>
                <w:szCs w:val="26"/>
              </w:rPr>
              <w:t>----</w:t>
            </w:r>
          </w:p>
        </w:tc>
        <w:tc>
          <w:tcPr>
            <w:tcW w:w="1170" w:type="dxa"/>
            <w:tcBorders>
              <w:top w:val="single" w:sz="4" w:space="0" w:color="000000"/>
              <w:left w:val="single" w:sz="4" w:space="0" w:color="000000"/>
              <w:bottom w:val="single" w:sz="4" w:space="0" w:color="000000"/>
              <w:right w:val="single" w:sz="4" w:space="0" w:color="000000"/>
            </w:tcBorders>
          </w:tcPr>
          <w:p w:rsidR="00F13D1F" w:rsidRPr="008A1B59" w:rsidRDefault="00F13D1F" w:rsidP="00876D8B">
            <w:pPr>
              <w:spacing w:line="480" w:lineRule="auto"/>
              <w:jc w:val="center"/>
              <w:rPr>
                <w:sz w:val="26"/>
                <w:szCs w:val="26"/>
              </w:rPr>
            </w:pPr>
            <w:r>
              <w:rPr>
                <w:sz w:val="26"/>
                <w:szCs w:val="26"/>
              </w:rPr>
              <w:t>----</w:t>
            </w:r>
          </w:p>
        </w:tc>
      </w:tr>
    </w:tbl>
    <w:p w:rsidR="00F13D1F" w:rsidRPr="008A1B59" w:rsidRDefault="00F13D1F" w:rsidP="00F13D1F">
      <w:pPr>
        <w:tabs>
          <w:tab w:val="left" w:pos="720"/>
        </w:tabs>
        <w:spacing w:line="480" w:lineRule="auto"/>
        <w:jc w:val="both"/>
        <w:rPr>
          <w:sz w:val="26"/>
          <w:szCs w:val="26"/>
        </w:rPr>
      </w:pPr>
    </w:p>
    <w:p w:rsidR="00F13D1F" w:rsidRPr="008A1B59" w:rsidRDefault="00F13D1F" w:rsidP="00F13D1F">
      <w:pPr>
        <w:tabs>
          <w:tab w:val="left" w:pos="720"/>
        </w:tabs>
        <w:spacing w:line="480" w:lineRule="auto"/>
        <w:jc w:val="both"/>
        <w:rPr>
          <w:sz w:val="26"/>
          <w:szCs w:val="26"/>
        </w:rPr>
      </w:pPr>
    </w:p>
    <w:p w:rsidR="00F13D1F" w:rsidRPr="008A1B59" w:rsidRDefault="00F13D1F" w:rsidP="00F13D1F">
      <w:pPr>
        <w:tabs>
          <w:tab w:val="left" w:pos="720"/>
        </w:tabs>
        <w:spacing w:line="480" w:lineRule="auto"/>
        <w:jc w:val="both"/>
        <w:rPr>
          <w:sz w:val="26"/>
          <w:szCs w:val="26"/>
        </w:rPr>
      </w:pPr>
      <w:proofErr w:type="gramStart"/>
      <w:r w:rsidRPr="008A1B59">
        <w:rPr>
          <w:sz w:val="26"/>
          <w:szCs w:val="26"/>
        </w:rPr>
        <w:t>Note :</w:t>
      </w:r>
      <w:proofErr w:type="gramEnd"/>
      <w:r w:rsidRPr="008A1B59">
        <w:rPr>
          <w:sz w:val="26"/>
          <w:szCs w:val="26"/>
        </w:rPr>
        <w:t xml:space="preserve"> (</w:t>
      </w:r>
      <w:proofErr w:type="spellStart"/>
      <w:r w:rsidRPr="008A1B59">
        <w:rPr>
          <w:sz w:val="26"/>
          <w:szCs w:val="26"/>
        </w:rPr>
        <w:t>i</w:t>
      </w:r>
      <w:proofErr w:type="spellEnd"/>
      <w:r w:rsidRPr="008A1B59">
        <w:rPr>
          <w:sz w:val="26"/>
          <w:szCs w:val="26"/>
        </w:rPr>
        <w:t xml:space="preserve">)      Main case if fixed for </w:t>
      </w:r>
      <w:r w:rsidR="00016E9F">
        <w:rPr>
          <w:sz w:val="26"/>
          <w:szCs w:val="26"/>
        </w:rPr>
        <w:t>19.12.</w:t>
      </w:r>
      <w:r>
        <w:rPr>
          <w:sz w:val="26"/>
          <w:szCs w:val="26"/>
        </w:rPr>
        <w:t>2019.</w:t>
      </w:r>
    </w:p>
    <w:p w:rsidR="00F13D1F" w:rsidRPr="006C0FC7" w:rsidRDefault="00F13D1F" w:rsidP="00F13D1F">
      <w:pPr>
        <w:pStyle w:val="ListParagraph"/>
        <w:numPr>
          <w:ilvl w:val="0"/>
          <w:numId w:val="1"/>
        </w:numPr>
        <w:tabs>
          <w:tab w:val="left" w:pos="720"/>
        </w:tabs>
        <w:spacing w:line="480" w:lineRule="auto"/>
        <w:ind w:hanging="450"/>
        <w:jc w:val="both"/>
        <w:rPr>
          <w:sz w:val="26"/>
          <w:szCs w:val="26"/>
        </w:rPr>
      </w:pPr>
      <w:r w:rsidRPr="006C0FC7">
        <w:rPr>
          <w:sz w:val="26"/>
          <w:szCs w:val="26"/>
        </w:rPr>
        <w:t xml:space="preserve">    Advance copy supplied to the opposite Counsel.</w:t>
      </w:r>
    </w:p>
    <w:p w:rsidR="00F13D1F" w:rsidRPr="008A1B59" w:rsidRDefault="00F13D1F" w:rsidP="00F13D1F">
      <w:pPr>
        <w:tabs>
          <w:tab w:val="left" w:pos="720"/>
        </w:tabs>
        <w:spacing w:line="480" w:lineRule="auto"/>
        <w:jc w:val="both"/>
        <w:rPr>
          <w:sz w:val="26"/>
          <w:szCs w:val="26"/>
        </w:rPr>
      </w:pPr>
    </w:p>
    <w:p w:rsidR="00F13D1F" w:rsidRDefault="00F13D1F" w:rsidP="00F13D1F">
      <w:pPr>
        <w:spacing w:line="480" w:lineRule="auto"/>
        <w:rPr>
          <w:sz w:val="26"/>
          <w:szCs w:val="26"/>
        </w:rPr>
      </w:pPr>
    </w:p>
    <w:p w:rsidR="00F13D1F" w:rsidRPr="00801970" w:rsidRDefault="00F13D1F" w:rsidP="00F13D1F">
      <w:pPr>
        <w:spacing w:line="480" w:lineRule="auto"/>
        <w:rPr>
          <w:rFonts w:eastAsiaTheme="minorHAnsi" w:cstheme="minorBidi"/>
          <w:sz w:val="26"/>
          <w:szCs w:val="26"/>
        </w:rPr>
      </w:pPr>
      <w:r w:rsidRPr="008A1B59">
        <w:rPr>
          <w:sz w:val="26"/>
          <w:szCs w:val="26"/>
        </w:rPr>
        <w:t xml:space="preserve">CHANDIGARH                                   </w:t>
      </w:r>
      <w:r w:rsidR="00016E9F">
        <w:rPr>
          <w:sz w:val="26"/>
          <w:szCs w:val="26"/>
        </w:rPr>
        <w:t xml:space="preserve">                  </w:t>
      </w:r>
      <w:r w:rsidRPr="008A1B59">
        <w:rPr>
          <w:sz w:val="26"/>
          <w:szCs w:val="26"/>
        </w:rPr>
        <w:t xml:space="preserve"> </w:t>
      </w:r>
      <w:r w:rsidR="00016E9F">
        <w:rPr>
          <w:rFonts w:eastAsiaTheme="minorHAnsi" w:cstheme="minorBidi"/>
          <w:sz w:val="26"/>
          <w:szCs w:val="26"/>
        </w:rPr>
        <w:t>(SURESH AHLAWAT</w:t>
      </w:r>
      <w:r w:rsidRPr="00801970">
        <w:rPr>
          <w:rFonts w:eastAsiaTheme="minorHAnsi" w:cstheme="minorBidi"/>
          <w:sz w:val="26"/>
          <w:szCs w:val="26"/>
        </w:rPr>
        <w:t xml:space="preserve">) </w:t>
      </w:r>
    </w:p>
    <w:p w:rsidR="00F13D1F" w:rsidRDefault="00F13D1F" w:rsidP="00F13D1F">
      <w:pPr>
        <w:spacing w:after="200" w:line="480" w:lineRule="auto"/>
        <w:jc w:val="center"/>
        <w:rPr>
          <w:rFonts w:eastAsiaTheme="minorHAnsi" w:cstheme="minorBidi"/>
          <w:sz w:val="26"/>
          <w:szCs w:val="26"/>
        </w:rPr>
      </w:pPr>
      <w:r>
        <w:rPr>
          <w:rFonts w:eastAsiaTheme="minorHAnsi" w:cstheme="minorBidi"/>
          <w:sz w:val="26"/>
          <w:szCs w:val="26"/>
        </w:rPr>
        <w:t xml:space="preserve"> </w:t>
      </w:r>
      <w:r w:rsidR="00016E9F">
        <w:rPr>
          <w:rFonts w:eastAsiaTheme="minorHAnsi" w:cstheme="minorBidi"/>
          <w:sz w:val="26"/>
          <w:szCs w:val="26"/>
        </w:rPr>
        <w:t xml:space="preserve">                                                          </w:t>
      </w:r>
      <w:r>
        <w:rPr>
          <w:rFonts w:eastAsiaTheme="minorHAnsi" w:cstheme="minorBidi"/>
          <w:sz w:val="26"/>
          <w:szCs w:val="26"/>
        </w:rPr>
        <w:t xml:space="preserve">  Advocate</w:t>
      </w:r>
    </w:p>
    <w:p w:rsidR="00F13D1F" w:rsidRPr="00801970" w:rsidRDefault="00F13D1F" w:rsidP="00F13D1F">
      <w:pPr>
        <w:spacing w:after="200" w:line="480" w:lineRule="auto"/>
        <w:rPr>
          <w:rFonts w:eastAsiaTheme="minorHAnsi" w:cstheme="minorBidi"/>
          <w:sz w:val="26"/>
          <w:szCs w:val="26"/>
        </w:rPr>
      </w:pPr>
      <w:r w:rsidRPr="008A1B59">
        <w:rPr>
          <w:sz w:val="26"/>
          <w:szCs w:val="26"/>
        </w:rPr>
        <w:t xml:space="preserve">Dated: </w:t>
      </w:r>
      <w:r w:rsidR="00016E9F">
        <w:rPr>
          <w:sz w:val="26"/>
          <w:szCs w:val="26"/>
        </w:rPr>
        <w:t>03-12</w:t>
      </w:r>
      <w:r>
        <w:rPr>
          <w:sz w:val="26"/>
          <w:szCs w:val="26"/>
        </w:rPr>
        <w:t>-2019</w:t>
      </w:r>
      <w:r w:rsidR="00016E9F">
        <w:rPr>
          <w:sz w:val="26"/>
          <w:szCs w:val="26"/>
        </w:rPr>
        <w:t xml:space="preserve">                                                  </w:t>
      </w:r>
      <w:r w:rsidRPr="008A1B59">
        <w:rPr>
          <w:sz w:val="26"/>
          <w:szCs w:val="26"/>
        </w:rPr>
        <w:t>C</w:t>
      </w:r>
      <w:r w:rsidRPr="008A1B59">
        <w:rPr>
          <w:bCs/>
          <w:sz w:val="26"/>
          <w:szCs w:val="26"/>
        </w:rPr>
        <w:t>ounsel for the Applicant</w:t>
      </w:r>
    </w:p>
    <w:p w:rsidR="00F13D1F" w:rsidRDefault="00F13D1F" w:rsidP="00F13D1F">
      <w:pPr>
        <w:spacing w:line="480" w:lineRule="auto"/>
        <w:jc w:val="center"/>
        <w:rPr>
          <w:sz w:val="26"/>
          <w:szCs w:val="26"/>
        </w:rPr>
      </w:pPr>
      <w:r>
        <w:rPr>
          <w:sz w:val="26"/>
          <w:szCs w:val="26"/>
        </w:rPr>
        <w:br w:type="page"/>
      </w:r>
      <w:r w:rsidRPr="00734D23">
        <w:rPr>
          <w:sz w:val="26"/>
          <w:szCs w:val="26"/>
        </w:rPr>
        <w:lastRenderedPageBreak/>
        <w:t>IN THE ARMED FORCES TRIBUNAL, CHANDIGARH BENCH</w:t>
      </w:r>
    </w:p>
    <w:p w:rsidR="00F13D1F" w:rsidRDefault="00F13D1F" w:rsidP="00F13D1F">
      <w:pPr>
        <w:spacing w:line="480" w:lineRule="auto"/>
        <w:ind w:left="4320" w:firstLine="720"/>
        <w:jc w:val="center"/>
        <w:rPr>
          <w:sz w:val="26"/>
          <w:szCs w:val="26"/>
        </w:rPr>
      </w:pPr>
      <w:proofErr w:type="gramStart"/>
      <w:r>
        <w:rPr>
          <w:sz w:val="26"/>
          <w:szCs w:val="26"/>
        </w:rPr>
        <w:t>M A No.</w:t>
      </w:r>
      <w:proofErr w:type="gramEnd"/>
      <w:r>
        <w:rPr>
          <w:sz w:val="26"/>
          <w:szCs w:val="26"/>
        </w:rPr>
        <w:t xml:space="preserve"> ……………of 2019</w:t>
      </w:r>
    </w:p>
    <w:p w:rsidR="00F13D1F" w:rsidRDefault="00F13D1F" w:rsidP="00F13D1F">
      <w:pPr>
        <w:spacing w:line="480" w:lineRule="auto"/>
        <w:ind w:left="4320" w:firstLine="720"/>
        <w:rPr>
          <w:sz w:val="26"/>
          <w:szCs w:val="26"/>
        </w:rPr>
      </w:pPr>
      <w:r>
        <w:rPr>
          <w:sz w:val="26"/>
          <w:szCs w:val="26"/>
        </w:rPr>
        <w:t xml:space="preserve">     IN</w:t>
      </w:r>
      <w:r>
        <w:rPr>
          <w:sz w:val="26"/>
          <w:szCs w:val="26"/>
        </w:rPr>
        <w:tab/>
      </w:r>
      <w:r>
        <w:rPr>
          <w:sz w:val="26"/>
          <w:szCs w:val="26"/>
        </w:rPr>
        <w:tab/>
      </w:r>
    </w:p>
    <w:p w:rsidR="00F13D1F" w:rsidRDefault="00016E9F" w:rsidP="00F13D1F">
      <w:pPr>
        <w:spacing w:line="480" w:lineRule="auto"/>
        <w:ind w:left="4320" w:firstLine="720"/>
        <w:jc w:val="both"/>
        <w:rPr>
          <w:sz w:val="26"/>
          <w:szCs w:val="26"/>
        </w:rPr>
      </w:pPr>
      <w:r>
        <w:rPr>
          <w:sz w:val="26"/>
          <w:szCs w:val="26"/>
        </w:rPr>
        <w:t xml:space="preserve">O.A. </w:t>
      </w:r>
      <w:proofErr w:type="gramStart"/>
      <w:r>
        <w:rPr>
          <w:sz w:val="26"/>
          <w:szCs w:val="26"/>
        </w:rPr>
        <w:t>No.91  of</w:t>
      </w:r>
      <w:proofErr w:type="gramEnd"/>
      <w:r>
        <w:rPr>
          <w:sz w:val="26"/>
          <w:szCs w:val="26"/>
        </w:rPr>
        <w:t xml:space="preserve">    2019</w:t>
      </w:r>
    </w:p>
    <w:p w:rsidR="00F13D1F" w:rsidRPr="0052113F" w:rsidRDefault="00E67CD8" w:rsidP="00F13D1F">
      <w:pPr>
        <w:spacing w:after="200" w:line="480" w:lineRule="auto"/>
        <w:jc w:val="both"/>
        <w:rPr>
          <w:rFonts w:eastAsiaTheme="minorHAnsi"/>
          <w:sz w:val="26"/>
          <w:szCs w:val="26"/>
        </w:rPr>
      </w:pPr>
      <w:r>
        <w:rPr>
          <w:rFonts w:eastAsiaTheme="minorHAnsi"/>
          <w:sz w:val="26"/>
          <w:szCs w:val="26"/>
        </w:rPr>
        <w:t xml:space="preserve">Smt. </w:t>
      </w:r>
      <w:proofErr w:type="spellStart"/>
      <w:r w:rsidR="00016E9F">
        <w:rPr>
          <w:rFonts w:eastAsiaTheme="minorHAnsi"/>
          <w:sz w:val="26"/>
          <w:szCs w:val="26"/>
        </w:rPr>
        <w:t>Kusum</w:t>
      </w:r>
      <w:proofErr w:type="spellEnd"/>
      <w:r w:rsidR="00016E9F">
        <w:rPr>
          <w:rFonts w:eastAsiaTheme="minorHAnsi"/>
          <w:sz w:val="26"/>
          <w:szCs w:val="26"/>
        </w:rPr>
        <w:t xml:space="preserve"> </w:t>
      </w:r>
      <w:proofErr w:type="spellStart"/>
      <w:r w:rsidR="00016E9F">
        <w:rPr>
          <w:rFonts w:eastAsiaTheme="minorHAnsi"/>
          <w:sz w:val="26"/>
          <w:szCs w:val="26"/>
        </w:rPr>
        <w:t>lata</w:t>
      </w:r>
      <w:proofErr w:type="spellEnd"/>
      <w:r w:rsidR="00F13D1F">
        <w:rPr>
          <w:rFonts w:eastAsiaTheme="minorHAnsi"/>
          <w:sz w:val="26"/>
          <w:szCs w:val="26"/>
        </w:rPr>
        <w:t xml:space="preserve">                                   </w:t>
      </w:r>
      <w:r w:rsidR="00016E9F">
        <w:rPr>
          <w:rFonts w:eastAsiaTheme="minorHAnsi"/>
          <w:sz w:val="26"/>
          <w:szCs w:val="26"/>
        </w:rPr>
        <w:t xml:space="preserve">           </w:t>
      </w:r>
      <w:r>
        <w:rPr>
          <w:rFonts w:eastAsiaTheme="minorHAnsi"/>
          <w:sz w:val="26"/>
          <w:szCs w:val="26"/>
        </w:rPr>
        <w:t xml:space="preserve">                         </w:t>
      </w:r>
      <w:r w:rsidR="00F13D1F">
        <w:rPr>
          <w:rFonts w:eastAsiaTheme="minorHAnsi"/>
          <w:sz w:val="26"/>
          <w:szCs w:val="26"/>
        </w:rPr>
        <w:t xml:space="preserve">  …..A</w:t>
      </w:r>
      <w:r w:rsidR="00F13D1F" w:rsidRPr="0052113F">
        <w:rPr>
          <w:rFonts w:eastAsiaTheme="minorHAnsi"/>
          <w:sz w:val="26"/>
          <w:szCs w:val="26"/>
        </w:rPr>
        <w:t xml:space="preserve">pplicant                                                                                                 </w:t>
      </w:r>
    </w:p>
    <w:p w:rsidR="00F13D1F" w:rsidRPr="0052113F" w:rsidRDefault="00F13D1F" w:rsidP="00F13D1F">
      <w:pPr>
        <w:spacing w:after="200" w:line="480" w:lineRule="auto"/>
        <w:jc w:val="center"/>
        <w:rPr>
          <w:rFonts w:eastAsiaTheme="minorHAnsi"/>
          <w:sz w:val="26"/>
          <w:szCs w:val="26"/>
        </w:rPr>
      </w:pPr>
      <w:r w:rsidRPr="0052113F">
        <w:rPr>
          <w:rFonts w:eastAsiaTheme="minorHAnsi"/>
          <w:sz w:val="26"/>
          <w:szCs w:val="26"/>
        </w:rPr>
        <w:t>Vs</w:t>
      </w:r>
      <w:r>
        <w:rPr>
          <w:rFonts w:eastAsiaTheme="minorHAnsi"/>
          <w:sz w:val="26"/>
          <w:szCs w:val="26"/>
        </w:rPr>
        <w:t>.</w:t>
      </w:r>
    </w:p>
    <w:p w:rsidR="00F13D1F" w:rsidRPr="00734D23" w:rsidRDefault="00F13D1F" w:rsidP="00016E9F">
      <w:pPr>
        <w:spacing w:line="480" w:lineRule="auto"/>
        <w:rPr>
          <w:sz w:val="26"/>
          <w:szCs w:val="26"/>
        </w:rPr>
      </w:pPr>
      <w:r w:rsidRPr="0052113F">
        <w:rPr>
          <w:rFonts w:eastAsiaTheme="minorHAnsi"/>
          <w:sz w:val="26"/>
          <w:szCs w:val="26"/>
        </w:rPr>
        <w:t xml:space="preserve">Union of India &amp; others </w:t>
      </w:r>
      <w:r w:rsidRPr="0052113F">
        <w:rPr>
          <w:rFonts w:eastAsiaTheme="minorHAnsi"/>
          <w:sz w:val="26"/>
          <w:szCs w:val="26"/>
        </w:rPr>
        <w:tab/>
      </w:r>
      <w:r w:rsidRPr="0052113F">
        <w:rPr>
          <w:rFonts w:eastAsiaTheme="minorHAnsi"/>
          <w:sz w:val="26"/>
          <w:szCs w:val="26"/>
        </w:rPr>
        <w:tab/>
        <w:t xml:space="preserve">  </w:t>
      </w:r>
      <w:r w:rsidR="00016E9F">
        <w:rPr>
          <w:rFonts w:eastAsiaTheme="minorHAnsi"/>
          <w:sz w:val="26"/>
          <w:szCs w:val="26"/>
        </w:rPr>
        <w:t xml:space="preserve">                        </w:t>
      </w:r>
      <w:r w:rsidRPr="0052113F">
        <w:rPr>
          <w:rFonts w:eastAsiaTheme="minorHAnsi"/>
          <w:sz w:val="26"/>
          <w:szCs w:val="26"/>
        </w:rPr>
        <w:t xml:space="preserve"> </w:t>
      </w:r>
      <w:r w:rsidR="00016E9F">
        <w:rPr>
          <w:rFonts w:eastAsiaTheme="minorHAnsi"/>
          <w:sz w:val="26"/>
          <w:szCs w:val="26"/>
        </w:rPr>
        <w:t xml:space="preserve">  </w:t>
      </w:r>
      <w:r w:rsidRPr="0052113F">
        <w:rPr>
          <w:rFonts w:eastAsiaTheme="minorHAnsi"/>
          <w:sz w:val="26"/>
          <w:szCs w:val="26"/>
        </w:rPr>
        <w:t xml:space="preserve"> ………..Respondents        </w:t>
      </w:r>
    </w:p>
    <w:p w:rsidR="00F13D1F" w:rsidRDefault="00F13D1F" w:rsidP="00F13D1F">
      <w:pPr>
        <w:spacing w:after="200" w:line="480" w:lineRule="auto"/>
        <w:ind w:left="3240"/>
        <w:jc w:val="both"/>
        <w:rPr>
          <w:sz w:val="26"/>
          <w:szCs w:val="26"/>
        </w:rPr>
      </w:pPr>
      <w:r>
        <w:rPr>
          <w:sz w:val="26"/>
          <w:szCs w:val="26"/>
        </w:rPr>
        <w:t xml:space="preserve">Application u/s 151 CPC read with Rule 31 of AFT (Practice) Rules, 2009, seeking leave of the </w:t>
      </w:r>
      <w:proofErr w:type="spellStart"/>
      <w:r>
        <w:rPr>
          <w:sz w:val="26"/>
          <w:szCs w:val="26"/>
        </w:rPr>
        <w:t>Hon'ble</w:t>
      </w:r>
      <w:proofErr w:type="spellEnd"/>
      <w:r>
        <w:rPr>
          <w:sz w:val="26"/>
          <w:szCs w:val="26"/>
        </w:rPr>
        <w:t xml:space="preserve"> Tribunal for placing on record the Replication. </w:t>
      </w:r>
    </w:p>
    <w:p w:rsidR="00F13D1F" w:rsidRPr="007E695E" w:rsidRDefault="00F13D1F" w:rsidP="00F13D1F">
      <w:pPr>
        <w:spacing w:after="200" w:line="480" w:lineRule="auto"/>
        <w:jc w:val="both"/>
        <w:rPr>
          <w:b/>
          <w:sz w:val="26"/>
          <w:szCs w:val="26"/>
          <w:u w:val="single"/>
        </w:rPr>
      </w:pPr>
      <w:r w:rsidRPr="007E695E">
        <w:rPr>
          <w:b/>
          <w:sz w:val="26"/>
          <w:szCs w:val="26"/>
          <w:u w:val="single"/>
        </w:rPr>
        <w:t xml:space="preserve">Respectfully </w:t>
      </w:r>
      <w:proofErr w:type="spellStart"/>
      <w:r w:rsidRPr="007E695E">
        <w:rPr>
          <w:b/>
          <w:sz w:val="26"/>
          <w:szCs w:val="26"/>
          <w:u w:val="single"/>
        </w:rPr>
        <w:t>Showeth</w:t>
      </w:r>
      <w:proofErr w:type="spellEnd"/>
      <w:r w:rsidRPr="007E695E">
        <w:rPr>
          <w:b/>
          <w:sz w:val="26"/>
          <w:szCs w:val="26"/>
          <w:u w:val="single"/>
        </w:rPr>
        <w:t>:</w:t>
      </w:r>
    </w:p>
    <w:p w:rsidR="00F13D1F" w:rsidRDefault="00F13D1F" w:rsidP="00F13D1F">
      <w:pPr>
        <w:pStyle w:val="ListParagraph"/>
        <w:numPr>
          <w:ilvl w:val="0"/>
          <w:numId w:val="2"/>
        </w:numPr>
        <w:spacing w:after="200" w:line="480" w:lineRule="auto"/>
        <w:ind w:left="0" w:firstLine="0"/>
        <w:jc w:val="both"/>
        <w:rPr>
          <w:sz w:val="26"/>
          <w:szCs w:val="26"/>
        </w:rPr>
      </w:pPr>
      <w:r>
        <w:rPr>
          <w:sz w:val="26"/>
          <w:szCs w:val="26"/>
        </w:rPr>
        <w:t xml:space="preserve">That above noted Original Application is pending in this </w:t>
      </w:r>
      <w:proofErr w:type="spellStart"/>
      <w:r>
        <w:rPr>
          <w:sz w:val="26"/>
          <w:szCs w:val="26"/>
        </w:rPr>
        <w:t>Hon'ble</w:t>
      </w:r>
      <w:proofErr w:type="spellEnd"/>
      <w:r>
        <w:rPr>
          <w:sz w:val="26"/>
          <w:szCs w:val="26"/>
        </w:rPr>
        <w:t xml:space="preserve"> Tribunal and is now fix</w:t>
      </w:r>
      <w:r w:rsidR="00016E9F">
        <w:rPr>
          <w:sz w:val="26"/>
          <w:szCs w:val="26"/>
        </w:rPr>
        <w:t>ed for filing rejoinder on 19.12.</w:t>
      </w:r>
      <w:r>
        <w:rPr>
          <w:sz w:val="26"/>
          <w:szCs w:val="26"/>
        </w:rPr>
        <w:t>2019.</w:t>
      </w:r>
    </w:p>
    <w:p w:rsidR="00F13D1F" w:rsidRDefault="00F13D1F" w:rsidP="00F13D1F">
      <w:pPr>
        <w:pStyle w:val="ListParagraph"/>
        <w:numPr>
          <w:ilvl w:val="0"/>
          <w:numId w:val="2"/>
        </w:numPr>
        <w:spacing w:after="200" w:line="480" w:lineRule="auto"/>
        <w:ind w:left="0" w:firstLine="0"/>
        <w:jc w:val="both"/>
        <w:rPr>
          <w:sz w:val="26"/>
          <w:szCs w:val="26"/>
        </w:rPr>
      </w:pPr>
      <w:r>
        <w:rPr>
          <w:sz w:val="26"/>
          <w:szCs w:val="26"/>
        </w:rPr>
        <w:t>That respondent have filed the written statement in the above said Original Application giving therein the wrong facts, this has necessitated the applicant to file the replication, giving herein the correct facts.</w:t>
      </w:r>
    </w:p>
    <w:p w:rsidR="00F13D1F" w:rsidRDefault="00F13D1F" w:rsidP="00F13D1F">
      <w:pPr>
        <w:pStyle w:val="ListParagraph"/>
        <w:numPr>
          <w:ilvl w:val="0"/>
          <w:numId w:val="2"/>
        </w:numPr>
        <w:spacing w:after="200" w:line="480" w:lineRule="auto"/>
        <w:ind w:left="0" w:firstLine="0"/>
        <w:jc w:val="both"/>
        <w:rPr>
          <w:sz w:val="26"/>
          <w:szCs w:val="26"/>
        </w:rPr>
      </w:pPr>
      <w:r w:rsidRPr="00DA4517">
        <w:rPr>
          <w:sz w:val="26"/>
          <w:szCs w:val="26"/>
        </w:rPr>
        <w:t xml:space="preserve">That the </w:t>
      </w:r>
      <w:r>
        <w:rPr>
          <w:sz w:val="26"/>
          <w:szCs w:val="26"/>
        </w:rPr>
        <w:t xml:space="preserve">replication is necessary for the proper adjudication of the present petition. </w:t>
      </w:r>
    </w:p>
    <w:p w:rsidR="00F13D1F" w:rsidRDefault="00F13D1F" w:rsidP="00F13D1F">
      <w:pPr>
        <w:pStyle w:val="ListParagraph"/>
        <w:spacing w:after="200" w:line="480" w:lineRule="auto"/>
        <w:ind w:left="0" w:firstLine="720"/>
        <w:jc w:val="both"/>
        <w:rPr>
          <w:sz w:val="26"/>
          <w:szCs w:val="26"/>
        </w:rPr>
      </w:pPr>
      <w:r>
        <w:rPr>
          <w:sz w:val="26"/>
          <w:szCs w:val="26"/>
        </w:rPr>
        <w:t>It is therefore, respectfully prayed that this application may kindly be allowed for placing of record of replication, in the interest of justice.</w:t>
      </w:r>
    </w:p>
    <w:p w:rsidR="00F13D1F" w:rsidRDefault="00F13D1F" w:rsidP="00F13D1F">
      <w:pPr>
        <w:spacing w:line="480" w:lineRule="auto"/>
        <w:rPr>
          <w:sz w:val="26"/>
          <w:szCs w:val="26"/>
        </w:rPr>
      </w:pPr>
    </w:p>
    <w:p w:rsidR="00F13D1F" w:rsidRPr="008A1B59" w:rsidRDefault="00F13D1F" w:rsidP="00F13D1F">
      <w:pPr>
        <w:tabs>
          <w:tab w:val="left" w:pos="720"/>
        </w:tabs>
        <w:spacing w:line="480" w:lineRule="auto"/>
        <w:jc w:val="both"/>
        <w:rPr>
          <w:sz w:val="26"/>
          <w:szCs w:val="26"/>
        </w:rPr>
      </w:pPr>
    </w:p>
    <w:p w:rsidR="00F13D1F" w:rsidRPr="00801970" w:rsidRDefault="00F13D1F" w:rsidP="00F13D1F">
      <w:pPr>
        <w:spacing w:line="480" w:lineRule="auto"/>
        <w:rPr>
          <w:rFonts w:eastAsiaTheme="minorHAnsi" w:cstheme="minorBidi"/>
          <w:sz w:val="26"/>
          <w:szCs w:val="26"/>
        </w:rPr>
      </w:pPr>
      <w:r w:rsidRPr="008A1B59">
        <w:rPr>
          <w:sz w:val="26"/>
          <w:szCs w:val="26"/>
        </w:rPr>
        <w:t xml:space="preserve">CHANDIGARH                                  </w:t>
      </w:r>
      <w:r w:rsidR="00016E9F">
        <w:rPr>
          <w:sz w:val="26"/>
          <w:szCs w:val="26"/>
        </w:rPr>
        <w:t xml:space="preserve">                 </w:t>
      </w:r>
      <w:r w:rsidRPr="008A1B59">
        <w:rPr>
          <w:sz w:val="26"/>
          <w:szCs w:val="26"/>
        </w:rPr>
        <w:t xml:space="preserve">  </w:t>
      </w:r>
      <w:proofErr w:type="gramStart"/>
      <w:r w:rsidR="00016E9F">
        <w:rPr>
          <w:rFonts w:eastAsiaTheme="minorHAnsi" w:cstheme="minorBidi"/>
          <w:sz w:val="26"/>
          <w:szCs w:val="26"/>
        </w:rPr>
        <w:t>( SURESH</w:t>
      </w:r>
      <w:proofErr w:type="gramEnd"/>
      <w:r w:rsidR="00016E9F">
        <w:rPr>
          <w:rFonts w:eastAsiaTheme="minorHAnsi" w:cstheme="minorBidi"/>
          <w:sz w:val="26"/>
          <w:szCs w:val="26"/>
        </w:rPr>
        <w:t xml:space="preserve"> AHLAWAT</w:t>
      </w:r>
      <w:r w:rsidRPr="00801970">
        <w:rPr>
          <w:rFonts w:eastAsiaTheme="minorHAnsi" w:cstheme="minorBidi"/>
          <w:sz w:val="26"/>
          <w:szCs w:val="26"/>
        </w:rPr>
        <w:t xml:space="preserve">) </w:t>
      </w:r>
    </w:p>
    <w:p w:rsidR="00F13D1F" w:rsidRDefault="00AE028D" w:rsidP="00AE028D">
      <w:pPr>
        <w:spacing w:after="200" w:line="480" w:lineRule="auto"/>
        <w:rPr>
          <w:rFonts w:eastAsiaTheme="minorHAnsi" w:cstheme="minorBidi"/>
          <w:sz w:val="26"/>
          <w:szCs w:val="26"/>
        </w:rPr>
      </w:pPr>
      <w:r>
        <w:rPr>
          <w:rFonts w:eastAsiaTheme="minorHAnsi" w:cstheme="minorBidi"/>
          <w:sz w:val="26"/>
          <w:szCs w:val="26"/>
        </w:rPr>
        <w:t>3.12.2019</w:t>
      </w:r>
      <w:r w:rsidR="00F13D1F">
        <w:rPr>
          <w:rFonts w:eastAsiaTheme="minorHAnsi" w:cstheme="minorBidi"/>
          <w:sz w:val="26"/>
          <w:szCs w:val="26"/>
        </w:rPr>
        <w:t xml:space="preserve">                                            </w:t>
      </w:r>
      <w:r w:rsidR="00016E9F">
        <w:rPr>
          <w:rFonts w:eastAsiaTheme="minorHAnsi" w:cstheme="minorBidi"/>
          <w:sz w:val="26"/>
          <w:szCs w:val="26"/>
        </w:rPr>
        <w:t xml:space="preserve">        </w:t>
      </w:r>
      <w:r w:rsidR="00F13D1F">
        <w:rPr>
          <w:rFonts w:eastAsiaTheme="minorHAnsi" w:cstheme="minorBidi"/>
          <w:sz w:val="26"/>
          <w:szCs w:val="26"/>
        </w:rPr>
        <w:t xml:space="preserve">    </w:t>
      </w:r>
      <w:r>
        <w:rPr>
          <w:rFonts w:eastAsiaTheme="minorHAnsi" w:cstheme="minorBidi"/>
          <w:sz w:val="26"/>
          <w:szCs w:val="26"/>
        </w:rPr>
        <w:t xml:space="preserve">                      </w:t>
      </w:r>
      <w:r w:rsidR="00F13D1F">
        <w:rPr>
          <w:rFonts w:eastAsiaTheme="minorHAnsi" w:cstheme="minorBidi"/>
          <w:sz w:val="26"/>
          <w:szCs w:val="26"/>
        </w:rPr>
        <w:t>Advocate</w:t>
      </w:r>
    </w:p>
    <w:p w:rsidR="00F13D1F" w:rsidRPr="00801970" w:rsidRDefault="00AE028D" w:rsidP="00F13D1F">
      <w:pPr>
        <w:spacing w:after="200" w:line="480" w:lineRule="auto"/>
        <w:rPr>
          <w:rFonts w:eastAsiaTheme="minorHAnsi" w:cstheme="minorBidi"/>
          <w:sz w:val="26"/>
          <w:szCs w:val="26"/>
        </w:rPr>
      </w:pPr>
      <w:r>
        <w:rPr>
          <w:sz w:val="26"/>
          <w:szCs w:val="26"/>
        </w:rPr>
        <w:t xml:space="preserve"> </w:t>
      </w:r>
      <w:r w:rsidR="00016E9F">
        <w:rPr>
          <w:sz w:val="26"/>
          <w:szCs w:val="26"/>
        </w:rPr>
        <w:t xml:space="preserve">                                          </w:t>
      </w:r>
      <w:r>
        <w:rPr>
          <w:sz w:val="26"/>
          <w:szCs w:val="26"/>
        </w:rPr>
        <w:t xml:space="preserve">                                 </w:t>
      </w:r>
      <w:r w:rsidR="00016E9F">
        <w:rPr>
          <w:sz w:val="26"/>
          <w:szCs w:val="26"/>
        </w:rPr>
        <w:t xml:space="preserve">  </w:t>
      </w:r>
      <w:r w:rsidR="00F13D1F" w:rsidRPr="008A1B59">
        <w:rPr>
          <w:sz w:val="26"/>
          <w:szCs w:val="26"/>
        </w:rPr>
        <w:t>C</w:t>
      </w:r>
      <w:r w:rsidR="00F13D1F" w:rsidRPr="008A1B59">
        <w:rPr>
          <w:bCs/>
          <w:sz w:val="26"/>
          <w:szCs w:val="26"/>
        </w:rPr>
        <w:t>ounsel for the Applicant</w:t>
      </w:r>
    </w:p>
    <w:p w:rsidR="00F13D1F" w:rsidRDefault="00F13D1F" w:rsidP="00F13D1F">
      <w:pPr>
        <w:spacing w:line="480" w:lineRule="auto"/>
        <w:jc w:val="center"/>
        <w:rPr>
          <w:sz w:val="26"/>
          <w:szCs w:val="26"/>
        </w:rPr>
      </w:pPr>
      <w:r w:rsidRPr="00734D23">
        <w:rPr>
          <w:sz w:val="26"/>
          <w:szCs w:val="26"/>
        </w:rPr>
        <w:lastRenderedPageBreak/>
        <w:t>IN THE ARMED FORCES TRIBUNAL, CHANDIGARH BENCH</w:t>
      </w:r>
    </w:p>
    <w:p w:rsidR="00F13D1F" w:rsidRDefault="00F13D1F" w:rsidP="00F13D1F">
      <w:pPr>
        <w:spacing w:line="480" w:lineRule="auto"/>
        <w:ind w:left="4320" w:firstLine="720"/>
        <w:jc w:val="center"/>
        <w:rPr>
          <w:sz w:val="26"/>
          <w:szCs w:val="26"/>
        </w:rPr>
      </w:pPr>
      <w:proofErr w:type="gramStart"/>
      <w:r>
        <w:rPr>
          <w:sz w:val="26"/>
          <w:szCs w:val="26"/>
        </w:rPr>
        <w:t>M A No.</w:t>
      </w:r>
      <w:proofErr w:type="gramEnd"/>
      <w:r>
        <w:rPr>
          <w:sz w:val="26"/>
          <w:szCs w:val="26"/>
        </w:rPr>
        <w:t xml:space="preserve"> ……………of 2019</w:t>
      </w:r>
    </w:p>
    <w:p w:rsidR="00F13D1F" w:rsidRDefault="00F13D1F" w:rsidP="00F13D1F">
      <w:pPr>
        <w:spacing w:line="480" w:lineRule="auto"/>
        <w:ind w:left="4320" w:firstLine="720"/>
        <w:rPr>
          <w:sz w:val="26"/>
          <w:szCs w:val="26"/>
        </w:rPr>
      </w:pPr>
      <w:r>
        <w:rPr>
          <w:sz w:val="26"/>
          <w:szCs w:val="26"/>
        </w:rPr>
        <w:t xml:space="preserve">     IN</w:t>
      </w:r>
      <w:r>
        <w:rPr>
          <w:sz w:val="26"/>
          <w:szCs w:val="26"/>
        </w:rPr>
        <w:tab/>
      </w:r>
      <w:r>
        <w:rPr>
          <w:sz w:val="26"/>
          <w:szCs w:val="26"/>
        </w:rPr>
        <w:tab/>
      </w:r>
    </w:p>
    <w:p w:rsidR="00F13D1F" w:rsidRDefault="00AE028D" w:rsidP="00F13D1F">
      <w:pPr>
        <w:spacing w:line="480" w:lineRule="auto"/>
        <w:ind w:left="4320" w:firstLine="720"/>
        <w:jc w:val="both"/>
        <w:rPr>
          <w:sz w:val="26"/>
          <w:szCs w:val="26"/>
        </w:rPr>
      </w:pPr>
      <w:r>
        <w:rPr>
          <w:sz w:val="26"/>
          <w:szCs w:val="26"/>
        </w:rPr>
        <w:t xml:space="preserve">O.A. No. </w:t>
      </w:r>
      <w:proofErr w:type="gramStart"/>
      <w:r>
        <w:rPr>
          <w:sz w:val="26"/>
          <w:szCs w:val="26"/>
        </w:rPr>
        <w:t>91  of</w:t>
      </w:r>
      <w:proofErr w:type="gramEnd"/>
      <w:r>
        <w:rPr>
          <w:sz w:val="26"/>
          <w:szCs w:val="26"/>
        </w:rPr>
        <w:t xml:space="preserve">    2019</w:t>
      </w:r>
    </w:p>
    <w:p w:rsidR="00F13D1F" w:rsidRPr="0052113F" w:rsidRDefault="00AE028D" w:rsidP="00F13D1F">
      <w:pPr>
        <w:spacing w:after="200" w:line="480" w:lineRule="auto"/>
        <w:jc w:val="both"/>
        <w:rPr>
          <w:rFonts w:eastAsiaTheme="minorHAnsi"/>
          <w:sz w:val="26"/>
          <w:szCs w:val="26"/>
        </w:rPr>
      </w:pPr>
      <w:r>
        <w:rPr>
          <w:rFonts w:eastAsiaTheme="minorHAnsi"/>
          <w:sz w:val="26"/>
          <w:szCs w:val="26"/>
        </w:rPr>
        <w:t xml:space="preserve">Smt. </w:t>
      </w:r>
      <w:proofErr w:type="spellStart"/>
      <w:r>
        <w:rPr>
          <w:rFonts w:eastAsiaTheme="minorHAnsi"/>
          <w:sz w:val="26"/>
          <w:szCs w:val="26"/>
        </w:rPr>
        <w:t>Kusum</w:t>
      </w:r>
      <w:proofErr w:type="spellEnd"/>
      <w:r>
        <w:rPr>
          <w:rFonts w:eastAsiaTheme="minorHAnsi"/>
          <w:sz w:val="26"/>
          <w:szCs w:val="26"/>
        </w:rPr>
        <w:t xml:space="preserve"> </w:t>
      </w:r>
      <w:proofErr w:type="spellStart"/>
      <w:r>
        <w:rPr>
          <w:rFonts w:eastAsiaTheme="minorHAnsi"/>
          <w:sz w:val="26"/>
          <w:szCs w:val="26"/>
        </w:rPr>
        <w:t>Lata</w:t>
      </w:r>
      <w:proofErr w:type="spellEnd"/>
      <w:r w:rsidR="00F13D1F">
        <w:rPr>
          <w:rFonts w:eastAsiaTheme="minorHAnsi"/>
          <w:sz w:val="26"/>
          <w:szCs w:val="26"/>
        </w:rPr>
        <w:t xml:space="preserve">                                 </w:t>
      </w:r>
      <w:r>
        <w:rPr>
          <w:rFonts w:eastAsiaTheme="minorHAnsi"/>
          <w:sz w:val="26"/>
          <w:szCs w:val="26"/>
        </w:rPr>
        <w:t xml:space="preserve">                                       </w:t>
      </w:r>
      <w:r w:rsidR="00F13D1F">
        <w:rPr>
          <w:rFonts w:eastAsiaTheme="minorHAnsi"/>
          <w:sz w:val="26"/>
          <w:szCs w:val="26"/>
        </w:rPr>
        <w:t xml:space="preserve"> …..A</w:t>
      </w:r>
      <w:r w:rsidR="00F13D1F" w:rsidRPr="0052113F">
        <w:rPr>
          <w:rFonts w:eastAsiaTheme="minorHAnsi"/>
          <w:sz w:val="26"/>
          <w:szCs w:val="26"/>
        </w:rPr>
        <w:t xml:space="preserve">pplicant                                                                                                 </w:t>
      </w:r>
    </w:p>
    <w:p w:rsidR="00F13D1F" w:rsidRPr="0052113F" w:rsidRDefault="00F13D1F" w:rsidP="00F13D1F">
      <w:pPr>
        <w:spacing w:after="200" w:line="480" w:lineRule="auto"/>
        <w:jc w:val="center"/>
        <w:rPr>
          <w:rFonts w:eastAsiaTheme="minorHAnsi"/>
          <w:sz w:val="26"/>
          <w:szCs w:val="26"/>
        </w:rPr>
      </w:pPr>
      <w:r w:rsidRPr="0052113F">
        <w:rPr>
          <w:rFonts w:eastAsiaTheme="minorHAnsi"/>
          <w:sz w:val="26"/>
          <w:szCs w:val="26"/>
        </w:rPr>
        <w:t>Vs</w:t>
      </w:r>
      <w:r>
        <w:rPr>
          <w:rFonts w:eastAsiaTheme="minorHAnsi"/>
          <w:sz w:val="26"/>
          <w:szCs w:val="26"/>
        </w:rPr>
        <w:t>.</w:t>
      </w:r>
    </w:p>
    <w:p w:rsidR="00F13D1F" w:rsidRPr="00734D23" w:rsidRDefault="00F13D1F" w:rsidP="00AE028D">
      <w:pPr>
        <w:spacing w:line="480" w:lineRule="auto"/>
        <w:rPr>
          <w:sz w:val="26"/>
          <w:szCs w:val="26"/>
        </w:rPr>
      </w:pPr>
      <w:r w:rsidRPr="0052113F">
        <w:rPr>
          <w:rFonts w:eastAsiaTheme="minorHAnsi"/>
          <w:sz w:val="26"/>
          <w:szCs w:val="26"/>
        </w:rPr>
        <w:t xml:space="preserve">Union of India &amp; others </w:t>
      </w:r>
      <w:r w:rsidRPr="0052113F">
        <w:rPr>
          <w:rFonts w:eastAsiaTheme="minorHAnsi"/>
          <w:sz w:val="26"/>
          <w:szCs w:val="26"/>
        </w:rPr>
        <w:tab/>
      </w:r>
      <w:r w:rsidRPr="0052113F">
        <w:rPr>
          <w:rFonts w:eastAsiaTheme="minorHAnsi"/>
          <w:sz w:val="26"/>
          <w:szCs w:val="26"/>
        </w:rPr>
        <w:tab/>
        <w:t xml:space="preserve">                                    ………..Respondents        </w:t>
      </w:r>
    </w:p>
    <w:p w:rsidR="00126B5A" w:rsidRDefault="00126B5A" w:rsidP="00126B5A">
      <w:pPr>
        <w:spacing w:line="480" w:lineRule="auto"/>
        <w:jc w:val="both"/>
        <w:rPr>
          <w:rFonts w:eastAsia="Arial Unicode MS"/>
          <w:sz w:val="26"/>
          <w:szCs w:val="26"/>
        </w:rPr>
      </w:pPr>
      <w:r>
        <w:rPr>
          <w:sz w:val="26"/>
          <w:szCs w:val="26"/>
        </w:rPr>
        <w:t xml:space="preserve">                        </w:t>
      </w:r>
      <w:proofErr w:type="spellStart"/>
      <w:r>
        <w:rPr>
          <w:sz w:val="26"/>
          <w:szCs w:val="26"/>
        </w:rPr>
        <w:t>Affidavit</w:t>
      </w:r>
      <w:proofErr w:type="spellEnd"/>
      <w:r>
        <w:rPr>
          <w:sz w:val="26"/>
          <w:szCs w:val="26"/>
        </w:rPr>
        <w:t xml:space="preserve"> of </w:t>
      </w:r>
      <w:r>
        <w:rPr>
          <w:rFonts w:eastAsia="Arial Unicode MS"/>
          <w:sz w:val="26"/>
          <w:szCs w:val="26"/>
        </w:rPr>
        <w:t xml:space="preserve">Smt. </w:t>
      </w:r>
      <w:proofErr w:type="spellStart"/>
      <w:r>
        <w:rPr>
          <w:rFonts w:eastAsia="Arial Unicode MS"/>
          <w:sz w:val="26"/>
          <w:szCs w:val="26"/>
        </w:rPr>
        <w:t>Kusum</w:t>
      </w:r>
      <w:proofErr w:type="spellEnd"/>
      <w:r>
        <w:rPr>
          <w:rFonts w:eastAsia="Arial Unicode MS"/>
          <w:sz w:val="26"/>
          <w:szCs w:val="26"/>
        </w:rPr>
        <w:t xml:space="preserve"> </w:t>
      </w:r>
      <w:proofErr w:type="spellStart"/>
      <w:r>
        <w:rPr>
          <w:rFonts w:eastAsia="Arial Unicode MS"/>
          <w:sz w:val="26"/>
          <w:szCs w:val="26"/>
        </w:rPr>
        <w:t>Lata</w:t>
      </w:r>
      <w:proofErr w:type="spellEnd"/>
      <w:r>
        <w:rPr>
          <w:rFonts w:eastAsia="Arial Unicode MS"/>
          <w:sz w:val="26"/>
          <w:szCs w:val="26"/>
        </w:rPr>
        <w:t xml:space="preserve"> Wd/o Late LN </w:t>
      </w:r>
      <w:proofErr w:type="spellStart"/>
      <w:r>
        <w:rPr>
          <w:rFonts w:eastAsia="Arial Unicode MS"/>
          <w:sz w:val="26"/>
          <w:szCs w:val="26"/>
        </w:rPr>
        <w:t>Rajvir</w:t>
      </w:r>
      <w:proofErr w:type="spellEnd"/>
      <w:r>
        <w:rPr>
          <w:rFonts w:eastAsia="Arial Unicode MS"/>
          <w:sz w:val="26"/>
          <w:szCs w:val="26"/>
        </w:rPr>
        <w:t xml:space="preserve"> Singh (No.4561244</w:t>
      </w:r>
      <w:proofErr w:type="gramStart"/>
      <w:r>
        <w:rPr>
          <w:rFonts w:eastAsia="Arial Unicode MS"/>
          <w:sz w:val="26"/>
          <w:szCs w:val="26"/>
        </w:rPr>
        <w:t>)  PPO</w:t>
      </w:r>
      <w:proofErr w:type="gramEnd"/>
      <w:r>
        <w:rPr>
          <w:rFonts w:eastAsia="Arial Unicode MS"/>
          <w:sz w:val="26"/>
          <w:szCs w:val="26"/>
        </w:rPr>
        <w:t xml:space="preserve"> No. </w:t>
      </w:r>
      <w:proofErr w:type="gramStart"/>
      <w:r>
        <w:rPr>
          <w:rFonts w:eastAsia="Arial Unicode MS"/>
          <w:sz w:val="26"/>
          <w:szCs w:val="26"/>
        </w:rPr>
        <w:t xml:space="preserve">F/NA/6081/2003 </w:t>
      </w:r>
      <w:proofErr w:type="spellStart"/>
      <w:r>
        <w:rPr>
          <w:rFonts w:eastAsia="Arial Unicode MS"/>
          <w:sz w:val="26"/>
          <w:szCs w:val="26"/>
        </w:rPr>
        <w:t>Vill</w:t>
      </w:r>
      <w:proofErr w:type="spellEnd"/>
      <w:r>
        <w:rPr>
          <w:rFonts w:eastAsia="Arial Unicode MS"/>
          <w:sz w:val="26"/>
          <w:szCs w:val="26"/>
        </w:rPr>
        <w:t>.</w:t>
      </w:r>
      <w:proofErr w:type="gramEnd"/>
      <w:r>
        <w:rPr>
          <w:rFonts w:eastAsia="Arial Unicode MS"/>
          <w:sz w:val="26"/>
          <w:szCs w:val="26"/>
        </w:rPr>
        <w:t xml:space="preserve"> </w:t>
      </w:r>
      <w:proofErr w:type="spellStart"/>
      <w:r>
        <w:rPr>
          <w:rFonts w:eastAsia="Arial Unicode MS"/>
          <w:sz w:val="26"/>
          <w:szCs w:val="26"/>
        </w:rPr>
        <w:t>Kalwan</w:t>
      </w:r>
      <w:proofErr w:type="spellEnd"/>
      <w:r>
        <w:rPr>
          <w:rFonts w:eastAsia="Arial Unicode MS"/>
          <w:sz w:val="26"/>
          <w:szCs w:val="26"/>
        </w:rPr>
        <w:t xml:space="preserve"> </w:t>
      </w:r>
      <w:proofErr w:type="spellStart"/>
      <w:r>
        <w:rPr>
          <w:rFonts w:eastAsia="Arial Unicode MS"/>
          <w:sz w:val="26"/>
          <w:szCs w:val="26"/>
        </w:rPr>
        <w:t>Tehsil</w:t>
      </w:r>
      <w:proofErr w:type="spellEnd"/>
      <w:r>
        <w:rPr>
          <w:rFonts w:eastAsia="Arial Unicode MS"/>
          <w:sz w:val="26"/>
          <w:szCs w:val="26"/>
        </w:rPr>
        <w:t xml:space="preserve"> </w:t>
      </w:r>
      <w:proofErr w:type="spellStart"/>
      <w:r>
        <w:rPr>
          <w:rFonts w:eastAsia="Arial Unicode MS"/>
          <w:sz w:val="26"/>
          <w:szCs w:val="26"/>
        </w:rPr>
        <w:t>Narwana</w:t>
      </w:r>
      <w:proofErr w:type="spellEnd"/>
      <w:r>
        <w:rPr>
          <w:rFonts w:eastAsia="Arial Unicode MS"/>
          <w:sz w:val="26"/>
          <w:szCs w:val="26"/>
        </w:rPr>
        <w:t xml:space="preserve"> </w:t>
      </w:r>
      <w:proofErr w:type="spellStart"/>
      <w:r>
        <w:rPr>
          <w:rFonts w:eastAsia="Arial Unicode MS"/>
          <w:sz w:val="26"/>
          <w:szCs w:val="26"/>
        </w:rPr>
        <w:t>Distt</w:t>
      </w:r>
      <w:proofErr w:type="spellEnd"/>
      <w:r>
        <w:rPr>
          <w:rFonts w:eastAsia="Arial Unicode MS"/>
          <w:sz w:val="26"/>
          <w:szCs w:val="26"/>
        </w:rPr>
        <w:t xml:space="preserve">. </w:t>
      </w:r>
      <w:proofErr w:type="spellStart"/>
      <w:proofErr w:type="gramStart"/>
      <w:r>
        <w:rPr>
          <w:rFonts w:eastAsia="Arial Unicode MS"/>
          <w:sz w:val="26"/>
          <w:szCs w:val="26"/>
        </w:rPr>
        <w:t>Jind</w:t>
      </w:r>
      <w:proofErr w:type="spellEnd"/>
      <w:r>
        <w:rPr>
          <w:rFonts w:eastAsia="Arial Unicode MS"/>
          <w:sz w:val="26"/>
          <w:szCs w:val="26"/>
        </w:rPr>
        <w:t xml:space="preserve">  presently</w:t>
      </w:r>
      <w:proofErr w:type="gramEnd"/>
      <w:r>
        <w:rPr>
          <w:rFonts w:eastAsia="Arial Unicode MS"/>
          <w:sz w:val="26"/>
          <w:szCs w:val="26"/>
        </w:rPr>
        <w:t xml:space="preserve"> Residing  H. No. 3192, Sector-11 ,</w:t>
      </w:r>
      <w:proofErr w:type="spellStart"/>
      <w:r>
        <w:rPr>
          <w:rFonts w:eastAsia="Arial Unicode MS"/>
          <w:sz w:val="26"/>
          <w:szCs w:val="26"/>
        </w:rPr>
        <w:t>Jind</w:t>
      </w:r>
      <w:proofErr w:type="spellEnd"/>
      <w:r>
        <w:rPr>
          <w:rFonts w:eastAsia="Arial Unicode MS"/>
          <w:sz w:val="26"/>
          <w:szCs w:val="26"/>
        </w:rPr>
        <w:t xml:space="preserve"> (Haryana). </w:t>
      </w:r>
    </w:p>
    <w:p w:rsidR="00F13D1F" w:rsidRDefault="00F13D1F" w:rsidP="00F13D1F">
      <w:pPr>
        <w:spacing w:after="200" w:line="480" w:lineRule="auto"/>
        <w:ind w:firstLine="720"/>
        <w:jc w:val="both"/>
        <w:rPr>
          <w:sz w:val="26"/>
          <w:szCs w:val="26"/>
        </w:rPr>
      </w:pPr>
      <w:r>
        <w:rPr>
          <w:sz w:val="26"/>
          <w:szCs w:val="26"/>
        </w:rPr>
        <w:t>I, the above named deponent do hereby solemnly affirm and declare as under:-</w:t>
      </w:r>
    </w:p>
    <w:p w:rsidR="00F13D1F" w:rsidRDefault="00F13D1F" w:rsidP="00F13D1F">
      <w:pPr>
        <w:pStyle w:val="ListParagraph"/>
        <w:numPr>
          <w:ilvl w:val="0"/>
          <w:numId w:val="3"/>
        </w:numPr>
        <w:spacing w:after="200" w:line="480" w:lineRule="auto"/>
        <w:ind w:left="0" w:firstLine="0"/>
        <w:jc w:val="both"/>
        <w:rPr>
          <w:sz w:val="26"/>
          <w:szCs w:val="26"/>
        </w:rPr>
      </w:pPr>
      <w:r>
        <w:rPr>
          <w:sz w:val="26"/>
          <w:szCs w:val="26"/>
        </w:rPr>
        <w:t xml:space="preserve">That above noted Original Application is pending in this </w:t>
      </w:r>
      <w:proofErr w:type="spellStart"/>
      <w:r>
        <w:rPr>
          <w:sz w:val="26"/>
          <w:szCs w:val="26"/>
        </w:rPr>
        <w:t>Hon'ble</w:t>
      </w:r>
      <w:proofErr w:type="spellEnd"/>
      <w:r>
        <w:rPr>
          <w:sz w:val="26"/>
          <w:szCs w:val="26"/>
        </w:rPr>
        <w:t xml:space="preserve"> Tribunal and is now</w:t>
      </w:r>
      <w:r w:rsidR="00AE028D">
        <w:rPr>
          <w:sz w:val="26"/>
          <w:szCs w:val="26"/>
        </w:rPr>
        <w:t xml:space="preserve"> fixed for hearing </w:t>
      </w:r>
      <w:proofErr w:type="gramStart"/>
      <w:r w:rsidR="00AE028D">
        <w:rPr>
          <w:sz w:val="26"/>
          <w:szCs w:val="26"/>
        </w:rPr>
        <w:t>on  19.12.2019</w:t>
      </w:r>
      <w:proofErr w:type="gramEnd"/>
      <w:r>
        <w:rPr>
          <w:sz w:val="26"/>
          <w:szCs w:val="26"/>
        </w:rPr>
        <w:t xml:space="preserve"> for filing the rejoinder.</w:t>
      </w:r>
    </w:p>
    <w:p w:rsidR="00F13D1F" w:rsidRDefault="00F13D1F" w:rsidP="00F13D1F">
      <w:pPr>
        <w:pStyle w:val="ListParagraph"/>
        <w:numPr>
          <w:ilvl w:val="0"/>
          <w:numId w:val="3"/>
        </w:numPr>
        <w:spacing w:after="200" w:line="480" w:lineRule="auto"/>
        <w:ind w:left="0" w:firstLine="0"/>
        <w:jc w:val="both"/>
        <w:rPr>
          <w:sz w:val="26"/>
          <w:szCs w:val="26"/>
        </w:rPr>
      </w:pPr>
      <w:r>
        <w:rPr>
          <w:sz w:val="26"/>
          <w:szCs w:val="26"/>
        </w:rPr>
        <w:t xml:space="preserve">That the statement of facts mentioned in Misc. application in Para No. 1 to 3 have been read over, translated and explained in my own language to understand, which are correct to my knowledge and belief. </w:t>
      </w:r>
    </w:p>
    <w:p w:rsidR="00F13D1F" w:rsidRPr="00C854CB" w:rsidRDefault="00F13D1F" w:rsidP="00F13D1F">
      <w:pPr>
        <w:pStyle w:val="ListParagraph"/>
        <w:numPr>
          <w:ilvl w:val="0"/>
          <w:numId w:val="3"/>
        </w:numPr>
        <w:spacing w:after="200" w:line="480" w:lineRule="auto"/>
        <w:ind w:left="0" w:firstLine="0"/>
        <w:jc w:val="both"/>
        <w:rPr>
          <w:sz w:val="26"/>
          <w:szCs w:val="26"/>
        </w:rPr>
      </w:pPr>
      <w:r w:rsidRPr="00C854CB">
        <w:rPr>
          <w:sz w:val="26"/>
          <w:szCs w:val="26"/>
        </w:rPr>
        <w:t>That the applicant wishes to place on record the rejoinder</w:t>
      </w:r>
      <w:r>
        <w:rPr>
          <w:sz w:val="26"/>
          <w:szCs w:val="26"/>
        </w:rPr>
        <w:t xml:space="preserve">, </w:t>
      </w:r>
      <w:r w:rsidRPr="00C854CB">
        <w:rPr>
          <w:sz w:val="26"/>
          <w:szCs w:val="26"/>
        </w:rPr>
        <w:t xml:space="preserve">which is very much necessary for the adjudication of above </w:t>
      </w:r>
      <w:r>
        <w:rPr>
          <w:sz w:val="26"/>
          <w:szCs w:val="26"/>
        </w:rPr>
        <w:t>case.</w:t>
      </w:r>
    </w:p>
    <w:p w:rsidR="00F13D1F" w:rsidRPr="00C854CB" w:rsidRDefault="00F13D1F" w:rsidP="00F13D1F">
      <w:pPr>
        <w:pStyle w:val="ListParagraph"/>
        <w:spacing w:after="200" w:line="480" w:lineRule="auto"/>
        <w:ind w:left="0"/>
        <w:jc w:val="both"/>
        <w:rPr>
          <w:sz w:val="2"/>
          <w:szCs w:val="26"/>
        </w:rPr>
      </w:pPr>
    </w:p>
    <w:p w:rsidR="00F13D1F" w:rsidRDefault="00F13D1F" w:rsidP="00F13D1F">
      <w:pPr>
        <w:pStyle w:val="ListParagraph"/>
        <w:spacing w:after="200" w:line="360" w:lineRule="auto"/>
        <w:ind w:left="0"/>
        <w:jc w:val="both"/>
        <w:rPr>
          <w:sz w:val="26"/>
          <w:szCs w:val="26"/>
        </w:rPr>
      </w:pPr>
      <w:r>
        <w:rPr>
          <w:sz w:val="26"/>
          <w:szCs w:val="26"/>
        </w:rPr>
        <w:t xml:space="preserve">Place: Chandigarh </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p>
    <w:p w:rsidR="00F13D1F" w:rsidRDefault="00AE028D" w:rsidP="00F13D1F">
      <w:pPr>
        <w:pStyle w:val="ListParagraph"/>
        <w:spacing w:after="200" w:line="360" w:lineRule="auto"/>
        <w:ind w:left="0"/>
        <w:jc w:val="both"/>
        <w:rPr>
          <w:b/>
          <w:sz w:val="26"/>
          <w:szCs w:val="26"/>
          <w:u w:val="single"/>
        </w:rPr>
      </w:pPr>
      <w:r>
        <w:rPr>
          <w:sz w:val="26"/>
          <w:szCs w:val="26"/>
        </w:rPr>
        <w:t>Dated:     -12</w:t>
      </w:r>
      <w:r w:rsidR="00F13D1F">
        <w:rPr>
          <w:sz w:val="26"/>
          <w:szCs w:val="26"/>
        </w:rPr>
        <w:t>-2019</w:t>
      </w:r>
      <w:r w:rsidR="00F13D1F">
        <w:rPr>
          <w:sz w:val="26"/>
          <w:szCs w:val="26"/>
        </w:rPr>
        <w:tab/>
      </w:r>
      <w:r w:rsidR="00F13D1F">
        <w:rPr>
          <w:sz w:val="26"/>
          <w:szCs w:val="26"/>
        </w:rPr>
        <w:tab/>
      </w:r>
      <w:r w:rsidR="00F13D1F">
        <w:rPr>
          <w:sz w:val="26"/>
          <w:szCs w:val="26"/>
        </w:rPr>
        <w:tab/>
      </w:r>
      <w:r w:rsidR="00F13D1F">
        <w:rPr>
          <w:sz w:val="26"/>
          <w:szCs w:val="26"/>
        </w:rPr>
        <w:tab/>
      </w:r>
      <w:r w:rsidR="00F13D1F">
        <w:rPr>
          <w:sz w:val="26"/>
          <w:szCs w:val="26"/>
        </w:rPr>
        <w:tab/>
      </w:r>
      <w:r w:rsidR="00F13D1F">
        <w:rPr>
          <w:sz w:val="26"/>
          <w:szCs w:val="26"/>
        </w:rPr>
        <w:tab/>
      </w:r>
      <w:r w:rsidR="00F13D1F">
        <w:rPr>
          <w:sz w:val="26"/>
          <w:szCs w:val="26"/>
        </w:rPr>
        <w:tab/>
        <w:t xml:space="preserve">       Deponent</w:t>
      </w:r>
    </w:p>
    <w:p w:rsidR="00F13D1F" w:rsidRPr="002A159A" w:rsidRDefault="00F13D1F" w:rsidP="00F13D1F">
      <w:pPr>
        <w:pStyle w:val="ListParagraph"/>
        <w:spacing w:after="200" w:line="480" w:lineRule="auto"/>
        <w:ind w:left="0"/>
        <w:jc w:val="both"/>
        <w:rPr>
          <w:b/>
          <w:sz w:val="26"/>
          <w:szCs w:val="26"/>
          <w:u w:val="single"/>
        </w:rPr>
      </w:pPr>
      <w:r w:rsidRPr="002A159A">
        <w:rPr>
          <w:b/>
          <w:sz w:val="26"/>
          <w:szCs w:val="26"/>
          <w:u w:val="single"/>
        </w:rPr>
        <w:t>Verification:</w:t>
      </w:r>
    </w:p>
    <w:p w:rsidR="00F13D1F" w:rsidRDefault="00F13D1F" w:rsidP="00F13D1F">
      <w:pPr>
        <w:pStyle w:val="ListParagraph"/>
        <w:tabs>
          <w:tab w:val="left" w:pos="1980"/>
        </w:tabs>
        <w:spacing w:after="200" w:line="480" w:lineRule="auto"/>
        <w:ind w:left="0" w:firstLine="720"/>
        <w:jc w:val="both"/>
        <w:rPr>
          <w:sz w:val="26"/>
          <w:szCs w:val="26"/>
        </w:rPr>
      </w:pPr>
      <w:proofErr w:type="gramStart"/>
      <w:r>
        <w:rPr>
          <w:sz w:val="26"/>
          <w:szCs w:val="26"/>
        </w:rPr>
        <w:t xml:space="preserve">Verified that the contents of </w:t>
      </w:r>
      <w:proofErr w:type="spellStart"/>
      <w:r>
        <w:rPr>
          <w:sz w:val="26"/>
          <w:szCs w:val="26"/>
        </w:rPr>
        <w:t>para</w:t>
      </w:r>
      <w:proofErr w:type="spellEnd"/>
      <w:r>
        <w:rPr>
          <w:sz w:val="26"/>
          <w:szCs w:val="26"/>
        </w:rPr>
        <w:t xml:space="preserve"> No. 1 to 3 of my affidavit are true and correct to the best of my knowledge.</w:t>
      </w:r>
      <w:proofErr w:type="gramEnd"/>
      <w:r>
        <w:rPr>
          <w:sz w:val="26"/>
          <w:szCs w:val="26"/>
        </w:rPr>
        <w:t xml:space="preserve"> No part of it is false and nothing material has been concealed from </w:t>
      </w:r>
      <w:proofErr w:type="spellStart"/>
      <w:r>
        <w:rPr>
          <w:sz w:val="26"/>
          <w:szCs w:val="26"/>
        </w:rPr>
        <w:t>therefrom</w:t>
      </w:r>
      <w:proofErr w:type="spellEnd"/>
      <w:r>
        <w:rPr>
          <w:sz w:val="26"/>
          <w:szCs w:val="26"/>
        </w:rPr>
        <w:t>.</w:t>
      </w:r>
    </w:p>
    <w:p w:rsidR="00F13D1F" w:rsidRDefault="00F13D1F" w:rsidP="00F13D1F">
      <w:pPr>
        <w:pStyle w:val="ListParagraph"/>
        <w:spacing w:after="200" w:line="600" w:lineRule="auto"/>
        <w:ind w:left="0"/>
        <w:jc w:val="both"/>
        <w:rPr>
          <w:sz w:val="26"/>
          <w:szCs w:val="26"/>
        </w:rPr>
      </w:pPr>
      <w:r>
        <w:rPr>
          <w:sz w:val="26"/>
          <w:szCs w:val="26"/>
        </w:rPr>
        <w:t xml:space="preserve">Place: Chandigarh </w:t>
      </w:r>
      <w:r>
        <w:rPr>
          <w:sz w:val="26"/>
          <w:szCs w:val="26"/>
        </w:rPr>
        <w:tab/>
      </w:r>
      <w:r>
        <w:rPr>
          <w:sz w:val="26"/>
          <w:szCs w:val="26"/>
        </w:rPr>
        <w:tab/>
      </w:r>
      <w:r>
        <w:rPr>
          <w:sz w:val="26"/>
          <w:szCs w:val="26"/>
        </w:rPr>
        <w:tab/>
      </w:r>
      <w:r>
        <w:rPr>
          <w:sz w:val="26"/>
          <w:szCs w:val="26"/>
        </w:rPr>
        <w:tab/>
      </w:r>
      <w:r>
        <w:rPr>
          <w:sz w:val="26"/>
          <w:szCs w:val="26"/>
        </w:rPr>
        <w:tab/>
      </w:r>
      <w:r>
        <w:rPr>
          <w:sz w:val="26"/>
          <w:szCs w:val="26"/>
        </w:rPr>
        <w:tab/>
      </w:r>
    </w:p>
    <w:p w:rsidR="00F13D1F" w:rsidRDefault="00AE028D" w:rsidP="00F13D1F">
      <w:pPr>
        <w:pStyle w:val="ListParagraph"/>
        <w:spacing w:after="200" w:line="600" w:lineRule="auto"/>
        <w:ind w:left="0"/>
        <w:jc w:val="both"/>
        <w:rPr>
          <w:sz w:val="26"/>
          <w:szCs w:val="26"/>
        </w:rPr>
      </w:pPr>
      <w:r>
        <w:rPr>
          <w:sz w:val="26"/>
          <w:szCs w:val="26"/>
        </w:rPr>
        <w:t>Dated</w:t>
      </w:r>
      <w:proofErr w:type="gramStart"/>
      <w:r>
        <w:rPr>
          <w:sz w:val="26"/>
          <w:szCs w:val="26"/>
        </w:rPr>
        <w:t>:-</w:t>
      </w:r>
      <w:proofErr w:type="gramEnd"/>
      <w:r>
        <w:rPr>
          <w:sz w:val="26"/>
          <w:szCs w:val="26"/>
        </w:rPr>
        <w:t xml:space="preserve">    -12</w:t>
      </w:r>
      <w:r w:rsidR="00F13D1F">
        <w:rPr>
          <w:sz w:val="26"/>
          <w:szCs w:val="26"/>
        </w:rPr>
        <w:t>-2019</w:t>
      </w:r>
      <w:r w:rsidR="00F13D1F">
        <w:rPr>
          <w:sz w:val="26"/>
          <w:szCs w:val="26"/>
        </w:rPr>
        <w:tab/>
      </w:r>
      <w:r w:rsidR="00F13D1F">
        <w:rPr>
          <w:sz w:val="26"/>
          <w:szCs w:val="26"/>
        </w:rPr>
        <w:tab/>
      </w:r>
      <w:r w:rsidR="00F13D1F">
        <w:rPr>
          <w:sz w:val="26"/>
          <w:szCs w:val="26"/>
        </w:rPr>
        <w:tab/>
      </w:r>
      <w:r w:rsidR="00F13D1F">
        <w:rPr>
          <w:sz w:val="26"/>
          <w:szCs w:val="26"/>
        </w:rPr>
        <w:tab/>
      </w:r>
      <w:r w:rsidR="00F13D1F">
        <w:rPr>
          <w:sz w:val="26"/>
          <w:szCs w:val="26"/>
        </w:rPr>
        <w:tab/>
      </w:r>
      <w:r w:rsidR="00F13D1F">
        <w:rPr>
          <w:sz w:val="26"/>
          <w:szCs w:val="26"/>
        </w:rPr>
        <w:tab/>
      </w:r>
      <w:r w:rsidR="00F13D1F">
        <w:rPr>
          <w:sz w:val="26"/>
          <w:szCs w:val="26"/>
        </w:rPr>
        <w:tab/>
        <w:t xml:space="preserve">         Deponent</w:t>
      </w:r>
    </w:p>
    <w:p w:rsidR="00F13D1F" w:rsidRDefault="00F13D1F" w:rsidP="00F13D1F">
      <w:pPr>
        <w:spacing w:line="480" w:lineRule="auto"/>
        <w:jc w:val="center"/>
        <w:rPr>
          <w:sz w:val="26"/>
          <w:szCs w:val="26"/>
        </w:rPr>
        <w:sectPr w:rsidR="00F13D1F" w:rsidSect="000031E6">
          <w:pgSz w:w="12240" w:h="20160" w:code="5"/>
          <w:pgMar w:top="2592" w:right="864" w:bottom="1152" w:left="2592" w:header="720" w:footer="720" w:gutter="0"/>
          <w:cols w:space="720"/>
          <w:docGrid w:linePitch="360"/>
        </w:sectPr>
      </w:pPr>
    </w:p>
    <w:p w:rsidR="00F13D1F" w:rsidRPr="00827AC3" w:rsidRDefault="00F13D1F" w:rsidP="00F13D1F">
      <w:pPr>
        <w:spacing w:line="480" w:lineRule="auto"/>
        <w:jc w:val="center"/>
        <w:rPr>
          <w:sz w:val="26"/>
          <w:szCs w:val="26"/>
        </w:rPr>
      </w:pPr>
      <w:r w:rsidRPr="00827AC3">
        <w:rPr>
          <w:sz w:val="26"/>
          <w:szCs w:val="26"/>
        </w:rPr>
        <w:lastRenderedPageBreak/>
        <w:t>IN THE ARMED FORCES TRIBUNAL, CHANDIGARH BENCH</w:t>
      </w:r>
      <w:r w:rsidRPr="00827AC3">
        <w:rPr>
          <w:sz w:val="26"/>
          <w:szCs w:val="26"/>
        </w:rPr>
        <w:tab/>
      </w:r>
      <w:r w:rsidRPr="00827AC3">
        <w:rPr>
          <w:sz w:val="26"/>
          <w:szCs w:val="26"/>
        </w:rPr>
        <w:tab/>
      </w:r>
    </w:p>
    <w:p w:rsidR="00F13D1F" w:rsidRPr="00827AC3" w:rsidRDefault="00126B5A" w:rsidP="00F13D1F">
      <w:pPr>
        <w:spacing w:line="480" w:lineRule="auto"/>
        <w:jc w:val="center"/>
        <w:rPr>
          <w:sz w:val="26"/>
          <w:szCs w:val="26"/>
        </w:rPr>
      </w:pPr>
      <w:r>
        <w:rPr>
          <w:sz w:val="26"/>
          <w:szCs w:val="26"/>
        </w:rPr>
        <w:t xml:space="preserve">O.A. </w:t>
      </w:r>
      <w:proofErr w:type="gramStart"/>
      <w:r>
        <w:rPr>
          <w:sz w:val="26"/>
          <w:szCs w:val="26"/>
        </w:rPr>
        <w:t>No.91  of</w:t>
      </w:r>
      <w:proofErr w:type="gramEnd"/>
      <w:r>
        <w:rPr>
          <w:sz w:val="26"/>
          <w:szCs w:val="26"/>
        </w:rPr>
        <w:t xml:space="preserve">    2019</w:t>
      </w:r>
    </w:p>
    <w:p w:rsidR="00F13D1F" w:rsidRPr="00827AC3" w:rsidRDefault="00126B5A" w:rsidP="00F13D1F">
      <w:pPr>
        <w:spacing w:after="200" w:line="480" w:lineRule="auto"/>
        <w:jc w:val="both"/>
        <w:rPr>
          <w:rFonts w:eastAsiaTheme="minorHAnsi"/>
          <w:sz w:val="26"/>
          <w:szCs w:val="26"/>
        </w:rPr>
      </w:pPr>
      <w:r>
        <w:rPr>
          <w:rFonts w:eastAsiaTheme="minorHAnsi"/>
          <w:sz w:val="26"/>
          <w:szCs w:val="26"/>
        </w:rPr>
        <w:t xml:space="preserve">Smt. </w:t>
      </w:r>
      <w:proofErr w:type="spellStart"/>
      <w:r>
        <w:rPr>
          <w:rFonts w:eastAsiaTheme="minorHAnsi"/>
          <w:sz w:val="26"/>
          <w:szCs w:val="26"/>
        </w:rPr>
        <w:t>Kusum</w:t>
      </w:r>
      <w:proofErr w:type="spellEnd"/>
      <w:r>
        <w:rPr>
          <w:rFonts w:eastAsiaTheme="minorHAnsi"/>
          <w:sz w:val="26"/>
          <w:szCs w:val="26"/>
        </w:rPr>
        <w:t xml:space="preserve"> </w:t>
      </w:r>
      <w:proofErr w:type="spellStart"/>
      <w:r>
        <w:rPr>
          <w:rFonts w:eastAsiaTheme="minorHAnsi"/>
          <w:sz w:val="26"/>
          <w:szCs w:val="26"/>
        </w:rPr>
        <w:t>Lata</w:t>
      </w:r>
      <w:proofErr w:type="spellEnd"/>
      <w:r w:rsidR="00F13D1F" w:rsidRPr="00827AC3">
        <w:rPr>
          <w:rFonts w:eastAsiaTheme="minorHAnsi"/>
          <w:sz w:val="26"/>
          <w:szCs w:val="26"/>
        </w:rPr>
        <w:t xml:space="preserve">                                  </w:t>
      </w:r>
      <w:r>
        <w:rPr>
          <w:rFonts w:eastAsiaTheme="minorHAnsi"/>
          <w:sz w:val="26"/>
          <w:szCs w:val="26"/>
        </w:rPr>
        <w:t xml:space="preserve">                                     </w:t>
      </w:r>
      <w:r w:rsidR="00F13D1F" w:rsidRPr="00827AC3">
        <w:rPr>
          <w:rFonts w:eastAsiaTheme="minorHAnsi"/>
          <w:sz w:val="26"/>
          <w:szCs w:val="26"/>
        </w:rPr>
        <w:t xml:space="preserve">  …..Applicant                                                                                                 </w:t>
      </w:r>
    </w:p>
    <w:p w:rsidR="00F13D1F" w:rsidRPr="00827AC3" w:rsidRDefault="00F13D1F" w:rsidP="00F13D1F">
      <w:pPr>
        <w:spacing w:after="200" w:line="480" w:lineRule="auto"/>
        <w:jc w:val="center"/>
        <w:rPr>
          <w:rFonts w:eastAsiaTheme="minorHAnsi"/>
          <w:sz w:val="26"/>
          <w:szCs w:val="26"/>
        </w:rPr>
      </w:pPr>
      <w:r w:rsidRPr="00827AC3">
        <w:rPr>
          <w:rFonts w:eastAsiaTheme="minorHAnsi"/>
          <w:sz w:val="26"/>
          <w:szCs w:val="26"/>
        </w:rPr>
        <w:t>Vs.</w:t>
      </w:r>
    </w:p>
    <w:p w:rsidR="00F13D1F" w:rsidRPr="00827AC3" w:rsidRDefault="00F13D1F" w:rsidP="00F13D1F">
      <w:pPr>
        <w:spacing w:line="480" w:lineRule="auto"/>
        <w:jc w:val="both"/>
        <w:rPr>
          <w:sz w:val="26"/>
          <w:szCs w:val="26"/>
        </w:rPr>
      </w:pPr>
      <w:r w:rsidRPr="00827AC3">
        <w:rPr>
          <w:rFonts w:eastAsiaTheme="minorHAnsi"/>
          <w:sz w:val="26"/>
          <w:szCs w:val="26"/>
        </w:rPr>
        <w:t xml:space="preserve">Union of India &amp; others </w:t>
      </w:r>
      <w:r w:rsidRPr="00827AC3">
        <w:rPr>
          <w:rFonts w:eastAsiaTheme="minorHAnsi"/>
          <w:sz w:val="26"/>
          <w:szCs w:val="26"/>
        </w:rPr>
        <w:tab/>
      </w:r>
      <w:r w:rsidRPr="00827AC3">
        <w:rPr>
          <w:rFonts w:eastAsiaTheme="minorHAnsi"/>
          <w:sz w:val="26"/>
          <w:szCs w:val="26"/>
        </w:rPr>
        <w:tab/>
        <w:t xml:space="preserve">                                    ………..Respondents        </w:t>
      </w:r>
    </w:p>
    <w:p w:rsidR="00F13D1F" w:rsidRPr="00827AC3" w:rsidRDefault="00F13D1F" w:rsidP="00F13D1F">
      <w:pPr>
        <w:spacing w:after="200" w:line="480" w:lineRule="auto"/>
        <w:ind w:left="3600"/>
        <w:jc w:val="both"/>
        <w:rPr>
          <w:sz w:val="26"/>
          <w:szCs w:val="26"/>
        </w:rPr>
      </w:pPr>
      <w:proofErr w:type="gramStart"/>
      <w:r w:rsidRPr="00827AC3">
        <w:rPr>
          <w:sz w:val="26"/>
          <w:szCs w:val="26"/>
        </w:rPr>
        <w:t>Replication on behalf of the applicant, to the Reply filed by the respondents.</w:t>
      </w:r>
      <w:proofErr w:type="gramEnd"/>
    </w:p>
    <w:p w:rsidR="00F13D1F" w:rsidRPr="00827AC3" w:rsidRDefault="00F13D1F" w:rsidP="00F13D1F">
      <w:pPr>
        <w:spacing w:line="480" w:lineRule="auto"/>
        <w:jc w:val="both"/>
        <w:rPr>
          <w:b/>
          <w:sz w:val="26"/>
          <w:szCs w:val="26"/>
        </w:rPr>
      </w:pPr>
      <w:r w:rsidRPr="00827AC3">
        <w:rPr>
          <w:b/>
          <w:sz w:val="26"/>
          <w:szCs w:val="26"/>
          <w:u w:val="single"/>
        </w:rPr>
        <w:t xml:space="preserve">Respectfully </w:t>
      </w:r>
      <w:proofErr w:type="spellStart"/>
      <w:r w:rsidRPr="00827AC3">
        <w:rPr>
          <w:b/>
          <w:sz w:val="26"/>
          <w:szCs w:val="26"/>
          <w:u w:val="single"/>
        </w:rPr>
        <w:t>Showeth</w:t>
      </w:r>
      <w:proofErr w:type="spellEnd"/>
      <w:r w:rsidRPr="00827AC3">
        <w:rPr>
          <w:b/>
          <w:sz w:val="26"/>
          <w:szCs w:val="26"/>
          <w:u w:val="single"/>
        </w:rPr>
        <w:t>:-</w:t>
      </w:r>
      <w:r w:rsidRPr="00827AC3">
        <w:rPr>
          <w:b/>
          <w:sz w:val="26"/>
          <w:szCs w:val="26"/>
        </w:rPr>
        <w:tab/>
      </w:r>
    </w:p>
    <w:p w:rsidR="00F13D1F" w:rsidRPr="00827AC3" w:rsidRDefault="00F13D1F" w:rsidP="00F13D1F">
      <w:pPr>
        <w:spacing w:line="480" w:lineRule="auto"/>
        <w:jc w:val="both"/>
        <w:rPr>
          <w:b/>
          <w:sz w:val="26"/>
          <w:szCs w:val="26"/>
          <w:u w:val="single"/>
        </w:rPr>
      </w:pPr>
      <w:r w:rsidRPr="00827AC3">
        <w:rPr>
          <w:b/>
          <w:sz w:val="26"/>
          <w:szCs w:val="26"/>
          <w:u w:val="single"/>
        </w:rPr>
        <w:t>Replication to Preliminary Submissions</w:t>
      </w:r>
    </w:p>
    <w:p w:rsidR="00F13D1F" w:rsidRPr="00827AC3" w:rsidRDefault="00F13D1F" w:rsidP="00F13D1F">
      <w:pPr>
        <w:pStyle w:val="ListParagraph"/>
        <w:numPr>
          <w:ilvl w:val="0"/>
          <w:numId w:val="6"/>
        </w:numPr>
        <w:spacing w:line="480" w:lineRule="auto"/>
        <w:ind w:left="90" w:hanging="90"/>
        <w:jc w:val="both"/>
        <w:rPr>
          <w:rFonts w:eastAsiaTheme="minorHAnsi"/>
          <w:b/>
          <w:sz w:val="26"/>
          <w:szCs w:val="26"/>
        </w:rPr>
      </w:pPr>
      <w:r w:rsidRPr="00827AC3">
        <w:rPr>
          <w:sz w:val="26"/>
          <w:szCs w:val="26"/>
        </w:rPr>
        <w:t xml:space="preserve">That the content of </w:t>
      </w:r>
      <w:proofErr w:type="spellStart"/>
      <w:r w:rsidRPr="00827AC3">
        <w:rPr>
          <w:sz w:val="26"/>
          <w:szCs w:val="26"/>
        </w:rPr>
        <w:t>para</w:t>
      </w:r>
      <w:proofErr w:type="spellEnd"/>
      <w:r w:rsidRPr="00827AC3">
        <w:rPr>
          <w:sz w:val="26"/>
          <w:szCs w:val="26"/>
        </w:rPr>
        <w:t xml:space="preserve"> No. 1 of preliminary submissions is matter of record and need no replication. However, it is submitted that in the Court of Inquiry, it was wrongly held that the injury suffered by the applicant during leave is not attributable to Military Service. As per Clause/Rule 12 (f) of Entitlement Rules for Causality </w:t>
      </w:r>
      <w:proofErr w:type="spellStart"/>
      <w:r w:rsidRPr="00827AC3">
        <w:rPr>
          <w:sz w:val="26"/>
          <w:szCs w:val="26"/>
        </w:rPr>
        <w:t>Pensionary</w:t>
      </w:r>
      <w:proofErr w:type="spellEnd"/>
      <w:r w:rsidRPr="00827AC3">
        <w:rPr>
          <w:sz w:val="26"/>
          <w:szCs w:val="26"/>
        </w:rPr>
        <w:t xml:space="preserve"> Awards, 1982 issued on 22-11-1983 as amended on 21-08-1984, explained the duty period and also injury suffered on duty period. Relevant clause:-</w:t>
      </w:r>
    </w:p>
    <w:p w:rsidR="00F13D1F" w:rsidRPr="004307B2" w:rsidRDefault="00F13D1F" w:rsidP="00F13D1F">
      <w:pPr>
        <w:pStyle w:val="ListParagraph"/>
        <w:spacing w:line="480" w:lineRule="auto"/>
        <w:jc w:val="both"/>
        <w:rPr>
          <w:sz w:val="25"/>
          <w:szCs w:val="25"/>
        </w:rPr>
      </w:pPr>
      <w:r w:rsidRPr="00827AC3">
        <w:rPr>
          <w:sz w:val="26"/>
          <w:szCs w:val="26"/>
        </w:rPr>
        <w:t xml:space="preserve">12. </w:t>
      </w:r>
      <w:r w:rsidRPr="004307B2">
        <w:rPr>
          <w:sz w:val="25"/>
          <w:szCs w:val="25"/>
        </w:rPr>
        <w:t>A person subject to the disciplinary code of the Armed Forces is on</w:t>
      </w:r>
    </w:p>
    <w:p w:rsidR="00F13D1F" w:rsidRPr="004307B2" w:rsidRDefault="00F13D1F" w:rsidP="00F13D1F">
      <w:pPr>
        <w:pStyle w:val="ListParagraph"/>
        <w:spacing w:line="480" w:lineRule="auto"/>
        <w:jc w:val="both"/>
        <w:rPr>
          <w:sz w:val="25"/>
          <w:szCs w:val="25"/>
        </w:rPr>
      </w:pPr>
      <w:r w:rsidRPr="004307B2">
        <w:rPr>
          <w:sz w:val="25"/>
          <w:szCs w:val="25"/>
        </w:rPr>
        <w:t>“</w:t>
      </w:r>
      <w:proofErr w:type="gramStart"/>
      <w:r w:rsidRPr="004307B2">
        <w:rPr>
          <w:sz w:val="25"/>
          <w:szCs w:val="25"/>
        </w:rPr>
        <w:t>duty</w:t>
      </w:r>
      <w:proofErr w:type="gramEnd"/>
      <w:r w:rsidRPr="004307B2">
        <w:rPr>
          <w:sz w:val="25"/>
          <w:szCs w:val="25"/>
        </w:rPr>
        <w:t>”:</w:t>
      </w:r>
    </w:p>
    <w:p w:rsidR="00F13D1F" w:rsidRPr="004307B2" w:rsidRDefault="00F13D1F" w:rsidP="00F13D1F">
      <w:pPr>
        <w:pStyle w:val="ListParagraph"/>
        <w:spacing w:line="480" w:lineRule="auto"/>
        <w:jc w:val="both"/>
        <w:rPr>
          <w:sz w:val="25"/>
          <w:szCs w:val="25"/>
        </w:rPr>
      </w:pPr>
      <w:r w:rsidRPr="004307B2">
        <w:rPr>
          <w:sz w:val="25"/>
          <w:szCs w:val="25"/>
        </w:rPr>
        <w:t xml:space="preserve">(a) When performing an official task or a task, failure to do, which </w:t>
      </w:r>
      <w:proofErr w:type="gramStart"/>
      <w:r w:rsidRPr="004307B2">
        <w:rPr>
          <w:sz w:val="25"/>
          <w:szCs w:val="25"/>
        </w:rPr>
        <w:t>would</w:t>
      </w:r>
      <w:proofErr w:type="gramEnd"/>
    </w:p>
    <w:p w:rsidR="00F13D1F" w:rsidRPr="004307B2" w:rsidRDefault="00F13D1F" w:rsidP="00F13D1F">
      <w:pPr>
        <w:pStyle w:val="ListParagraph"/>
        <w:spacing w:line="480" w:lineRule="auto"/>
        <w:ind w:left="1080"/>
        <w:jc w:val="both"/>
        <w:rPr>
          <w:sz w:val="25"/>
          <w:szCs w:val="25"/>
        </w:rPr>
      </w:pPr>
      <w:proofErr w:type="gramStart"/>
      <w:r w:rsidRPr="004307B2">
        <w:rPr>
          <w:sz w:val="25"/>
          <w:szCs w:val="25"/>
        </w:rPr>
        <w:t>constitute</w:t>
      </w:r>
      <w:proofErr w:type="gramEnd"/>
      <w:r w:rsidRPr="004307B2">
        <w:rPr>
          <w:sz w:val="25"/>
          <w:szCs w:val="25"/>
        </w:rPr>
        <w:t xml:space="preserve"> an offence, </w:t>
      </w:r>
      <w:proofErr w:type="spellStart"/>
      <w:r w:rsidRPr="004307B2">
        <w:rPr>
          <w:sz w:val="25"/>
          <w:szCs w:val="25"/>
        </w:rPr>
        <w:t>triable</w:t>
      </w:r>
      <w:proofErr w:type="spellEnd"/>
      <w:r w:rsidRPr="004307B2">
        <w:rPr>
          <w:sz w:val="25"/>
          <w:szCs w:val="25"/>
        </w:rPr>
        <w:t xml:space="preserve"> under the disciplinary code applicable to him?</w:t>
      </w:r>
    </w:p>
    <w:p w:rsidR="00F13D1F" w:rsidRPr="004307B2" w:rsidRDefault="00F13D1F" w:rsidP="00F13D1F">
      <w:pPr>
        <w:pStyle w:val="ListParagraph"/>
        <w:spacing w:line="480" w:lineRule="auto"/>
        <w:ind w:left="1080"/>
        <w:jc w:val="both"/>
        <w:rPr>
          <w:sz w:val="25"/>
          <w:szCs w:val="25"/>
        </w:rPr>
      </w:pPr>
      <w:r w:rsidRPr="004307B2">
        <w:rPr>
          <w:sz w:val="25"/>
          <w:szCs w:val="25"/>
        </w:rPr>
        <w:t xml:space="preserve">(b) </w:t>
      </w:r>
      <w:proofErr w:type="gramStart"/>
      <w:r w:rsidRPr="004307B2">
        <w:rPr>
          <w:sz w:val="25"/>
          <w:szCs w:val="25"/>
        </w:rPr>
        <w:t>to</w:t>
      </w:r>
      <w:proofErr w:type="gramEnd"/>
      <w:r w:rsidRPr="004307B2">
        <w:rPr>
          <w:sz w:val="25"/>
          <w:szCs w:val="25"/>
        </w:rPr>
        <w:t xml:space="preserve"> (e) ------</w:t>
      </w:r>
    </w:p>
    <w:p w:rsidR="00F13D1F" w:rsidRPr="004307B2" w:rsidRDefault="00F13D1F" w:rsidP="00F13D1F">
      <w:pPr>
        <w:pStyle w:val="ListParagraph"/>
        <w:spacing w:line="480" w:lineRule="auto"/>
        <w:ind w:left="1080" w:hanging="360"/>
        <w:jc w:val="both"/>
        <w:rPr>
          <w:rFonts w:eastAsiaTheme="minorHAnsi"/>
          <w:sz w:val="25"/>
          <w:szCs w:val="25"/>
        </w:rPr>
      </w:pPr>
      <w:r w:rsidRPr="004307B2">
        <w:rPr>
          <w:rFonts w:eastAsiaTheme="minorHAnsi"/>
          <w:sz w:val="25"/>
          <w:szCs w:val="25"/>
        </w:rPr>
        <w:lastRenderedPageBreak/>
        <w:t xml:space="preserve">(f) An accident which occurs when a man is not strictly `on duty' as defined may also be attributable to service, provided that it involved risk which was definitely enhanced in kind or degree by the nature, conditions, obligations or incidents of his service and that the same was not a risk common to human existence in modern conditions in India. Thus for instance, where a person is killed or injured by another party by reason of belonging to the Armed Forces, he shall be deemed ‘on duty’ at the relevant time. This benefit will be given more liberally to the claimant in cases occurring on active service as defined in the Army/Navy/Air-Force Act. </w:t>
      </w:r>
    </w:p>
    <w:p w:rsidR="00F13D1F" w:rsidRPr="00827AC3" w:rsidRDefault="00F13D1F" w:rsidP="00F13D1F">
      <w:pPr>
        <w:pStyle w:val="ListParagraph"/>
        <w:numPr>
          <w:ilvl w:val="0"/>
          <w:numId w:val="6"/>
        </w:numPr>
        <w:spacing w:line="480" w:lineRule="auto"/>
        <w:ind w:left="0" w:firstLine="0"/>
        <w:jc w:val="both"/>
        <w:rPr>
          <w:b/>
          <w:sz w:val="26"/>
          <w:szCs w:val="26"/>
        </w:rPr>
      </w:pPr>
      <w:r w:rsidRPr="00827AC3">
        <w:rPr>
          <w:rFonts w:eastAsiaTheme="minorHAnsi"/>
          <w:sz w:val="26"/>
          <w:szCs w:val="26"/>
        </w:rPr>
        <w:t xml:space="preserve">That the </w:t>
      </w:r>
      <w:r w:rsidRPr="00827AC3">
        <w:rPr>
          <w:sz w:val="26"/>
          <w:szCs w:val="26"/>
        </w:rPr>
        <w:t xml:space="preserve">content of </w:t>
      </w:r>
      <w:proofErr w:type="spellStart"/>
      <w:r w:rsidRPr="00827AC3">
        <w:rPr>
          <w:sz w:val="26"/>
          <w:szCs w:val="26"/>
        </w:rPr>
        <w:t>para</w:t>
      </w:r>
      <w:proofErr w:type="spellEnd"/>
      <w:r w:rsidRPr="00827AC3">
        <w:rPr>
          <w:sz w:val="26"/>
          <w:szCs w:val="26"/>
        </w:rPr>
        <w:t xml:space="preserve"> No. 2 of preliminary submissions is wrong, hence denied. However, it is submitted that non grant of pension is c</w:t>
      </w:r>
      <w:r w:rsidRPr="00827AC3">
        <w:rPr>
          <w:color w:val="000000"/>
          <w:sz w:val="26"/>
          <w:szCs w:val="26"/>
        </w:rPr>
        <w:t xml:space="preserve">ontinuing wrong, which gave rise to a recurring cause of action each time, till the pension is not paid. </w:t>
      </w:r>
    </w:p>
    <w:p w:rsidR="00F13D1F" w:rsidRPr="00827AC3" w:rsidRDefault="00F13D1F" w:rsidP="00F13D1F">
      <w:pPr>
        <w:pStyle w:val="ListParagraph"/>
        <w:numPr>
          <w:ilvl w:val="0"/>
          <w:numId w:val="6"/>
        </w:numPr>
        <w:spacing w:line="480" w:lineRule="auto"/>
        <w:ind w:left="0" w:firstLine="0"/>
        <w:jc w:val="both"/>
        <w:rPr>
          <w:sz w:val="26"/>
          <w:szCs w:val="26"/>
        </w:rPr>
      </w:pPr>
      <w:r w:rsidRPr="00827AC3">
        <w:rPr>
          <w:rFonts w:eastAsiaTheme="minorHAnsi"/>
          <w:sz w:val="26"/>
          <w:szCs w:val="26"/>
        </w:rPr>
        <w:t xml:space="preserve">That the </w:t>
      </w:r>
      <w:r w:rsidRPr="00827AC3">
        <w:rPr>
          <w:sz w:val="26"/>
          <w:szCs w:val="26"/>
        </w:rPr>
        <w:t xml:space="preserve">content of </w:t>
      </w:r>
      <w:proofErr w:type="spellStart"/>
      <w:r w:rsidRPr="00827AC3">
        <w:rPr>
          <w:sz w:val="26"/>
          <w:szCs w:val="26"/>
        </w:rPr>
        <w:t>para</w:t>
      </w:r>
      <w:proofErr w:type="spellEnd"/>
      <w:r w:rsidRPr="00827AC3">
        <w:rPr>
          <w:sz w:val="26"/>
          <w:szCs w:val="26"/>
        </w:rPr>
        <w:t xml:space="preserve"> No. 3 of preliminary submissions is wrong, hence denied. However, it is submitted that non-payment of </w:t>
      </w:r>
      <w:proofErr w:type="spellStart"/>
      <w:r w:rsidRPr="00827AC3">
        <w:rPr>
          <w:sz w:val="26"/>
          <w:szCs w:val="26"/>
        </w:rPr>
        <w:t>pensionary</w:t>
      </w:r>
      <w:proofErr w:type="spellEnd"/>
      <w:r w:rsidRPr="00827AC3">
        <w:rPr>
          <w:sz w:val="26"/>
          <w:szCs w:val="26"/>
        </w:rPr>
        <w:t xml:space="preserve"> benefit, it gives a cause every day and it is recurring cause of action and can’t be barred by delay and </w:t>
      </w:r>
      <w:proofErr w:type="spellStart"/>
      <w:r w:rsidRPr="00827AC3">
        <w:rPr>
          <w:sz w:val="26"/>
          <w:szCs w:val="26"/>
        </w:rPr>
        <w:t>laches</w:t>
      </w:r>
      <w:proofErr w:type="spellEnd"/>
      <w:r w:rsidRPr="00827AC3">
        <w:rPr>
          <w:sz w:val="26"/>
          <w:szCs w:val="26"/>
        </w:rPr>
        <w:t xml:space="preserve"> as held by </w:t>
      </w:r>
      <w:proofErr w:type="spellStart"/>
      <w:r w:rsidRPr="00827AC3">
        <w:rPr>
          <w:sz w:val="26"/>
          <w:szCs w:val="26"/>
        </w:rPr>
        <w:t>Hon'ble</w:t>
      </w:r>
      <w:proofErr w:type="spellEnd"/>
      <w:r w:rsidRPr="00827AC3">
        <w:rPr>
          <w:sz w:val="26"/>
          <w:szCs w:val="26"/>
        </w:rPr>
        <w:t xml:space="preserve"> Supreme Court of India in case titled as </w:t>
      </w:r>
      <w:r w:rsidRPr="00827AC3">
        <w:rPr>
          <w:b/>
          <w:sz w:val="26"/>
          <w:szCs w:val="26"/>
        </w:rPr>
        <w:t xml:space="preserve">“Union of India Vs. </w:t>
      </w:r>
      <w:proofErr w:type="spellStart"/>
      <w:r w:rsidRPr="00827AC3">
        <w:rPr>
          <w:b/>
          <w:sz w:val="26"/>
          <w:szCs w:val="26"/>
        </w:rPr>
        <w:t>Tarsem</w:t>
      </w:r>
      <w:proofErr w:type="spellEnd"/>
      <w:r w:rsidRPr="00827AC3">
        <w:rPr>
          <w:b/>
          <w:sz w:val="26"/>
          <w:szCs w:val="26"/>
        </w:rPr>
        <w:t xml:space="preserve"> Singh</w:t>
      </w:r>
      <w:r w:rsidRPr="00827AC3">
        <w:rPr>
          <w:sz w:val="26"/>
          <w:szCs w:val="26"/>
        </w:rPr>
        <w:t xml:space="preserve">” reported as </w:t>
      </w:r>
      <w:r w:rsidRPr="00827AC3">
        <w:rPr>
          <w:b/>
          <w:sz w:val="26"/>
          <w:szCs w:val="26"/>
        </w:rPr>
        <w:t>(2008) 8 SCC 648</w:t>
      </w:r>
      <w:r w:rsidRPr="00827AC3">
        <w:rPr>
          <w:sz w:val="26"/>
          <w:szCs w:val="26"/>
        </w:rPr>
        <w:t>.</w:t>
      </w:r>
    </w:p>
    <w:p w:rsidR="00F13D1F" w:rsidRPr="00827AC3" w:rsidRDefault="00F13D1F" w:rsidP="00F13D1F">
      <w:pPr>
        <w:pStyle w:val="ListParagraph"/>
        <w:numPr>
          <w:ilvl w:val="0"/>
          <w:numId w:val="6"/>
        </w:numPr>
        <w:spacing w:line="480" w:lineRule="auto"/>
        <w:ind w:left="0" w:firstLine="0"/>
        <w:jc w:val="both"/>
        <w:rPr>
          <w:b/>
          <w:sz w:val="26"/>
          <w:szCs w:val="26"/>
        </w:rPr>
      </w:pPr>
      <w:r w:rsidRPr="00827AC3">
        <w:rPr>
          <w:rFonts w:eastAsiaTheme="minorHAnsi"/>
          <w:sz w:val="26"/>
          <w:szCs w:val="26"/>
        </w:rPr>
        <w:t xml:space="preserve">That the </w:t>
      </w:r>
      <w:r w:rsidRPr="00827AC3">
        <w:rPr>
          <w:sz w:val="26"/>
          <w:szCs w:val="26"/>
        </w:rPr>
        <w:t xml:space="preserve">content of </w:t>
      </w:r>
      <w:proofErr w:type="spellStart"/>
      <w:r w:rsidRPr="00827AC3">
        <w:rPr>
          <w:sz w:val="26"/>
          <w:szCs w:val="26"/>
        </w:rPr>
        <w:t>para</w:t>
      </w:r>
      <w:proofErr w:type="spellEnd"/>
      <w:r w:rsidRPr="00827AC3">
        <w:rPr>
          <w:sz w:val="26"/>
          <w:szCs w:val="26"/>
        </w:rPr>
        <w:t xml:space="preserve"> No. 4 of preliminary submissions needs no replication.</w:t>
      </w:r>
    </w:p>
    <w:p w:rsidR="00F13D1F" w:rsidRPr="00827AC3" w:rsidRDefault="00F13D1F" w:rsidP="00F13D1F">
      <w:pPr>
        <w:pStyle w:val="ListParagraph"/>
        <w:numPr>
          <w:ilvl w:val="0"/>
          <w:numId w:val="6"/>
        </w:numPr>
        <w:spacing w:line="480" w:lineRule="auto"/>
        <w:ind w:left="0" w:firstLine="0"/>
        <w:jc w:val="both"/>
        <w:rPr>
          <w:b/>
          <w:sz w:val="26"/>
          <w:szCs w:val="26"/>
        </w:rPr>
      </w:pPr>
      <w:r w:rsidRPr="00827AC3">
        <w:rPr>
          <w:rFonts w:eastAsiaTheme="minorHAnsi"/>
          <w:sz w:val="26"/>
          <w:szCs w:val="26"/>
        </w:rPr>
        <w:t xml:space="preserve">That the </w:t>
      </w:r>
      <w:r w:rsidRPr="00827AC3">
        <w:rPr>
          <w:sz w:val="26"/>
          <w:szCs w:val="26"/>
        </w:rPr>
        <w:t xml:space="preserve">content of </w:t>
      </w:r>
      <w:proofErr w:type="spellStart"/>
      <w:r w:rsidRPr="00827AC3">
        <w:rPr>
          <w:sz w:val="26"/>
          <w:szCs w:val="26"/>
        </w:rPr>
        <w:t>para</w:t>
      </w:r>
      <w:proofErr w:type="spellEnd"/>
      <w:r w:rsidRPr="00827AC3">
        <w:rPr>
          <w:sz w:val="26"/>
          <w:szCs w:val="26"/>
        </w:rPr>
        <w:t xml:space="preserve"> No. 5 of preliminary submissions, it is submitted that the law cited in this </w:t>
      </w:r>
      <w:proofErr w:type="spellStart"/>
      <w:r w:rsidRPr="00827AC3">
        <w:rPr>
          <w:sz w:val="26"/>
          <w:szCs w:val="26"/>
        </w:rPr>
        <w:t>para</w:t>
      </w:r>
      <w:proofErr w:type="spellEnd"/>
      <w:r w:rsidRPr="00827AC3">
        <w:rPr>
          <w:sz w:val="26"/>
          <w:szCs w:val="26"/>
        </w:rPr>
        <w:t xml:space="preserve"> is not applicable in the present facts and circumstances of the case.</w:t>
      </w:r>
      <w:r w:rsidRPr="00827AC3">
        <w:rPr>
          <w:b/>
          <w:sz w:val="26"/>
          <w:szCs w:val="26"/>
        </w:rPr>
        <w:t xml:space="preserve"> As per Entitlement Rule for Casualty </w:t>
      </w:r>
      <w:proofErr w:type="spellStart"/>
      <w:r w:rsidRPr="00827AC3">
        <w:rPr>
          <w:b/>
          <w:sz w:val="26"/>
          <w:szCs w:val="26"/>
        </w:rPr>
        <w:t>Pensionary</w:t>
      </w:r>
      <w:proofErr w:type="spellEnd"/>
      <w:r w:rsidRPr="00827AC3">
        <w:rPr>
          <w:b/>
          <w:sz w:val="26"/>
          <w:szCs w:val="26"/>
        </w:rPr>
        <w:t xml:space="preserve"> Awards, 1982, the person on </w:t>
      </w:r>
      <w:r w:rsidRPr="00827AC3">
        <w:rPr>
          <w:b/>
          <w:sz w:val="26"/>
          <w:szCs w:val="26"/>
        </w:rPr>
        <w:lastRenderedPageBreak/>
        <w:t>casual leave is also deemed to be on duty as defined in Clause 12 (f) of the said Rules.</w:t>
      </w:r>
    </w:p>
    <w:p w:rsidR="00F13D1F" w:rsidRPr="00827AC3" w:rsidRDefault="00F13D1F" w:rsidP="00F13D1F">
      <w:pPr>
        <w:pStyle w:val="ListParagraph"/>
        <w:numPr>
          <w:ilvl w:val="0"/>
          <w:numId w:val="6"/>
        </w:numPr>
        <w:spacing w:line="480" w:lineRule="auto"/>
        <w:ind w:left="0" w:firstLine="0"/>
        <w:jc w:val="both"/>
        <w:rPr>
          <w:b/>
          <w:sz w:val="26"/>
          <w:szCs w:val="26"/>
        </w:rPr>
      </w:pPr>
      <w:r w:rsidRPr="00827AC3">
        <w:rPr>
          <w:sz w:val="26"/>
          <w:szCs w:val="26"/>
        </w:rPr>
        <w:t xml:space="preserve">&amp; 7.   </w:t>
      </w:r>
      <w:r w:rsidRPr="00827AC3">
        <w:rPr>
          <w:rFonts w:eastAsiaTheme="minorHAnsi"/>
          <w:sz w:val="26"/>
          <w:szCs w:val="26"/>
        </w:rPr>
        <w:t xml:space="preserve">That the </w:t>
      </w:r>
      <w:r w:rsidRPr="00827AC3">
        <w:rPr>
          <w:sz w:val="26"/>
          <w:szCs w:val="26"/>
        </w:rPr>
        <w:t xml:space="preserve">content of </w:t>
      </w:r>
      <w:proofErr w:type="spellStart"/>
      <w:r w:rsidRPr="00827AC3">
        <w:rPr>
          <w:sz w:val="26"/>
          <w:szCs w:val="26"/>
        </w:rPr>
        <w:t>para</w:t>
      </w:r>
      <w:proofErr w:type="spellEnd"/>
      <w:r w:rsidRPr="00827AC3">
        <w:rPr>
          <w:sz w:val="26"/>
          <w:szCs w:val="26"/>
        </w:rPr>
        <w:t xml:space="preserve"> No. 6 &amp; 7 of preliminary submissions is wrong, hence denied. However, it is submitted that joint reading of Rule  12 (f) &amp; Rule 13 of the ENTITILEMENT RULES FOR CASUALTY PENSIONARY AWARDS, 1982, it is clear that if the man is strictly not on duty, then he will be deemed to be on duty. The Court of Inquiry did not blame the applicant for the injury. Rule 13 is reproduced as under:-</w:t>
      </w:r>
    </w:p>
    <w:p w:rsidR="00F13D1F" w:rsidRPr="00827AC3" w:rsidRDefault="00F13D1F" w:rsidP="00F13D1F">
      <w:pPr>
        <w:pStyle w:val="ListParagraph"/>
        <w:spacing w:line="480" w:lineRule="auto"/>
        <w:jc w:val="both"/>
        <w:rPr>
          <w:sz w:val="26"/>
          <w:szCs w:val="26"/>
        </w:rPr>
      </w:pPr>
      <w:r w:rsidRPr="00827AC3">
        <w:rPr>
          <w:sz w:val="26"/>
          <w:szCs w:val="26"/>
        </w:rPr>
        <w:t>INJURIES</w:t>
      </w:r>
    </w:p>
    <w:p w:rsidR="00F13D1F" w:rsidRPr="00827AC3" w:rsidRDefault="00F13D1F" w:rsidP="00F13D1F">
      <w:pPr>
        <w:pStyle w:val="ListParagraph"/>
        <w:spacing w:line="480" w:lineRule="auto"/>
        <w:ind w:left="1260" w:hanging="540"/>
        <w:jc w:val="both"/>
        <w:rPr>
          <w:b/>
          <w:sz w:val="26"/>
          <w:szCs w:val="26"/>
        </w:rPr>
      </w:pPr>
      <w:r w:rsidRPr="00827AC3">
        <w:rPr>
          <w:sz w:val="26"/>
          <w:szCs w:val="26"/>
        </w:rPr>
        <w:t xml:space="preserve"> 13. In respect of accidents or injuries, the following rules shall be observed: (a) Injuries </w:t>
      </w:r>
      <w:proofErr w:type="spellStart"/>
      <w:r w:rsidRPr="00827AC3">
        <w:rPr>
          <w:sz w:val="26"/>
          <w:szCs w:val="26"/>
        </w:rPr>
        <w:t>substained</w:t>
      </w:r>
      <w:proofErr w:type="spellEnd"/>
      <w:r w:rsidRPr="00827AC3">
        <w:rPr>
          <w:sz w:val="26"/>
          <w:szCs w:val="26"/>
        </w:rPr>
        <w:t xml:space="preserve"> when the man is ‘on duty’ as defined, shall be deemed to have resulted from military service, but in cases of injuries due to serious negligence/misconduct the question of reducing the disability pension will be considered. (b) In cases of self-inflicted injuries whilst on duty, </w:t>
      </w:r>
      <w:proofErr w:type="spellStart"/>
      <w:r w:rsidRPr="00827AC3">
        <w:rPr>
          <w:sz w:val="26"/>
          <w:szCs w:val="26"/>
        </w:rPr>
        <w:t>attributability</w:t>
      </w:r>
      <w:proofErr w:type="spellEnd"/>
      <w:r w:rsidRPr="00827AC3">
        <w:rPr>
          <w:sz w:val="26"/>
          <w:szCs w:val="26"/>
        </w:rPr>
        <w:t xml:space="preserve"> shall not be conceded unless it is established that service factors were responsible for such action; in cases where </w:t>
      </w:r>
      <w:proofErr w:type="spellStart"/>
      <w:r w:rsidRPr="00827AC3">
        <w:rPr>
          <w:sz w:val="26"/>
          <w:szCs w:val="26"/>
        </w:rPr>
        <w:t>attributability</w:t>
      </w:r>
      <w:proofErr w:type="spellEnd"/>
      <w:r w:rsidRPr="00827AC3">
        <w:rPr>
          <w:sz w:val="26"/>
          <w:szCs w:val="26"/>
        </w:rPr>
        <w:t xml:space="preserve"> is conceded, the question of grant of disability pension at full or at reduced rate will be considered.</w:t>
      </w:r>
    </w:p>
    <w:p w:rsidR="00F13D1F" w:rsidRPr="00827AC3" w:rsidRDefault="00F13D1F" w:rsidP="00F13D1F">
      <w:pPr>
        <w:pStyle w:val="ListParagraph"/>
        <w:numPr>
          <w:ilvl w:val="0"/>
          <w:numId w:val="7"/>
        </w:numPr>
        <w:spacing w:line="480" w:lineRule="auto"/>
        <w:ind w:left="0" w:firstLine="0"/>
        <w:jc w:val="both"/>
        <w:rPr>
          <w:b/>
          <w:sz w:val="26"/>
          <w:szCs w:val="26"/>
        </w:rPr>
      </w:pPr>
      <w:r w:rsidRPr="00827AC3">
        <w:rPr>
          <w:sz w:val="26"/>
          <w:szCs w:val="26"/>
        </w:rPr>
        <w:t xml:space="preserve">To 10.  </w:t>
      </w:r>
      <w:r w:rsidRPr="00827AC3">
        <w:rPr>
          <w:rFonts w:eastAsiaTheme="minorHAnsi"/>
          <w:sz w:val="26"/>
          <w:szCs w:val="26"/>
        </w:rPr>
        <w:t xml:space="preserve">That the </w:t>
      </w:r>
      <w:r w:rsidRPr="00827AC3">
        <w:rPr>
          <w:sz w:val="26"/>
          <w:szCs w:val="26"/>
        </w:rPr>
        <w:t xml:space="preserve">content of </w:t>
      </w:r>
      <w:proofErr w:type="spellStart"/>
      <w:r w:rsidRPr="00827AC3">
        <w:rPr>
          <w:sz w:val="26"/>
          <w:szCs w:val="26"/>
        </w:rPr>
        <w:t>para</w:t>
      </w:r>
      <w:proofErr w:type="spellEnd"/>
      <w:r w:rsidRPr="00827AC3">
        <w:rPr>
          <w:sz w:val="26"/>
          <w:szCs w:val="26"/>
        </w:rPr>
        <w:t xml:space="preserve"> No. 6 &amp; 7 of preliminary submissions is wrong, hence denied. However, it is submitted that it is settled law that the </w:t>
      </w:r>
      <w:proofErr w:type="spellStart"/>
      <w:r w:rsidRPr="00827AC3">
        <w:rPr>
          <w:sz w:val="26"/>
          <w:szCs w:val="26"/>
        </w:rPr>
        <w:t>pensionary</w:t>
      </w:r>
      <w:proofErr w:type="spellEnd"/>
      <w:r w:rsidRPr="00827AC3">
        <w:rPr>
          <w:sz w:val="26"/>
          <w:szCs w:val="26"/>
        </w:rPr>
        <w:t xml:space="preserve"> matter are not hit by delay and latches and gave cause of action every day.</w:t>
      </w:r>
    </w:p>
    <w:p w:rsidR="00F13D1F" w:rsidRPr="00827AC3" w:rsidRDefault="00F13D1F" w:rsidP="00F13D1F">
      <w:pPr>
        <w:pStyle w:val="ListParagraph"/>
        <w:tabs>
          <w:tab w:val="left" w:pos="0"/>
        </w:tabs>
        <w:spacing w:line="480" w:lineRule="auto"/>
        <w:ind w:left="0"/>
        <w:jc w:val="both"/>
        <w:rPr>
          <w:b/>
          <w:sz w:val="26"/>
          <w:szCs w:val="26"/>
          <w:u w:val="single"/>
        </w:rPr>
      </w:pPr>
      <w:r w:rsidRPr="00827AC3">
        <w:rPr>
          <w:b/>
          <w:sz w:val="26"/>
          <w:szCs w:val="26"/>
          <w:u w:val="single"/>
        </w:rPr>
        <w:t>REPLICATION ON MERITS:-</w:t>
      </w:r>
    </w:p>
    <w:p w:rsidR="00F13D1F" w:rsidRPr="00827AC3" w:rsidRDefault="00F13D1F" w:rsidP="00F13D1F">
      <w:pPr>
        <w:pStyle w:val="ListParagraph"/>
        <w:numPr>
          <w:ilvl w:val="0"/>
          <w:numId w:val="5"/>
        </w:numPr>
        <w:tabs>
          <w:tab w:val="left" w:pos="720"/>
        </w:tabs>
        <w:spacing w:line="480" w:lineRule="auto"/>
        <w:ind w:left="0" w:firstLine="0"/>
        <w:jc w:val="both"/>
        <w:rPr>
          <w:sz w:val="26"/>
          <w:szCs w:val="26"/>
        </w:rPr>
      </w:pPr>
      <w:r w:rsidRPr="00827AC3">
        <w:rPr>
          <w:b/>
          <w:sz w:val="26"/>
          <w:szCs w:val="26"/>
          <w:u w:val="single"/>
        </w:rPr>
        <w:lastRenderedPageBreak/>
        <w:t>Para 1</w:t>
      </w:r>
      <w:r w:rsidRPr="00827AC3">
        <w:rPr>
          <w:sz w:val="26"/>
          <w:szCs w:val="26"/>
        </w:rPr>
        <w:t xml:space="preserve"> That the content of this </w:t>
      </w:r>
      <w:proofErr w:type="spellStart"/>
      <w:r w:rsidRPr="00827AC3">
        <w:rPr>
          <w:sz w:val="26"/>
          <w:szCs w:val="26"/>
        </w:rPr>
        <w:t>para</w:t>
      </w:r>
      <w:proofErr w:type="spellEnd"/>
      <w:r w:rsidRPr="00827AC3">
        <w:rPr>
          <w:sz w:val="26"/>
          <w:szCs w:val="26"/>
        </w:rPr>
        <w:t xml:space="preserve"> of reply is totally wrong, hence denied and the averments made in this </w:t>
      </w:r>
      <w:proofErr w:type="spellStart"/>
      <w:r w:rsidRPr="00827AC3">
        <w:rPr>
          <w:sz w:val="26"/>
          <w:szCs w:val="26"/>
        </w:rPr>
        <w:t>para</w:t>
      </w:r>
      <w:proofErr w:type="spellEnd"/>
      <w:r w:rsidRPr="00827AC3">
        <w:rPr>
          <w:sz w:val="26"/>
          <w:szCs w:val="26"/>
        </w:rPr>
        <w:t xml:space="preserve"> are reiterated and not repeated for the sake of brevity. </w:t>
      </w:r>
    </w:p>
    <w:p w:rsidR="00F13D1F" w:rsidRPr="00827AC3" w:rsidRDefault="00F13D1F" w:rsidP="00F13D1F">
      <w:pPr>
        <w:pStyle w:val="ListParagraph"/>
        <w:numPr>
          <w:ilvl w:val="0"/>
          <w:numId w:val="5"/>
        </w:numPr>
        <w:tabs>
          <w:tab w:val="left" w:pos="0"/>
        </w:tabs>
        <w:spacing w:line="480" w:lineRule="auto"/>
        <w:ind w:left="0" w:firstLine="0"/>
        <w:jc w:val="both"/>
        <w:rPr>
          <w:sz w:val="26"/>
          <w:szCs w:val="26"/>
        </w:rPr>
      </w:pPr>
      <w:r w:rsidRPr="00827AC3">
        <w:rPr>
          <w:b/>
          <w:sz w:val="26"/>
          <w:szCs w:val="26"/>
          <w:u w:val="single"/>
        </w:rPr>
        <w:t>Para 2</w:t>
      </w:r>
      <w:r w:rsidRPr="00827AC3">
        <w:rPr>
          <w:sz w:val="26"/>
          <w:szCs w:val="26"/>
        </w:rPr>
        <w:t xml:space="preserve">That the content of this </w:t>
      </w:r>
      <w:proofErr w:type="spellStart"/>
      <w:r w:rsidRPr="00827AC3">
        <w:rPr>
          <w:sz w:val="26"/>
          <w:szCs w:val="26"/>
        </w:rPr>
        <w:t>para</w:t>
      </w:r>
      <w:proofErr w:type="spellEnd"/>
      <w:r w:rsidRPr="00827AC3">
        <w:rPr>
          <w:sz w:val="26"/>
          <w:szCs w:val="26"/>
        </w:rPr>
        <w:t xml:space="preserve"> of reply need no replication.</w:t>
      </w:r>
    </w:p>
    <w:p w:rsidR="00F13D1F" w:rsidRPr="00827AC3" w:rsidRDefault="00F13D1F" w:rsidP="00F13D1F">
      <w:pPr>
        <w:pStyle w:val="ListParagraph"/>
        <w:numPr>
          <w:ilvl w:val="0"/>
          <w:numId w:val="8"/>
        </w:numPr>
        <w:spacing w:line="480" w:lineRule="auto"/>
        <w:ind w:left="0" w:firstLine="0"/>
        <w:jc w:val="both"/>
        <w:rPr>
          <w:sz w:val="26"/>
          <w:szCs w:val="26"/>
        </w:rPr>
      </w:pPr>
      <w:r w:rsidRPr="00827AC3">
        <w:rPr>
          <w:b/>
          <w:sz w:val="26"/>
          <w:szCs w:val="26"/>
          <w:u w:val="single"/>
        </w:rPr>
        <w:t>Para 3</w:t>
      </w:r>
      <w:r w:rsidRPr="00827AC3">
        <w:rPr>
          <w:sz w:val="26"/>
          <w:szCs w:val="26"/>
        </w:rPr>
        <w:t xml:space="preserve"> That the content of this </w:t>
      </w:r>
      <w:proofErr w:type="spellStart"/>
      <w:r w:rsidRPr="00827AC3">
        <w:rPr>
          <w:sz w:val="26"/>
          <w:szCs w:val="26"/>
        </w:rPr>
        <w:t>para</w:t>
      </w:r>
      <w:proofErr w:type="spellEnd"/>
      <w:r w:rsidRPr="00827AC3">
        <w:rPr>
          <w:sz w:val="26"/>
          <w:szCs w:val="26"/>
        </w:rPr>
        <w:t xml:space="preserve"> of reply is wrong, hence denied. However, it is submitted that non-payment of </w:t>
      </w:r>
      <w:proofErr w:type="spellStart"/>
      <w:r w:rsidRPr="00827AC3">
        <w:rPr>
          <w:sz w:val="26"/>
          <w:szCs w:val="26"/>
        </w:rPr>
        <w:t>pensionary</w:t>
      </w:r>
      <w:proofErr w:type="spellEnd"/>
      <w:r w:rsidRPr="00827AC3">
        <w:rPr>
          <w:sz w:val="26"/>
          <w:szCs w:val="26"/>
        </w:rPr>
        <w:t xml:space="preserve"> benefit, it gives a cause every day and it is recurring cause of action and can’t be barred by delay and </w:t>
      </w:r>
      <w:proofErr w:type="spellStart"/>
      <w:r w:rsidRPr="00827AC3">
        <w:rPr>
          <w:sz w:val="26"/>
          <w:szCs w:val="26"/>
        </w:rPr>
        <w:t>laches</w:t>
      </w:r>
      <w:proofErr w:type="spellEnd"/>
      <w:r w:rsidRPr="00827AC3">
        <w:rPr>
          <w:sz w:val="26"/>
          <w:szCs w:val="26"/>
        </w:rPr>
        <w:t xml:space="preserve"> as held by </w:t>
      </w:r>
      <w:proofErr w:type="spellStart"/>
      <w:r w:rsidRPr="00827AC3">
        <w:rPr>
          <w:sz w:val="26"/>
          <w:szCs w:val="26"/>
        </w:rPr>
        <w:t>Hon'ble</w:t>
      </w:r>
      <w:proofErr w:type="spellEnd"/>
      <w:r w:rsidRPr="00827AC3">
        <w:rPr>
          <w:sz w:val="26"/>
          <w:szCs w:val="26"/>
        </w:rPr>
        <w:t xml:space="preserve"> Supreme Court of India in case titled as </w:t>
      </w:r>
      <w:r w:rsidRPr="00827AC3">
        <w:rPr>
          <w:b/>
          <w:sz w:val="26"/>
          <w:szCs w:val="26"/>
        </w:rPr>
        <w:t xml:space="preserve">“Union of India Vs. </w:t>
      </w:r>
      <w:proofErr w:type="spellStart"/>
      <w:r w:rsidRPr="00827AC3">
        <w:rPr>
          <w:b/>
          <w:sz w:val="26"/>
          <w:szCs w:val="26"/>
        </w:rPr>
        <w:t>Tarsem</w:t>
      </w:r>
      <w:proofErr w:type="spellEnd"/>
      <w:r w:rsidRPr="00827AC3">
        <w:rPr>
          <w:b/>
          <w:sz w:val="26"/>
          <w:szCs w:val="26"/>
        </w:rPr>
        <w:t xml:space="preserve"> Singh</w:t>
      </w:r>
      <w:r w:rsidRPr="00827AC3">
        <w:rPr>
          <w:sz w:val="26"/>
          <w:szCs w:val="26"/>
        </w:rPr>
        <w:t xml:space="preserve">” reported as </w:t>
      </w:r>
      <w:r w:rsidRPr="00827AC3">
        <w:rPr>
          <w:b/>
          <w:sz w:val="26"/>
          <w:szCs w:val="26"/>
        </w:rPr>
        <w:t>(2008) 8 SCC 648</w:t>
      </w:r>
      <w:r w:rsidRPr="00827AC3">
        <w:rPr>
          <w:sz w:val="26"/>
          <w:szCs w:val="26"/>
        </w:rPr>
        <w:t>.</w:t>
      </w:r>
    </w:p>
    <w:p w:rsidR="00F13D1F" w:rsidRPr="00827AC3" w:rsidRDefault="00F13D1F" w:rsidP="00F13D1F">
      <w:pPr>
        <w:pStyle w:val="ListParagraph"/>
        <w:numPr>
          <w:ilvl w:val="0"/>
          <w:numId w:val="9"/>
        </w:numPr>
        <w:tabs>
          <w:tab w:val="left" w:pos="720"/>
        </w:tabs>
        <w:spacing w:line="480" w:lineRule="auto"/>
        <w:ind w:left="0" w:firstLine="0"/>
        <w:jc w:val="both"/>
        <w:rPr>
          <w:sz w:val="26"/>
          <w:szCs w:val="26"/>
        </w:rPr>
      </w:pPr>
      <w:r w:rsidRPr="00827AC3">
        <w:rPr>
          <w:b/>
          <w:sz w:val="26"/>
          <w:szCs w:val="26"/>
          <w:u w:val="single"/>
        </w:rPr>
        <w:t>Para 4</w:t>
      </w:r>
      <w:r w:rsidRPr="00827AC3">
        <w:rPr>
          <w:sz w:val="26"/>
          <w:szCs w:val="26"/>
        </w:rPr>
        <w:t xml:space="preserve">That the content of this </w:t>
      </w:r>
      <w:proofErr w:type="spellStart"/>
      <w:r w:rsidRPr="00827AC3">
        <w:rPr>
          <w:sz w:val="26"/>
          <w:szCs w:val="26"/>
        </w:rPr>
        <w:t>para</w:t>
      </w:r>
      <w:proofErr w:type="spellEnd"/>
      <w:r w:rsidRPr="00827AC3">
        <w:rPr>
          <w:sz w:val="26"/>
          <w:szCs w:val="26"/>
        </w:rPr>
        <w:t xml:space="preserve"> of reply is wrong, hence denied. However, it submitted that the law cited in this </w:t>
      </w:r>
      <w:proofErr w:type="spellStart"/>
      <w:r w:rsidRPr="00827AC3">
        <w:rPr>
          <w:sz w:val="26"/>
          <w:szCs w:val="26"/>
        </w:rPr>
        <w:t>para</w:t>
      </w:r>
      <w:proofErr w:type="spellEnd"/>
      <w:r w:rsidRPr="00827AC3">
        <w:rPr>
          <w:sz w:val="26"/>
          <w:szCs w:val="26"/>
        </w:rPr>
        <w:t xml:space="preserve"> of reply is not applicable in the present facts and circumstances of the </w:t>
      </w:r>
      <w:proofErr w:type="gramStart"/>
      <w:r w:rsidRPr="00827AC3">
        <w:rPr>
          <w:sz w:val="26"/>
          <w:szCs w:val="26"/>
        </w:rPr>
        <w:t>case  and</w:t>
      </w:r>
      <w:proofErr w:type="gramEnd"/>
      <w:r w:rsidRPr="00827AC3">
        <w:rPr>
          <w:sz w:val="26"/>
          <w:szCs w:val="26"/>
        </w:rPr>
        <w:t xml:space="preserve"> the averments made in this </w:t>
      </w:r>
      <w:proofErr w:type="spellStart"/>
      <w:r w:rsidRPr="00827AC3">
        <w:rPr>
          <w:sz w:val="26"/>
          <w:szCs w:val="26"/>
        </w:rPr>
        <w:t>para</w:t>
      </w:r>
      <w:proofErr w:type="spellEnd"/>
      <w:r w:rsidRPr="00827AC3">
        <w:rPr>
          <w:sz w:val="26"/>
          <w:szCs w:val="26"/>
        </w:rPr>
        <w:t xml:space="preserve"> of OA are reiterated and not repeated for the sake of brevity. </w:t>
      </w:r>
    </w:p>
    <w:p w:rsidR="00F13D1F" w:rsidRPr="00827AC3" w:rsidRDefault="00F13D1F" w:rsidP="00F13D1F">
      <w:pPr>
        <w:pStyle w:val="ListParagraph"/>
        <w:numPr>
          <w:ilvl w:val="0"/>
          <w:numId w:val="9"/>
        </w:numPr>
        <w:tabs>
          <w:tab w:val="left" w:pos="720"/>
        </w:tabs>
        <w:spacing w:line="480" w:lineRule="auto"/>
        <w:ind w:left="90" w:hanging="90"/>
        <w:jc w:val="both"/>
        <w:rPr>
          <w:sz w:val="26"/>
          <w:szCs w:val="26"/>
        </w:rPr>
      </w:pPr>
      <w:r w:rsidRPr="00827AC3">
        <w:rPr>
          <w:b/>
          <w:sz w:val="26"/>
          <w:szCs w:val="26"/>
          <w:u w:val="single"/>
        </w:rPr>
        <w:t>Para 5</w:t>
      </w:r>
      <w:r w:rsidRPr="00827AC3">
        <w:rPr>
          <w:sz w:val="26"/>
          <w:szCs w:val="26"/>
        </w:rPr>
        <w:t xml:space="preserve"> That the content of this </w:t>
      </w:r>
      <w:proofErr w:type="spellStart"/>
      <w:r w:rsidRPr="00827AC3">
        <w:rPr>
          <w:sz w:val="26"/>
          <w:szCs w:val="26"/>
        </w:rPr>
        <w:t>para</w:t>
      </w:r>
      <w:proofErr w:type="spellEnd"/>
      <w:r w:rsidRPr="00827AC3">
        <w:rPr>
          <w:sz w:val="26"/>
          <w:szCs w:val="26"/>
        </w:rPr>
        <w:t xml:space="preserve"> of reply is wrong, hence denied. The submissions made this </w:t>
      </w:r>
      <w:proofErr w:type="spellStart"/>
      <w:r w:rsidRPr="00827AC3">
        <w:rPr>
          <w:sz w:val="26"/>
          <w:szCs w:val="26"/>
        </w:rPr>
        <w:t>para</w:t>
      </w:r>
      <w:proofErr w:type="spellEnd"/>
      <w:r w:rsidRPr="00827AC3">
        <w:rPr>
          <w:sz w:val="26"/>
          <w:szCs w:val="26"/>
        </w:rPr>
        <w:t xml:space="preserve"> of OA are reiterated and not repeated for the sake of brevity. </w:t>
      </w:r>
    </w:p>
    <w:p w:rsidR="00F13D1F" w:rsidRPr="00827AC3" w:rsidRDefault="00F13D1F" w:rsidP="00F13D1F">
      <w:pPr>
        <w:pStyle w:val="ListParagraph"/>
        <w:numPr>
          <w:ilvl w:val="0"/>
          <w:numId w:val="9"/>
        </w:numPr>
        <w:tabs>
          <w:tab w:val="left" w:pos="360"/>
        </w:tabs>
        <w:spacing w:line="480" w:lineRule="auto"/>
        <w:ind w:hanging="855"/>
        <w:jc w:val="both"/>
        <w:rPr>
          <w:sz w:val="26"/>
          <w:szCs w:val="26"/>
          <w:u w:val="single"/>
        </w:rPr>
      </w:pPr>
      <w:r w:rsidRPr="00827AC3">
        <w:rPr>
          <w:sz w:val="26"/>
          <w:szCs w:val="26"/>
        </w:rPr>
        <w:t xml:space="preserve">&amp; 7. </w:t>
      </w:r>
      <w:r w:rsidRPr="00827AC3">
        <w:rPr>
          <w:b/>
          <w:sz w:val="26"/>
          <w:szCs w:val="26"/>
          <w:u w:val="single"/>
        </w:rPr>
        <w:t>Para 6 &amp;</w:t>
      </w:r>
      <w:proofErr w:type="gramStart"/>
      <w:r w:rsidRPr="00827AC3">
        <w:rPr>
          <w:b/>
          <w:sz w:val="26"/>
          <w:szCs w:val="26"/>
          <w:u w:val="single"/>
        </w:rPr>
        <w:t>7</w:t>
      </w:r>
      <w:r w:rsidRPr="00827AC3">
        <w:rPr>
          <w:sz w:val="26"/>
          <w:szCs w:val="26"/>
        </w:rPr>
        <w:t xml:space="preserve">  That</w:t>
      </w:r>
      <w:proofErr w:type="gramEnd"/>
      <w:r w:rsidRPr="00827AC3">
        <w:rPr>
          <w:sz w:val="26"/>
          <w:szCs w:val="26"/>
        </w:rPr>
        <w:t xml:space="preserve"> the contents of these </w:t>
      </w:r>
      <w:proofErr w:type="spellStart"/>
      <w:r w:rsidRPr="00827AC3">
        <w:rPr>
          <w:sz w:val="26"/>
          <w:szCs w:val="26"/>
        </w:rPr>
        <w:t>para</w:t>
      </w:r>
      <w:proofErr w:type="spellEnd"/>
      <w:r w:rsidRPr="00827AC3">
        <w:rPr>
          <w:sz w:val="26"/>
          <w:szCs w:val="26"/>
        </w:rPr>
        <w:t xml:space="preserve"> of reply need no replication. </w:t>
      </w:r>
    </w:p>
    <w:p w:rsidR="00F13D1F" w:rsidRPr="00827AC3" w:rsidRDefault="00F13D1F" w:rsidP="00F13D1F">
      <w:pPr>
        <w:pStyle w:val="ListParagraph"/>
        <w:numPr>
          <w:ilvl w:val="0"/>
          <w:numId w:val="10"/>
        </w:numPr>
        <w:tabs>
          <w:tab w:val="left" w:pos="720"/>
        </w:tabs>
        <w:spacing w:line="480" w:lineRule="auto"/>
        <w:ind w:left="0" w:firstLine="0"/>
        <w:jc w:val="both"/>
        <w:rPr>
          <w:sz w:val="26"/>
          <w:szCs w:val="26"/>
        </w:rPr>
      </w:pPr>
      <w:r w:rsidRPr="00827AC3">
        <w:rPr>
          <w:b/>
          <w:sz w:val="26"/>
          <w:szCs w:val="26"/>
          <w:u w:val="single"/>
        </w:rPr>
        <w:t>Para 8</w:t>
      </w:r>
      <w:r w:rsidRPr="00827AC3">
        <w:rPr>
          <w:sz w:val="26"/>
          <w:szCs w:val="26"/>
        </w:rPr>
        <w:t xml:space="preserve"> That the content of this </w:t>
      </w:r>
      <w:proofErr w:type="spellStart"/>
      <w:r w:rsidRPr="00827AC3">
        <w:rPr>
          <w:sz w:val="26"/>
          <w:szCs w:val="26"/>
        </w:rPr>
        <w:t>para</w:t>
      </w:r>
      <w:proofErr w:type="spellEnd"/>
      <w:r w:rsidRPr="00827AC3">
        <w:rPr>
          <w:sz w:val="26"/>
          <w:szCs w:val="26"/>
        </w:rPr>
        <w:t xml:space="preserve"> of reply is wrong, hence denied. The submissions made this </w:t>
      </w:r>
      <w:proofErr w:type="spellStart"/>
      <w:r w:rsidRPr="00827AC3">
        <w:rPr>
          <w:sz w:val="26"/>
          <w:szCs w:val="26"/>
        </w:rPr>
        <w:t>para</w:t>
      </w:r>
      <w:proofErr w:type="spellEnd"/>
      <w:r w:rsidRPr="00827AC3">
        <w:rPr>
          <w:sz w:val="26"/>
          <w:szCs w:val="26"/>
        </w:rPr>
        <w:t xml:space="preserve"> of OA are reiterated and not repeated for the sake of brevity. </w:t>
      </w:r>
    </w:p>
    <w:p w:rsidR="00F13D1F" w:rsidRPr="00827AC3" w:rsidRDefault="00F13D1F" w:rsidP="00F13D1F">
      <w:pPr>
        <w:pStyle w:val="ListParagraph"/>
        <w:numPr>
          <w:ilvl w:val="0"/>
          <w:numId w:val="9"/>
        </w:numPr>
        <w:tabs>
          <w:tab w:val="left" w:pos="360"/>
        </w:tabs>
        <w:spacing w:line="480" w:lineRule="auto"/>
        <w:ind w:left="0" w:firstLine="0"/>
        <w:jc w:val="both"/>
        <w:rPr>
          <w:sz w:val="26"/>
          <w:szCs w:val="26"/>
          <w:u w:val="single"/>
        </w:rPr>
      </w:pPr>
      <w:r w:rsidRPr="00827AC3">
        <w:rPr>
          <w:sz w:val="26"/>
          <w:szCs w:val="26"/>
        </w:rPr>
        <w:t xml:space="preserve">To 12.  </w:t>
      </w:r>
      <w:r w:rsidRPr="00827AC3">
        <w:rPr>
          <w:b/>
          <w:sz w:val="26"/>
          <w:szCs w:val="26"/>
          <w:u w:val="single"/>
        </w:rPr>
        <w:t xml:space="preserve">Para 9 to </w:t>
      </w:r>
      <w:proofErr w:type="gramStart"/>
      <w:r w:rsidRPr="00827AC3">
        <w:rPr>
          <w:b/>
          <w:sz w:val="26"/>
          <w:szCs w:val="26"/>
          <w:u w:val="single"/>
        </w:rPr>
        <w:t>12</w:t>
      </w:r>
      <w:r w:rsidRPr="00827AC3">
        <w:rPr>
          <w:sz w:val="26"/>
          <w:szCs w:val="26"/>
        </w:rPr>
        <w:t xml:space="preserve">  That</w:t>
      </w:r>
      <w:proofErr w:type="gramEnd"/>
      <w:r w:rsidRPr="00827AC3">
        <w:rPr>
          <w:sz w:val="26"/>
          <w:szCs w:val="26"/>
        </w:rPr>
        <w:t xml:space="preserve"> the contents of these </w:t>
      </w:r>
      <w:proofErr w:type="spellStart"/>
      <w:r w:rsidRPr="00827AC3">
        <w:rPr>
          <w:sz w:val="26"/>
          <w:szCs w:val="26"/>
        </w:rPr>
        <w:t>para</w:t>
      </w:r>
      <w:proofErr w:type="spellEnd"/>
      <w:r w:rsidRPr="00827AC3">
        <w:rPr>
          <w:sz w:val="26"/>
          <w:szCs w:val="26"/>
        </w:rPr>
        <w:t xml:space="preserve"> of reply need no replication. </w:t>
      </w:r>
    </w:p>
    <w:p w:rsidR="00F13D1F" w:rsidRPr="00827AC3" w:rsidRDefault="00F13D1F" w:rsidP="00F13D1F">
      <w:pPr>
        <w:spacing w:line="480" w:lineRule="auto"/>
        <w:jc w:val="both"/>
        <w:rPr>
          <w:b/>
          <w:sz w:val="26"/>
          <w:szCs w:val="26"/>
          <w:u w:val="single"/>
        </w:rPr>
      </w:pPr>
      <w:r w:rsidRPr="00827AC3">
        <w:rPr>
          <w:b/>
          <w:sz w:val="26"/>
          <w:szCs w:val="26"/>
          <w:u w:val="single"/>
        </w:rPr>
        <w:t>PRAYER</w:t>
      </w:r>
    </w:p>
    <w:p w:rsidR="00F13D1F" w:rsidRPr="00827AC3" w:rsidRDefault="00F13D1F" w:rsidP="00F13D1F">
      <w:pPr>
        <w:spacing w:line="480" w:lineRule="auto"/>
        <w:jc w:val="both"/>
        <w:rPr>
          <w:sz w:val="26"/>
          <w:szCs w:val="26"/>
        </w:rPr>
      </w:pPr>
      <w:r w:rsidRPr="00827AC3">
        <w:rPr>
          <w:sz w:val="26"/>
          <w:szCs w:val="26"/>
        </w:rPr>
        <w:tab/>
        <w:t xml:space="preserve">It is therefore, respectfully prayed that the present replication may kindly be allowed, and the respondent authorities may be directed to release the disability pension </w:t>
      </w:r>
      <w:r w:rsidRPr="00827AC3">
        <w:rPr>
          <w:sz w:val="26"/>
          <w:szCs w:val="26"/>
        </w:rPr>
        <w:lastRenderedPageBreak/>
        <w:t xml:space="preserve">to the applicant @ 40 % with benefits of rounding off  @ 50 % </w:t>
      </w:r>
      <w:proofErr w:type="spellStart"/>
      <w:r w:rsidRPr="00827AC3">
        <w:rPr>
          <w:sz w:val="26"/>
          <w:szCs w:val="26"/>
        </w:rPr>
        <w:t>w.e.f</w:t>
      </w:r>
      <w:proofErr w:type="spellEnd"/>
      <w:r w:rsidRPr="00827AC3">
        <w:rPr>
          <w:sz w:val="26"/>
          <w:szCs w:val="26"/>
        </w:rPr>
        <w:t>. 01-08-2000 onwards with interest @ 12 %, in the interest of justice.</w:t>
      </w:r>
    </w:p>
    <w:p w:rsidR="00F13D1F" w:rsidRDefault="00F13D1F" w:rsidP="00F13D1F">
      <w:pPr>
        <w:tabs>
          <w:tab w:val="left" w:pos="720"/>
        </w:tabs>
        <w:spacing w:line="480" w:lineRule="auto"/>
        <w:jc w:val="both"/>
        <w:rPr>
          <w:sz w:val="26"/>
          <w:szCs w:val="26"/>
        </w:rPr>
      </w:pPr>
    </w:p>
    <w:p w:rsidR="00F13D1F" w:rsidRDefault="00F13D1F" w:rsidP="00F13D1F">
      <w:pPr>
        <w:tabs>
          <w:tab w:val="left" w:pos="720"/>
        </w:tabs>
        <w:spacing w:line="480" w:lineRule="auto"/>
        <w:jc w:val="both"/>
        <w:rPr>
          <w:sz w:val="26"/>
          <w:szCs w:val="26"/>
        </w:rPr>
      </w:pPr>
    </w:p>
    <w:p w:rsidR="00F13D1F" w:rsidRPr="00827AC3" w:rsidRDefault="00F13D1F" w:rsidP="00F13D1F">
      <w:pPr>
        <w:tabs>
          <w:tab w:val="left" w:pos="720"/>
        </w:tabs>
        <w:spacing w:line="480" w:lineRule="auto"/>
        <w:jc w:val="both"/>
        <w:rPr>
          <w:sz w:val="26"/>
          <w:szCs w:val="26"/>
        </w:rPr>
      </w:pPr>
      <w:r w:rsidRPr="00827AC3">
        <w:rPr>
          <w:sz w:val="26"/>
          <w:szCs w:val="26"/>
        </w:rPr>
        <w:t xml:space="preserve">CHANDIGARH                                                                    </w:t>
      </w:r>
    </w:p>
    <w:p w:rsidR="00F13D1F" w:rsidRPr="00827AC3" w:rsidRDefault="00F13D1F" w:rsidP="00F13D1F">
      <w:pPr>
        <w:tabs>
          <w:tab w:val="left" w:pos="720"/>
        </w:tabs>
        <w:spacing w:line="480" w:lineRule="auto"/>
        <w:jc w:val="both"/>
        <w:rPr>
          <w:sz w:val="26"/>
          <w:szCs w:val="26"/>
        </w:rPr>
      </w:pPr>
      <w:r w:rsidRPr="00827AC3">
        <w:rPr>
          <w:sz w:val="26"/>
          <w:szCs w:val="26"/>
        </w:rPr>
        <w:t xml:space="preserve">Dated:  03-09-2019     </w:t>
      </w:r>
      <w:r w:rsidRPr="00827AC3">
        <w:rPr>
          <w:sz w:val="26"/>
          <w:szCs w:val="26"/>
        </w:rPr>
        <w:tab/>
      </w:r>
      <w:r w:rsidRPr="00827AC3">
        <w:rPr>
          <w:sz w:val="26"/>
          <w:szCs w:val="26"/>
        </w:rPr>
        <w:tab/>
      </w:r>
      <w:r w:rsidRPr="00827AC3">
        <w:rPr>
          <w:sz w:val="26"/>
          <w:szCs w:val="26"/>
        </w:rPr>
        <w:tab/>
      </w:r>
      <w:r w:rsidRPr="00827AC3">
        <w:rPr>
          <w:sz w:val="26"/>
          <w:szCs w:val="26"/>
        </w:rPr>
        <w:tab/>
      </w:r>
      <w:r w:rsidRPr="00827AC3">
        <w:rPr>
          <w:sz w:val="26"/>
          <w:szCs w:val="26"/>
        </w:rPr>
        <w:tab/>
        <w:t xml:space="preserve">                        Applicant</w:t>
      </w:r>
    </w:p>
    <w:p w:rsidR="00F13D1F" w:rsidRDefault="00F13D1F" w:rsidP="00F13D1F">
      <w:pPr>
        <w:tabs>
          <w:tab w:val="left" w:pos="720"/>
        </w:tabs>
        <w:spacing w:line="480" w:lineRule="auto"/>
        <w:jc w:val="center"/>
        <w:rPr>
          <w:sz w:val="26"/>
          <w:szCs w:val="26"/>
        </w:rPr>
      </w:pPr>
      <w:r w:rsidRPr="00827AC3">
        <w:rPr>
          <w:sz w:val="26"/>
          <w:szCs w:val="26"/>
        </w:rPr>
        <w:t>Through Counsel</w:t>
      </w:r>
    </w:p>
    <w:p w:rsidR="00F13D1F" w:rsidRPr="00827AC3" w:rsidRDefault="00F13D1F" w:rsidP="00F13D1F">
      <w:pPr>
        <w:tabs>
          <w:tab w:val="left" w:pos="720"/>
        </w:tabs>
        <w:spacing w:line="480" w:lineRule="auto"/>
        <w:jc w:val="center"/>
        <w:rPr>
          <w:sz w:val="26"/>
          <w:szCs w:val="26"/>
        </w:rPr>
      </w:pPr>
    </w:p>
    <w:p w:rsidR="00F13D1F" w:rsidRPr="00827AC3" w:rsidRDefault="00F13D1F" w:rsidP="00F13D1F">
      <w:pPr>
        <w:spacing w:line="480" w:lineRule="auto"/>
        <w:jc w:val="center"/>
        <w:rPr>
          <w:sz w:val="26"/>
          <w:szCs w:val="26"/>
        </w:rPr>
      </w:pPr>
      <w:r w:rsidRPr="00827AC3">
        <w:rPr>
          <w:rFonts w:eastAsiaTheme="minorHAnsi" w:cstheme="minorBidi"/>
          <w:sz w:val="26"/>
          <w:szCs w:val="26"/>
        </w:rPr>
        <w:t>(</w:t>
      </w:r>
      <w:proofErr w:type="spellStart"/>
      <w:r w:rsidRPr="00827AC3">
        <w:rPr>
          <w:rFonts w:eastAsiaTheme="minorHAnsi" w:cstheme="minorBidi"/>
          <w:sz w:val="26"/>
          <w:szCs w:val="26"/>
        </w:rPr>
        <w:t>Balraj</w:t>
      </w:r>
      <w:proofErr w:type="spellEnd"/>
      <w:r w:rsidRPr="00827AC3">
        <w:rPr>
          <w:rFonts w:eastAsiaTheme="minorHAnsi" w:cstheme="minorBidi"/>
          <w:sz w:val="26"/>
          <w:szCs w:val="26"/>
        </w:rPr>
        <w:t xml:space="preserve"> Singh </w:t>
      </w:r>
      <w:proofErr w:type="spellStart"/>
      <w:r w:rsidRPr="00827AC3">
        <w:rPr>
          <w:rFonts w:eastAsiaTheme="minorHAnsi" w:cstheme="minorBidi"/>
          <w:sz w:val="26"/>
          <w:szCs w:val="26"/>
        </w:rPr>
        <w:t>Rathee</w:t>
      </w:r>
      <w:proofErr w:type="spellEnd"/>
      <w:r w:rsidRPr="00827AC3">
        <w:rPr>
          <w:rFonts w:eastAsiaTheme="minorHAnsi" w:cstheme="minorBidi"/>
          <w:sz w:val="26"/>
          <w:szCs w:val="26"/>
        </w:rPr>
        <w:t xml:space="preserve">) </w:t>
      </w:r>
    </w:p>
    <w:p w:rsidR="00F13D1F" w:rsidRPr="00827AC3" w:rsidRDefault="00F13D1F" w:rsidP="00F13D1F">
      <w:pPr>
        <w:tabs>
          <w:tab w:val="left" w:pos="720"/>
        </w:tabs>
        <w:spacing w:line="480" w:lineRule="auto"/>
        <w:jc w:val="center"/>
        <w:rPr>
          <w:sz w:val="26"/>
          <w:szCs w:val="26"/>
        </w:rPr>
      </w:pPr>
      <w:r w:rsidRPr="00827AC3">
        <w:rPr>
          <w:sz w:val="26"/>
          <w:szCs w:val="26"/>
        </w:rPr>
        <w:t>Advocate</w:t>
      </w:r>
    </w:p>
    <w:p w:rsidR="00F13D1F" w:rsidRPr="00827AC3" w:rsidRDefault="00F13D1F" w:rsidP="00F13D1F">
      <w:pPr>
        <w:tabs>
          <w:tab w:val="left" w:pos="720"/>
        </w:tabs>
        <w:spacing w:line="480" w:lineRule="auto"/>
        <w:jc w:val="center"/>
        <w:rPr>
          <w:sz w:val="26"/>
          <w:szCs w:val="26"/>
        </w:rPr>
      </w:pPr>
      <w:r w:rsidRPr="00827AC3">
        <w:rPr>
          <w:sz w:val="26"/>
          <w:szCs w:val="26"/>
        </w:rPr>
        <w:t>Counsel for the Applicant</w:t>
      </w:r>
    </w:p>
    <w:p w:rsidR="00F13D1F" w:rsidRPr="00827AC3" w:rsidRDefault="00F13D1F" w:rsidP="00F13D1F">
      <w:pPr>
        <w:tabs>
          <w:tab w:val="left" w:pos="720"/>
        </w:tabs>
        <w:spacing w:line="480" w:lineRule="auto"/>
        <w:jc w:val="both"/>
        <w:rPr>
          <w:b/>
          <w:sz w:val="26"/>
          <w:szCs w:val="26"/>
          <w:u w:val="single"/>
        </w:rPr>
      </w:pPr>
      <w:r w:rsidRPr="00827AC3">
        <w:rPr>
          <w:b/>
          <w:sz w:val="26"/>
          <w:szCs w:val="26"/>
          <w:u w:val="single"/>
        </w:rPr>
        <w:t>VERIFICATION:</w:t>
      </w:r>
    </w:p>
    <w:p w:rsidR="00F13D1F" w:rsidRPr="00827AC3" w:rsidRDefault="00F13D1F" w:rsidP="00F13D1F">
      <w:pPr>
        <w:tabs>
          <w:tab w:val="left" w:pos="720"/>
        </w:tabs>
        <w:spacing w:line="480" w:lineRule="auto"/>
        <w:jc w:val="both"/>
        <w:rPr>
          <w:sz w:val="26"/>
          <w:szCs w:val="26"/>
        </w:rPr>
      </w:pPr>
      <w:r w:rsidRPr="00827AC3">
        <w:rPr>
          <w:sz w:val="26"/>
          <w:szCs w:val="26"/>
        </w:rPr>
        <w:t xml:space="preserve">                 Verified that the contents of </w:t>
      </w:r>
      <w:proofErr w:type="spellStart"/>
      <w:r w:rsidRPr="00827AC3">
        <w:rPr>
          <w:sz w:val="26"/>
          <w:szCs w:val="26"/>
        </w:rPr>
        <w:t>para</w:t>
      </w:r>
      <w:proofErr w:type="spellEnd"/>
      <w:r w:rsidRPr="00827AC3">
        <w:rPr>
          <w:sz w:val="26"/>
          <w:szCs w:val="26"/>
        </w:rPr>
        <w:t xml:space="preserve"> No. 1 to 10 of replication to preliminary submissions and </w:t>
      </w:r>
      <w:proofErr w:type="spellStart"/>
      <w:r w:rsidRPr="00827AC3">
        <w:rPr>
          <w:sz w:val="26"/>
          <w:szCs w:val="26"/>
        </w:rPr>
        <w:t>para</w:t>
      </w:r>
      <w:proofErr w:type="spellEnd"/>
      <w:r w:rsidRPr="00827AC3">
        <w:rPr>
          <w:sz w:val="26"/>
          <w:szCs w:val="26"/>
        </w:rPr>
        <w:t xml:space="preserve"> No. 1 to 12 of replication on merits is true and  correct to the best of my knowledge and belief. No part of it is false and nothing relevant has been kept concealed therein.</w:t>
      </w:r>
    </w:p>
    <w:p w:rsidR="00F13D1F" w:rsidRPr="00827AC3" w:rsidRDefault="00F13D1F" w:rsidP="00F13D1F">
      <w:pPr>
        <w:tabs>
          <w:tab w:val="left" w:pos="720"/>
        </w:tabs>
        <w:spacing w:line="480" w:lineRule="auto"/>
        <w:jc w:val="both"/>
        <w:rPr>
          <w:sz w:val="26"/>
          <w:szCs w:val="26"/>
        </w:rPr>
      </w:pPr>
      <w:r w:rsidRPr="00827AC3">
        <w:rPr>
          <w:sz w:val="26"/>
          <w:szCs w:val="26"/>
        </w:rPr>
        <w:t xml:space="preserve">CHANDIGARH                                                                              </w:t>
      </w:r>
    </w:p>
    <w:p w:rsidR="00F13D1F" w:rsidRPr="00827AC3" w:rsidRDefault="00F13D1F" w:rsidP="00F13D1F">
      <w:pPr>
        <w:spacing w:line="480" w:lineRule="auto"/>
        <w:rPr>
          <w:sz w:val="26"/>
          <w:szCs w:val="26"/>
        </w:rPr>
      </w:pPr>
      <w:r w:rsidRPr="00827AC3">
        <w:rPr>
          <w:sz w:val="26"/>
          <w:szCs w:val="26"/>
        </w:rPr>
        <w:t>Dated:  03-09-2019                                                                                   Applicant</w:t>
      </w:r>
    </w:p>
    <w:p w:rsidR="00F13D1F" w:rsidRDefault="00F13D1F" w:rsidP="00F13D1F">
      <w:pPr>
        <w:spacing w:line="480" w:lineRule="auto"/>
        <w:jc w:val="center"/>
        <w:rPr>
          <w:sz w:val="26"/>
          <w:szCs w:val="26"/>
        </w:rPr>
      </w:pPr>
    </w:p>
    <w:p w:rsidR="00F13D1F" w:rsidRDefault="00F13D1F" w:rsidP="00F13D1F">
      <w:pPr>
        <w:spacing w:line="480" w:lineRule="auto"/>
        <w:jc w:val="center"/>
        <w:rPr>
          <w:sz w:val="26"/>
          <w:szCs w:val="26"/>
        </w:rPr>
      </w:pPr>
    </w:p>
    <w:p w:rsidR="00F13D1F" w:rsidRDefault="00F13D1F" w:rsidP="00F13D1F">
      <w:pPr>
        <w:spacing w:line="480" w:lineRule="auto"/>
        <w:jc w:val="center"/>
        <w:rPr>
          <w:sz w:val="26"/>
          <w:szCs w:val="26"/>
        </w:rPr>
      </w:pPr>
    </w:p>
    <w:p w:rsidR="00F13D1F" w:rsidRDefault="00F13D1F" w:rsidP="00F13D1F">
      <w:pPr>
        <w:spacing w:line="480" w:lineRule="auto"/>
        <w:jc w:val="center"/>
        <w:rPr>
          <w:sz w:val="26"/>
          <w:szCs w:val="26"/>
        </w:rPr>
      </w:pPr>
    </w:p>
    <w:p w:rsidR="00F13D1F" w:rsidRPr="007B6714" w:rsidRDefault="00F13D1F" w:rsidP="00F13D1F">
      <w:pPr>
        <w:spacing w:line="480" w:lineRule="auto"/>
        <w:jc w:val="center"/>
      </w:pPr>
      <w:bookmarkStart w:id="0" w:name="_GoBack"/>
      <w:bookmarkEnd w:id="0"/>
      <w:r w:rsidRPr="007B6714">
        <w:lastRenderedPageBreak/>
        <w:t>IN THE ARMED FORCES TRIBUNAL, CHANDIGARH BENCH</w:t>
      </w:r>
      <w:r w:rsidRPr="007B6714">
        <w:tab/>
      </w:r>
      <w:r w:rsidRPr="007B6714">
        <w:tab/>
      </w:r>
    </w:p>
    <w:p w:rsidR="00F13D1F" w:rsidRPr="007B6714" w:rsidRDefault="00126B5A" w:rsidP="00F13D1F">
      <w:pPr>
        <w:spacing w:line="480" w:lineRule="auto"/>
        <w:ind w:left="4320" w:firstLine="720"/>
        <w:jc w:val="both"/>
      </w:pPr>
      <w:r w:rsidRPr="007B6714">
        <w:t>O.A. No.91 of    2019</w:t>
      </w:r>
    </w:p>
    <w:p w:rsidR="00F13D1F" w:rsidRPr="007B6714" w:rsidRDefault="00126B5A" w:rsidP="00F13D1F">
      <w:pPr>
        <w:spacing w:after="200" w:line="480" w:lineRule="auto"/>
        <w:jc w:val="both"/>
        <w:rPr>
          <w:rFonts w:eastAsiaTheme="minorHAnsi"/>
        </w:rPr>
      </w:pPr>
      <w:r w:rsidRPr="007B6714">
        <w:rPr>
          <w:rFonts w:eastAsiaTheme="minorHAnsi"/>
        </w:rPr>
        <w:t xml:space="preserve">Smt. </w:t>
      </w:r>
      <w:proofErr w:type="spellStart"/>
      <w:r w:rsidRPr="007B6714">
        <w:rPr>
          <w:rFonts w:eastAsiaTheme="minorHAnsi"/>
        </w:rPr>
        <w:t>Kusum</w:t>
      </w:r>
      <w:proofErr w:type="spellEnd"/>
      <w:r w:rsidRPr="007B6714">
        <w:rPr>
          <w:rFonts w:eastAsiaTheme="minorHAnsi"/>
        </w:rPr>
        <w:t xml:space="preserve"> </w:t>
      </w:r>
      <w:proofErr w:type="spellStart"/>
      <w:r w:rsidRPr="007B6714">
        <w:rPr>
          <w:rFonts w:eastAsiaTheme="minorHAnsi"/>
        </w:rPr>
        <w:t>Lata</w:t>
      </w:r>
      <w:proofErr w:type="spellEnd"/>
      <w:r w:rsidR="00F13D1F" w:rsidRPr="007B6714">
        <w:rPr>
          <w:rFonts w:eastAsiaTheme="minorHAnsi"/>
        </w:rPr>
        <w:t xml:space="preserve">                               </w:t>
      </w:r>
      <w:r w:rsidRPr="007B6714">
        <w:rPr>
          <w:rFonts w:eastAsiaTheme="minorHAnsi"/>
        </w:rPr>
        <w:t xml:space="preserve">                                             </w:t>
      </w:r>
      <w:r w:rsidR="00F13D1F" w:rsidRPr="007B6714">
        <w:rPr>
          <w:rFonts w:eastAsiaTheme="minorHAnsi"/>
        </w:rPr>
        <w:t xml:space="preserve">   …..Applicant                                                                                                 </w:t>
      </w:r>
    </w:p>
    <w:p w:rsidR="00F13D1F" w:rsidRPr="007B6714" w:rsidRDefault="00F13D1F" w:rsidP="00126B5A">
      <w:pPr>
        <w:spacing w:line="480" w:lineRule="auto"/>
      </w:pPr>
      <w:r w:rsidRPr="007B6714">
        <w:rPr>
          <w:rFonts w:eastAsiaTheme="minorHAnsi"/>
        </w:rPr>
        <w:t xml:space="preserve">Union of India &amp; others </w:t>
      </w:r>
      <w:r w:rsidRPr="007B6714">
        <w:rPr>
          <w:rFonts w:eastAsiaTheme="minorHAnsi"/>
        </w:rPr>
        <w:tab/>
      </w:r>
      <w:r w:rsidRPr="007B6714">
        <w:rPr>
          <w:rFonts w:eastAsiaTheme="minorHAnsi"/>
        </w:rPr>
        <w:tab/>
        <w:t xml:space="preserve">                                  </w:t>
      </w:r>
      <w:r w:rsidR="00126B5A" w:rsidRPr="007B6714">
        <w:rPr>
          <w:rFonts w:eastAsiaTheme="minorHAnsi"/>
        </w:rPr>
        <w:t xml:space="preserve">    </w:t>
      </w:r>
      <w:r w:rsidRPr="007B6714">
        <w:rPr>
          <w:rFonts w:eastAsiaTheme="minorHAnsi"/>
        </w:rPr>
        <w:t xml:space="preserve">  ………..Respondents        </w:t>
      </w:r>
    </w:p>
    <w:p w:rsidR="00126B5A" w:rsidRPr="007B6714" w:rsidRDefault="00126B5A" w:rsidP="00126B5A">
      <w:pPr>
        <w:spacing w:line="480" w:lineRule="auto"/>
        <w:jc w:val="both"/>
        <w:rPr>
          <w:rFonts w:eastAsia="Arial Unicode MS"/>
        </w:rPr>
      </w:pPr>
      <w:r w:rsidRPr="007B6714">
        <w:t xml:space="preserve">                          Affidavit of </w:t>
      </w:r>
      <w:r w:rsidRPr="007B6714">
        <w:rPr>
          <w:rFonts w:eastAsia="Arial Unicode MS"/>
        </w:rPr>
        <w:t xml:space="preserve">Smt. </w:t>
      </w:r>
      <w:proofErr w:type="spellStart"/>
      <w:r w:rsidRPr="007B6714">
        <w:rPr>
          <w:rFonts w:eastAsia="Arial Unicode MS"/>
        </w:rPr>
        <w:t>Kusum</w:t>
      </w:r>
      <w:proofErr w:type="spellEnd"/>
      <w:r w:rsidRPr="007B6714">
        <w:rPr>
          <w:rFonts w:eastAsia="Arial Unicode MS"/>
        </w:rPr>
        <w:t xml:space="preserve"> </w:t>
      </w:r>
      <w:proofErr w:type="spellStart"/>
      <w:r w:rsidRPr="007B6714">
        <w:rPr>
          <w:rFonts w:eastAsia="Arial Unicode MS"/>
        </w:rPr>
        <w:t>Lata</w:t>
      </w:r>
      <w:proofErr w:type="spellEnd"/>
      <w:r w:rsidRPr="007B6714">
        <w:rPr>
          <w:rFonts w:eastAsia="Arial Unicode MS"/>
        </w:rPr>
        <w:t xml:space="preserve"> aged 43 years Wd/o Late LN </w:t>
      </w:r>
      <w:proofErr w:type="spellStart"/>
      <w:r w:rsidRPr="007B6714">
        <w:rPr>
          <w:rFonts w:eastAsia="Arial Unicode MS"/>
        </w:rPr>
        <w:t>Rajvir</w:t>
      </w:r>
      <w:proofErr w:type="spellEnd"/>
      <w:r w:rsidRPr="007B6714">
        <w:rPr>
          <w:rFonts w:eastAsia="Arial Unicode MS"/>
        </w:rPr>
        <w:t xml:space="preserve"> Singh (No.4561244</w:t>
      </w:r>
      <w:proofErr w:type="gramStart"/>
      <w:r w:rsidRPr="007B6714">
        <w:rPr>
          <w:rFonts w:eastAsia="Arial Unicode MS"/>
        </w:rPr>
        <w:t>)  PPO</w:t>
      </w:r>
      <w:proofErr w:type="gramEnd"/>
      <w:r w:rsidRPr="007B6714">
        <w:rPr>
          <w:rFonts w:eastAsia="Arial Unicode MS"/>
        </w:rPr>
        <w:t xml:space="preserve"> No. </w:t>
      </w:r>
      <w:proofErr w:type="gramStart"/>
      <w:r w:rsidRPr="007B6714">
        <w:rPr>
          <w:rFonts w:eastAsia="Arial Unicode MS"/>
        </w:rPr>
        <w:t xml:space="preserve">F/NA/6081/2003 </w:t>
      </w:r>
      <w:proofErr w:type="spellStart"/>
      <w:r w:rsidRPr="007B6714">
        <w:rPr>
          <w:rFonts w:eastAsia="Arial Unicode MS"/>
        </w:rPr>
        <w:t>Vill</w:t>
      </w:r>
      <w:proofErr w:type="spellEnd"/>
      <w:r w:rsidRPr="007B6714">
        <w:rPr>
          <w:rFonts w:eastAsia="Arial Unicode MS"/>
        </w:rPr>
        <w:t>.</w:t>
      </w:r>
      <w:proofErr w:type="gramEnd"/>
      <w:r w:rsidRPr="007B6714">
        <w:rPr>
          <w:rFonts w:eastAsia="Arial Unicode MS"/>
        </w:rPr>
        <w:t xml:space="preserve"> </w:t>
      </w:r>
      <w:proofErr w:type="spellStart"/>
      <w:r w:rsidRPr="007B6714">
        <w:rPr>
          <w:rFonts w:eastAsia="Arial Unicode MS"/>
        </w:rPr>
        <w:t>Kalwan</w:t>
      </w:r>
      <w:proofErr w:type="spellEnd"/>
      <w:r w:rsidRPr="007B6714">
        <w:rPr>
          <w:rFonts w:eastAsia="Arial Unicode MS"/>
        </w:rPr>
        <w:t xml:space="preserve"> </w:t>
      </w:r>
      <w:proofErr w:type="spellStart"/>
      <w:r w:rsidRPr="007B6714">
        <w:rPr>
          <w:rFonts w:eastAsia="Arial Unicode MS"/>
        </w:rPr>
        <w:t>Tehsil</w:t>
      </w:r>
      <w:proofErr w:type="spellEnd"/>
      <w:r w:rsidRPr="007B6714">
        <w:rPr>
          <w:rFonts w:eastAsia="Arial Unicode MS"/>
        </w:rPr>
        <w:t xml:space="preserve"> </w:t>
      </w:r>
      <w:proofErr w:type="spellStart"/>
      <w:r w:rsidRPr="007B6714">
        <w:rPr>
          <w:rFonts w:eastAsia="Arial Unicode MS"/>
        </w:rPr>
        <w:t>Narwana</w:t>
      </w:r>
      <w:proofErr w:type="spellEnd"/>
      <w:r w:rsidRPr="007B6714">
        <w:rPr>
          <w:rFonts w:eastAsia="Arial Unicode MS"/>
        </w:rPr>
        <w:t xml:space="preserve"> </w:t>
      </w:r>
      <w:proofErr w:type="spellStart"/>
      <w:r w:rsidRPr="007B6714">
        <w:rPr>
          <w:rFonts w:eastAsia="Arial Unicode MS"/>
        </w:rPr>
        <w:t>Distt</w:t>
      </w:r>
      <w:proofErr w:type="spellEnd"/>
      <w:r w:rsidRPr="007B6714">
        <w:rPr>
          <w:rFonts w:eastAsia="Arial Unicode MS"/>
        </w:rPr>
        <w:t xml:space="preserve">. </w:t>
      </w:r>
      <w:proofErr w:type="spellStart"/>
      <w:proofErr w:type="gramStart"/>
      <w:r w:rsidRPr="007B6714">
        <w:rPr>
          <w:rFonts w:eastAsia="Arial Unicode MS"/>
        </w:rPr>
        <w:t>Jind</w:t>
      </w:r>
      <w:proofErr w:type="spellEnd"/>
      <w:r w:rsidRPr="007B6714">
        <w:rPr>
          <w:rFonts w:eastAsia="Arial Unicode MS"/>
        </w:rPr>
        <w:t xml:space="preserve">  presently</w:t>
      </w:r>
      <w:proofErr w:type="gramEnd"/>
      <w:r w:rsidRPr="007B6714">
        <w:rPr>
          <w:rFonts w:eastAsia="Arial Unicode MS"/>
        </w:rPr>
        <w:t xml:space="preserve"> Residing  H. No. 3192, Sector-11 ,</w:t>
      </w:r>
      <w:proofErr w:type="spellStart"/>
      <w:r w:rsidRPr="007B6714">
        <w:rPr>
          <w:rFonts w:eastAsia="Arial Unicode MS"/>
        </w:rPr>
        <w:t>Jind</w:t>
      </w:r>
      <w:proofErr w:type="spellEnd"/>
      <w:r w:rsidRPr="007B6714">
        <w:rPr>
          <w:rFonts w:eastAsia="Arial Unicode MS"/>
        </w:rPr>
        <w:t xml:space="preserve"> (Haryana). </w:t>
      </w:r>
    </w:p>
    <w:p w:rsidR="00F13D1F" w:rsidRPr="007B6714" w:rsidRDefault="00F13D1F" w:rsidP="00F13D1F">
      <w:pPr>
        <w:spacing w:after="200" w:line="480" w:lineRule="auto"/>
        <w:ind w:firstLine="720"/>
        <w:jc w:val="both"/>
      </w:pPr>
      <w:r w:rsidRPr="007B6714">
        <w:t>I, the above named deponent do hereby solemnly affirm and declare as under:-</w:t>
      </w:r>
    </w:p>
    <w:p w:rsidR="00F13D1F" w:rsidRPr="007B6714" w:rsidRDefault="00F13D1F" w:rsidP="00F13D1F">
      <w:pPr>
        <w:pStyle w:val="ListParagraph"/>
        <w:numPr>
          <w:ilvl w:val="0"/>
          <w:numId w:val="4"/>
        </w:numPr>
        <w:spacing w:after="200" w:line="480" w:lineRule="auto"/>
        <w:ind w:left="0" w:firstLine="0"/>
        <w:jc w:val="both"/>
      </w:pPr>
      <w:r w:rsidRPr="007B6714">
        <w:t xml:space="preserve">That above noted Original Application is pending in this </w:t>
      </w:r>
      <w:proofErr w:type="spellStart"/>
      <w:r w:rsidRPr="007B6714">
        <w:t>Hon'ble</w:t>
      </w:r>
      <w:proofErr w:type="spellEnd"/>
      <w:r w:rsidRPr="007B6714">
        <w:t xml:space="preserve"> Tribunal and i</w:t>
      </w:r>
      <w:r w:rsidR="00126B5A" w:rsidRPr="007B6714">
        <w:t>s now fixed for hearing on 19-12</w:t>
      </w:r>
      <w:r w:rsidRPr="007B6714">
        <w:t>-2019 for filing the rejoinder.</w:t>
      </w:r>
    </w:p>
    <w:p w:rsidR="00F13D1F" w:rsidRPr="007B6714" w:rsidRDefault="00126B5A" w:rsidP="00F13D1F">
      <w:pPr>
        <w:pStyle w:val="ListParagraph"/>
        <w:numPr>
          <w:ilvl w:val="0"/>
          <w:numId w:val="4"/>
        </w:numPr>
        <w:spacing w:after="200" w:line="480" w:lineRule="auto"/>
        <w:ind w:left="0" w:firstLine="0"/>
        <w:jc w:val="both"/>
      </w:pPr>
      <w:r w:rsidRPr="007B6714">
        <w:t xml:space="preserve">That the contents of </w:t>
      </w:r>
      <w:r w:rsidR="00F13D1F" w:rsidRPr="007B6714">
        <w:t xml:space="preserve">Para No. 1 to </w:t>
      </w:r>
      <w:r w:rsidRPr="007B6714">
        <w:t xml:space="preserve">     of replication  </w:t>
      </w:r>
      <w:r w:rsidR="00F13D1F" w:rsidRPr="007B6714">
        <w:t xml:space="preserve"> have been read over, translated and explained to me, in my own language to understand, which are correct to my knowledge and belief. </w:t>
      </w:r>
    </w:p>
    <w:p w:rsidR="00F13D1F" w:rsidRPr="007B6714" w:rsidRDefault="00F13D1F" w:rsidP="00F13D1F">
      <w:pPr>
        <w:pStyle w:val="ListParagraph"/>
        <w:numPr>
          <w:ilvl w:val="0"/>
          <w:numId w:val="4"/>
        </w:numPr>
        <w:spacing w:after="200" w:line="480" w:lineRule="auto"/>
        <w:ind w:left="0" w:firstLine="0"/>
        <w:jc w:val="both"/>
      </w:pPr>
      <w:r w:rsidRPr="007B6714">
        <w:t xml:space="preserve">That no part of rejoinder is wrong and nothing material has been concealed </w:t>
      </w:r>
      <w:proofErr w:type="spellStart"/>
      <w:r w:rsidRPr="007B6714">
        <w:t>therefrom</w:t>
      </w:r>
      <w:proofErr w:type="spellEnd"/>
      <w:r w:rsidRPr="007B6714">
        <w:t>.</w:t>
      </w:r>
    </w:p>
    <w:p w:rsidR="00F13D1F" w:rsidRPr="007B6714" w:rsidRDefault="00F13D1F" w:rsidP="00F13D1F">
      <w:pPr>
        <w:pStyle w:val="ListParagraph"/>
        <w:spacing w:after="200" w:line="480" w:lineRule="auto"/>
        <w:ind w:left="0"/>
        <w:jc w:val="both"/>
      </w:pPr>
    </w:p>
    <w:p w:rsidR="00F13D1F" w:rsidRPr="007B6714" w:rsidRDefault="00F13D1F" w:rsidP="00F13D1F">
      <w:pPr>
        <w:pStyle w:val="ListParagraph"/>
        <w:spacing w:after="200" w:line="480" w:lineRule="auto"/>
        <w:ind w:left="0"/>
        <w:jc w:val="both"/>
      </w:pPr>
      <w:r w:rsidRPr="007B6714">
        <w:t xml:space="preserve">Place: Chandigarh </w:t>
      </w:r>
      <w:r w:rsidRPr="007B6714">
        <w:tab/>
      </w:r>
      <w:r w:rsidR="00C74A12" w:rsidRPr="007B6714">
        <w:t xml:space="preserve">                                                                  </w:t>
      </w:r>
      <w:r w:rsidR="005A48A6">
        <w:t xml:space="preserve">    </w:t>
      </w:r>
      <w:r w:rsidR="00C74A12" w:rsidRPr="007B6714">
        <w:t xml:space="preserve"> Deponent</w:t>
      </w:r>
      <w:r w:rsidRPr="007B6714">
        <w:tab/>
      </w:r>
      <w:r w:rsidRPr="007B6714">
        <w:tab/>
      </w:r>
      <w:r w:rsidRPr="007B6714">
        <w:tab/>
      </w:r>
    </w:p>
    <w:p w:rsidR="00F13D1F" w:rsidRPr="007B6714" w:rsidRDefault="00126B5A" w:rsidP="00F13D1F">
      <w:pPr>
        <w:pStyle w:val="ListParagraph"/>
        <w:spacing w:after="200" w:line="480" w:lineRule="auto"/>
        <w:ind w:left="0"/>
        <w:jc w:val="both"/>
        <w:rPr>
          <w:b/>
          <w:u w:val="single"/>
        </w:rPr>
      </w:pPr>
      <w:r w:rsidRPr="007B6714">
        <w:t>Dated:    -12</w:t>
      </w:r>
      <w:r w:rsidR="00F13D1F" w:rsidRPr="007B6714">
        <w:t>-2019</w:t>
      </w:r>
      <w:r w:rsidR="00F13D1F" w:rsidRPr="007B6714">
        <w:tab/>
      </w:r>
      <w:r w:rsidR="00F13D1F" w:rsidRPr="007B6714">
        <w:tab/>
      </w:r>
      <w:r w:rsidR="00F13D1F" w:rsidRPr="007B6714">
        <w:tab/>
      </w:r>
      <w:r w:rsidR="00F13D1F" w:rsidRPr="007B6714">
        <w:tab/>
      </w:r>
      <w:r w:rsidR="00F13D1F" w:rsidRPr="007B6714">
        <w:tab/>
        <w:t xml:space="preserve">                          </w:t>
      </w:r>
    </w:p>
    <w:p w:rsidR="00F13D1F" w:rsidRPr="007B6714" w:rsidRDefault="00F13D1F" w:rsidP="00F13D1F">
      <w:pPr>
        <w:pStyle w:val="ListParagraph"/>
        <w:spacing w:after="200" w:line="480" w:lineRule="auto"/>
        <w:ind w:left="0"/>
        <w:jc w:val="both"/>
        <w:rPr>
          <w:b/>
          <w:u w:val="single"/>
        </w:rPr>
      </w:pPr>
      <w:r w:rsidRPr="007B6714">
        <w:rPr>
          <w:b/>
          <w:u w:val="single"/>
        </w:rPr>
        <w:t>Verification:</w:t>
      </w:r>
    </w:p>
    <w:p w:rsidR="007B6714" w:rsidRDefault="00F13D1F" w:rsidP="00605E94">
      <w:pPr>
        <w:pStyle w:val="ListParagraph"/>
        <w:tabs>
          <w:tab w:val="left" w:pos="1980"/>
        </w:tabs>
        <w:spacing w:after="200" w:line="480" w:lineRule="auto"/>
        <w:ind w:left="0" w:firstLine="720"/>
        <w:jc w:val="both"/>
      </w:pPr>
      <w:proofErr w:type="gramStart"/>
      <w:r w:rsidRPr="007B6714">
        <w:t xml:space="preserve">Verified that the contents of </w:t>
      </w:r>
      <w:proofErr w:type="spellStart"/>
      <w:r w:rsidRPr="007B6714">
        <w:t>para</w:t>
      </w:r>
      <w:proofErr w:type="spellEnd"/>
      <w:r w:rsidRPr="007B6714">
        <w:t xml:space="preserve"> No. 1 to 3 of my affidavit are true and correct to the best of my knowledge.</w:t>
      </w:r>
      <w:proofErr w:type="gramEnd"/>
      <w:r w:rsidRPr="007B6714">
        <w:t xml:space="preserve"> No part of it is false and nothing material ha</w:t>
      </w:r>
      <w:r w:rsidR="00605E94" w:rsidRPr="007B6714">
        <w:t xml:space="preserve">s been concealed from </w:t>
      </w:r>
      <w:proofErr w:type="spellStart"/>
      <w:r w:rsidR="00605E94" w:rsidRPr="007B6714">
        <w:t>therefr</w:t>
      </w:r>
      <w:r w:rsidR="00AF58C7" w:rsidRPr="007B6714">
        <w:t>om</w:t>
      </w:r>
      <w:proofErr w:type="spellEnd"/>
      <w:r w:rsidR="00AF58C7" w:rsidRPr="007B6714">
        <w:t>.</w:t>
      </w:r>
    </w:p>
    <w:p w:rsidR="007B6714" w:rsidRDefault="007B6714" w:rsidP="00605E94">
      <w:pPr>
        <w:pStyle w:val="ListParagraph"/>
        <w:tabs>
          <w:tab w:val="left" w:pos="1980"/>
        </w:tabs>
        <w:spacing w:after="200" w:line="480" w:lineRule="auto"/>
        <w:ind w:left="0" w:firstLine="720"/>
        <w:jc w:val="both"/>
      </w:pPr>
      <w:proofErr w:type="gramStart"/>
      <w:r>
        <w:t>Place :</w:t>
      </w:r>
      <w:proofErr w:type="gramEnd"/>
      <w:r>
        <w:t xml:space="preserve">-Chandigarh                                                               </w:t>
      </w:r>
      <w:r w:rsidR="005A48A6">
        <w:t xml:space="preserve">  </w:t>
      </w:r>
      <w:r>
        <w:t xml:space="preserve">  Deponent</w:t>
      </w:r>
    </w:p>
    <w:p w:rsidR="00DE5BA0" w:rsidRDefault="007B6714" w:rsidP="00605E94">
      <w:pPr>
        <w:pStyle w:val="ListParagraph"/>
        <w:tabs>
          <w:tab w:val="left" w:pos="1980"/>
        </w:tabs>
        <w:spacing w:after="200" w:line="480" w:lineRule="auto"/>
        <w:ind w:left="0" w:firstLine="720"/>
        <w:jc w:val="both"/>
      </w:pPr>
      <w:proofErr w:type="gramStart"/>
      <w:r>
        <w:t>Dated  :</w:t>
      </w:r>
      <w:proofErr w:type="gramEnd"/>
      <w:r>
        <w:t xml:space="preserve">     .12.2019</w:t>
      </w:r>
      <w:r w:rsidR="00F13D1F" w:rsidRPr="007B6714">
        <w:tab/>
      </w:r>
    </w:p>
    <w:p w:rsidR="00ED2F44" w:rsidRPr="007B6714" w:rsidRDefault="00F13D1F" w:rsidP="00605E94">
      <w:pPr>
        <w:pStyle w:val="ListParagraph"/>
        <w:tabs>
          <w:tab w:val="left" w:pos="1980"/>
        </w:tabs>
        <w:spacing w:after="200" w:line="480" w:lineRule="auto"/>
        <w:ind w:left="0" w:firstLine="720"/>
        <w:jc w:val="both"/>
      </w:pPr>
      <w:r w:rsidRPr="007B6714">
        <w:lastRenderedPageBreak/>
        <w:tab/>
      </w:r>
      <w:r w:rsidRPr="007B6714">
        <w:tab/>
      </w:r>
      <w:r w:rsidRPr="007B6714">
        <w:tab/>
        <w:t xml:space="preserve">                  </w:t>
      </w:r>
    </w:p>
    <w:sectPr w:rsidR="00ED2F44" w:rsidRPr="007B6714" w:rsidSect="002949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C4EA0"/>
    <w:multiLevelType w:val="hybridMultilevel"/>
    <w:tmpl w:val="2946B1FE"/>
    <w:lvl w:ilvl="0" w:tplc="131696D4">
      <w:start w:val="2"/>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7F2575"/>
    <w:multiLevelType w:val="hybridMultilevel"/>
    <w:tmpl w:val="75222316"/>
    <w:lvl w:ilvl="0" w:tplc="5952FA62">
      <w:start w:val="1"/>
      <w:numFmt w:val="decimal"/>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7D349E"/>
    <w:multiLevelType w:val="hybridMultilevel"/>
    <w:tmpl w:val="B42A247E"/>
    <w:lvl w:ilvl="0" w:tplc="A6B86912">
      <w:start w:val="8"/>
      <w:numFmt w:val="decimal"/>
      <w:lvlText w:val="%1."/>
      <w:lvlJc w:val="left"/>
      <w:pPr>
        <w:ind w:left="855" w:hanging="4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522DC7"/>
    <w:multiLevelType w:val="hybridMultilevel"/>
    <w:tmpl w:val="CD7A800C"/>
    <w:lvl w:ilvl="0" w:tplc="BD641AB6">
      <w:start w:val="1"/>
      <w:numFmt w:val="decimal"/>
      <w:lvlText w:val="%1."/>
      <w:lvlJc w:val="left"/>
      <w:pPr>
        <w:ind w:left="855" w:hanging="4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895A45"/>
    <w:multiLevelType w:val="hybridMultilevel"/>
    <w:tmpl w:val="74AEAE96"/>
    <w:lvl w:ilvl="0" w:tplc="7E60A87E">
      <w:start w:val="4"/>
      <w:numFmt w:val="decimal"/>
      <w:lvlText w:val="%1."/>
      <w:lvlJc w:val="left"/>
      <w:pPr>
        <w:ind w:left="855" w:hanging="4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4E6788"/>
    <w:multiLevelType w:val="hybridMultilevel"/>
    <w:tmpl w:val="177672A4"/>
    <w:lvl w:ilvl="0" w:tplc="287228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DA5C37"/>
    <w:multiLevelType w:val="hybridMultilevel"/>
    <w:tmpl w:val="FE5E15FC"/>
    <w:lvl w:ilvl="0" w:tplc="CFDE22FC">
      <w:start w:val="3"/>
      <w:numFmt w:val="decimal"/>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504D43"/>
    <w:multiLevelType w:val="hybridMultilevel"/>
    <w:tmpl w:val="B26A3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1B6206"/>
    <w:multiLevelType w:val="hybridMultilevel"/>
    <w:tmpl w:val="931C4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F231B1"/>
    <w:multiLevelType w:val="hybridMultilevel"/>
    <w:tmpl w:val="15F820E2"/>
    <w:lvl w:ilvl="0" w:tplc="0C3A486C">
      <w:start w:val="8"/>
      <w:numFmt w:val="decimal"/>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5"/>
  </w:num>
  <w:num w:numId="5">
    <w:abstractNumId w:val="3"/>
  </w:num>
  <w:num w:numId="6">
    <w:abstractNumId w:val="1"/>
  </w:num>
  <w:num w:numId="7">
    <w:abstractNumId w:val="9"/>
  </w:num>
  <w:num w:numId="8">
    <w:abstractNumId w:val="6"/>
  </w:num>
  <w:num w:numId="9">
    <w:abstractNumId w:val="4"/>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13D1F"/>
    <w:rsid w:val="00016E9F"/>
    <w:rsid w:val="000509D9"/>
    <w:rsid w:val="000672F1"/>
    <w:rsid w:val="00126B5A"/>
    <w:rsid w:val="00294953"/>
    <w:rsid w:val="00431705"/>
    <w:rsid w:val="005A48A6"/>
    <w:rsid w:val="00605E94"/>
    <w:rsid w:val="007B6714"/>
    <w:rsid w:val="007F6EFC"/>
    <w:rsid w:val="00AE028D"/>
    <w:rsid w:val="00AF58C7"/>
    <w:rsid w:val="00C74A12"/>
    <w:rsid w:val="00DB1549"/>
    <w:rsid w:val="00DE5BA0"/>
    <w:rsid w:val="00E67CD8"/>
    <w:rsid w:val="00F13D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D1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D1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D1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D1F"/>
    <w:pPr>
      <w:ind w:left="720"/>
      <w:contextualSpacing/>
    </w:pPr>
  </w:style>
</w:styles>
</file>

<file path=word/webSettings.xml><?xml version="1.0" encoding="utf-8"?>
<w:webSettings xmlns:r="http://schemas.openxmlformats.org/officeDocument/2006/relationships" xmlns:w="http://schemas.openxmlformats.org/wordprocessingml/2006/main">
  <w:divs>
    <w:div w:id="44302729">
      <w:bodyDiv w:val="1"/>
      <w:marLeft w:val="0"/>
      <w:marRight w:val="0"/>
      <w:marTop w:val="0"/>
      <w:marBottom w:val="0"/>
      <w:divBdr>
        <w:top w:val="none" w:sz="0" w:space="0" w:color="auto"/>
        <w:left w:val="none" w:sz="0" w:space="0" w:color="auto"/>
        <w:bottom w:val="none" w:sz="0" w:space="0" w:color="auto"/>
        <w:right w:val="none" w:sz="0" w:space="0" w:color="auto"/>
      </w:divBdr>
    </w:div>
    <w:div w:id="174260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10</Pages>
  <Words>1829</Words>
  <Characters>10430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dc:creator>
  <cp:lastModifiedBy>User</cp:lastModifiedBy>
  <cp:revision>12</cp:revision>
  <cp:lastPrinted>2019-12-12T02:55:00Z</cp:lastPrinted>
  <dcterms:created xsi:type="dcterms:W3CDTF">2019-12-11T14:29:00Z</dcterms:created>
  <dcterms:modified xsi:type="dcterms:W3CDTF">2019-12-12T02:57:00Z</dcterms:modified>
</cp:coreProperties>
</file>