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E0" w:rsidRDefault="00365CE0"/>
    <w:p w:rsidR="00317864" w:rsidRDefault="00317864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4.3pt;margin-top:11.7pt;width:537.95pt;height:2.05pt;flip:y;z-index:251658240" o:connectortype="straight"/>
        </w:pict>
      </w:r>
      <w:proofErr w:type="gramStart"/>
      <w:r w:rsidRPr="00317864">
        <w:rPr>
          <w:b/>
        </w:rPr>
        <w:t>NAME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317864" w:rsidRDefault="00317864">
      <w:pPr>
        <w:rPr>
          <w:b/>
        </w:rPr>
      </w:pPr>
      <w:r>
        <w:rPr>
          <w:b/>
          <w:noProof/>
        </w:rPr>
        <w:pict>
          <v:shape id="_x0000_s1033" type="#_x0000_t32" style="position:absolute;margin-left:34.8pt;margin-top:10.7pt;width:547.45pt;height:2.05pt;flip:y;z-index:251659264" o:connectortype="straight"/>
        </w:pict>
      </w:r>
      <w:proofErr w:type="gramStart"/>
      <w:r>
        <w:rPr>
          <w:b/>
        </w:rPr>
        <w:t>AGE :</w:t>
      </w:r>
      <w:proofErr w:type="gramEnd"/>
      <w:r>
        <w:rPr>
          <w:b/>
        </w:rPr>
        <w:t xml:space="preserve"> </w:t>
      </w:r>
    </w:p>
    <w:p w:rsidR="00317864" w:rsidRDefault="00317864">
      <w:pPr>
        <w:rPr>
          <w:b/>
        </w:rPr>
      </w:pPr>
      <w:r>
        <w:rPr>
          <w:b/>
          <w:noProof/>
        </w:rPr>
        <w:pict>
          <v:shape id="_x0000_s1034" type="#_x0000_t32" style="position:absolute;margin-left:56.5pt;margin-top:12.45pt;width:525.75pt;height:3.35pt;flip:y;z-index:251660288" o:connectortype="straight"/>
        </w:pict>
      </w:r>
      <w:proofErr w:type="gramStart"/>
      <w:r>
        <w:rPr>
          <w:b/>
        </w:rPr>
        <w:t>ADDRESS :</w:t>
      </w:r>
      <w:proofErr w:type="gramEnd"/>
      <w:r>
        <w:rPr>
          <w:b/>
        </w:rPr>
        <w:t xml:space="preserve"> </w:t>
      </w:r>
    </w:p>
    <w:p w:rsidR="00317864" w:rsidRDefault="00317864">
      <w:pPr>
        <w:rPr>
          <w:b/>
        </w:rPr>
      </w:pPr>
      <w:r>
        <w:rPr>
          <w:b/>
          <w:noProof/>
        </w:rPr>
        <w:pict>
          <v:shape id="_x0000_s1035" type="#_x0000_t32" style="position:absolute;margin-left:-1.9pt;margin-top:14.9pt;width:584.15pt;height:2pt;flip:y;z-index:251661312" o:connectortype="straight"/>
        </w:pict>
      </w:r>
    </w:p>
    <w:p w:rsidR="00317864" w:rsidRDefault="00317864">
      <w:pPr>
        <w:rPr>
          <w:b/>
        </w:rPr>
      </w:pPr>
      <w:r>
        <w:rPr>
          <w:b/>
          <w:noProof/>
        </w:rPr>
        <w:pict>
          <v:shape id="_x0000_s1036" type="#_x0000_t32" style="position:absolute;margin-left:44.3pt;margin-top:13.9pt;width:537.95pt;height:.65pt;flip:y;z-index:251662336" o:connectortype="straight"/>
        </w:pict>
      </w:r>
      <w:proofErr w:type="gramStart"/>
      <w:r>
        <w:rPr>
          <w:b/>
        </w:rPr>
        <w:t>PHONE :</w:t>
      </w:r>
      <w:proofErr w:type="gramEnd"/>
      <w:r>
        <w:rPr>
          <w:b/>
        </w:rPr>
        <w:t xml:space="preserve"> </w:t>
      </w:r>
    </w:p>
    <w:p w:rsidR="00317864" w:rsidRDefault="00317864">
      <w:pPr>
        <w:rPr>
          <w:b/>
          <w:sz w:val="24"/>
          <w:szCs w:val="24"/>
        </w:rPr>
      </w:pPr>
    </w:p>
    <w:p w:rsidR="00317864" w:rsidRPr="00317864" w:rsidRDefault="00317864">
      <w:pPr>
        <w:rPr>
          <w:b/>
          <w:sz w:val="24"/>
          <w:szCs w:val="24"/>
        </w:rPr>
      </w:pPr>
      <w:r w:rsidRPr="00317864">
        <w:rPr>
          <w:b/>
          <w:sz w:val="24"/>
          <w:szCs w:val="24"/>
        </w:rPr>
        <w:t>QUESTIONNIRE ON DYEING OF WOOL AND COTTON CLOTHES WITH MALACHITE GREEN</w:t>
      </w:r>
    </w:p>
    <w:p w:rsidR="00317864" w:rsidRPr="00317864" w:rsidRDefault="00317864">
      <w:pPr>
        <w:rPr>
          <w:b/>
          <w:sz w:val="24"/>
          <w:szCs w:val="24"/>
        </w:rPr>
      </w:pPr>
      <w:r w:rsidRPr="00317864">
        <w:rPr>
          <w:b/>
          <w:sz w:val="24"/>
          <w:szCs w:val="24"/>
        </w:rPr>
        <w:t xml:space="preserve"> Q.1. DO YOU USE DYED SILK AND COTTON CLOTHES</w:t>
      </w:r>
    </w:p>
    <w:p w:rsidR="00317864" w:rsidRPr="00317864" w:rsidRDefault="00317864">
      <w:pPr>
        <w:rPr>
          <w:b/>
          <w:sz w:val="24"/>
          <w:szCs w:val="24"/>
        </w:rPr>
      </w:pPr>
      <w:r w:rsidRPr="00317864">
        <w:rPr>
          <w:b/>
          <w:sz w:val="24"/>
          <w:szCs w:val="24"/>
        </w:rPr>
        <w:t xml:space="preserve">         [YES/NO]</w:t>
      </w:r>
    </w:p>
    <w:p w:rsidR="00317864" w:rsidRPr="00317864" w:rsidRDefault="00317864">
      <w:pPr>
        <w:rPr>
          <w:b/>
          <w:sz w:val="24"/>
          <w:szCs w:val="24"/>
        </w:rPr>
      </w:pPr>
      <w:r w:rsidRPr="00317864">
        <w:rPr>
          <w:b/>
          <w:sz w:val="24"/>
          <w:szCs w:val="24"/>
        </w:rPr>
        <w:t>Q.2. DO YOU KNOW THE PROCESS OF DYEING OF WOOL AND COTTON CLOTHES</w:t>
      </w:r>
    </w:p>
    <w:p w:rsidR="00317864" w:rsidRPr="00317864" w:rsidRDefault="00317864">
      <w:pPr>
        <w:rPr>
          <w:b/>
          <w:sz w:val="24"/>
          <w:szCs w:val="24"/>
        </w:rPr>
      </w:pPr>
      <w:r w:rsidRPr="00317864">
        <w:rPr>
          <w:b/>
          <w:sz w:val="24"/>
          <w:szCs w:val="24"/>
        </w:rPr>
        <w:t xml:space="preserve">         [YES/NO]</w:t>
      </w:r>
    </w:p>
    <w:p w:rsidR="00317864" w:rsidRPr="00317864" w:rsidRDefault="00317864">
      <w:pPr>
        <w:rPr>
          <w:b/>
          <w:sz w:val="24"/>
          <w:szCs w:val="24"/>
        </w:rPr>
      </w:pPr>
      <w:r w:rsidRPr="00317864">
        <w:rPr>
          <w:b/>
          <w:sz w:val="24"/>
          <w:szCs w:val="24"/>
        </w:rPr>
        <w:t>Q.3. DO YOU KNOW ABOUT MALACHITE GREEN</w:t>
      </w:r>
    </w:p>
    <w:p w:rsidR="00317864" w:rsidRDefault="00317864">
      <w:pPr>
        <w:rPr>
          <w:b/>
          <w:sz w:val="24"/>
          <w:szCs w:val="24"/>
        </w:rPr>
      </w:pPr>
      <w:r w:rsidRPr="00317864">
        <w:rPr>
          <w:b/>
          <w:sz w:val="24"/>
          <w:szCs w:val="24"/>
        </w:rPr>
        <w:t xml:space="preserve">         [YES/NO]</w:t>
      </w:r>
    </w:p>
    <w:p w:rsidR="00317864" w:rsidRDefault="0031786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Q. IF NO THEN ARE YOU INTERESTED IN KNOWING ABOUT IT</w:t>
      </w:r>
    </w:p>
    <w:p w:rsidR="00317864" w:rsidRDefault="0031786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[YES/NO]</w:t>
      </w:r>
    </w:p>
    <w:p w:rsidR="00313A25" w:rsidRDefault="0031786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Q. IF YES </w:t>
      </w:r>
      <w:r w:rsidR="00313A25">
        <w:rPr>
          <w:b/>
          <w:sz w:val="24"/>
          <w:szCs w:val="24"/>
        </w:rPr>
        <w:t>THEN DO YOU KNOW THAT IT ALSO HAS TOXIC EFFECTS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[YES/NO]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Q.4. AFTER KNOWING THAT ALSO HAS TOXIC EFFECTS THEN WILL YOU ALLOW YOUR CHILD OR ANYONE TO GO      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NEAR IT 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[YES/NO]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Q.5.DO YOU AGREE NOW THAT MALACHITE GREEN SHOULD BE HANDLED WITH CARE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[YES/NO]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Q.6. ACCORDING TO YOU, SHOULD SOME STANDARDS BE LAID DOWN OVER THE USE OF MALACHITE GREEN</w:t>
      </w:r>
    </w:p>
    <w:p w:rsidR="00313A25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[YES/NO]</w:t>
      </w:r>
    </w:p>
    <w:p w:rsidR="00313A25" w:rsidRDefault="00313A25">
      <w:pPr>
        <w:rPr>
          <w:b/>
          <w:sz w:val="24"/>
          <w:szCs w:val="24"/>
        </w:rPr>
      </w:pPr>
    </w:p>
    <w:p w:rsidR="00317864" w:rsidRPr="00317864" w:rsidRDefault="00313A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SUGGESTION – MALACHITE GREEN IS A DYE BUT ALSO HAS TOXIC EFFECTS. THERFORE USE IT CAREFULLY                                                                   </w:t>
      </w:r>
    </w:p>
    <w:sectPr w:rsidR="00317864" w:rsidRPr="00317864" w:rsidSect="0031786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17864"/>
    <w:rsid w:val="00313A25"/>
    <w:rsid w:val="00317864"/>
    <w:rsid w:val="0036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2018-08-24T13:47:00Z</dcterms:created>
  <dcterms:modified xsi:type="dcterms:W3CDTF">2018-08-24T14:04:00Z</dcterms:modified>
</cp:coreProperties>
</file>