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B78EBA" w14:textId="77777777" w:rsidR="00AD34BF" w:rsidRDefault="00000000" w:rsidP="00FF0249">
      <w:pPr>
        <w:pStyle w:val="Heading1"/>
        <w:spacing w:line="360" w:lineRule="auto"/>
      </w:pPr>
      <w:bookmarkStart w:id="0" w:name="supplementary-material-safire"/>
      <w:r>
        <w:t>Supplementary Material – Safire</w:t>
      </w:r>
    </w:p>
    <w:p w14:paraId="07EB70FB" w14:textId="24BB3811" w:rsidR="00AD34BF" w:rsidRDefault="00000000" w:rsidP="00FF0249">
      <w:pPr>
        <w:pStyle w:val="FirstParagraph"/>
        <w:spacing w:line="360" w:lineRule="auto"/>
      </w:pPr>
      <w:r>
        <w:rPr>
          <w:b/>
          <w:bCs/>
        </w:rPr>
        <w:t>Project Title:</w:t>
      </w:r>
      <w:r>
        <w:t xml:space="preserve"> Safire – The Harassment Saver</w:t>
      </w:r>
      <w:r>
        <w:br/>
      </w:r>
      <w:r>
        <w:rPr>
          <w:b/>
          <w:bCs/>
        </w:rPr>
        <w:t>Team Members:</w:t>
      </w:r>
      <w:r>
        <w:t xml:space="preserve"> Aditya Sharma, Anamika Raj, Pari Gupta, </w:t>
      </w:r>
      <w:proofErr w:type="spellStart"/>
      <w:r>
        <w:t>Sugndha</w:t>
      </w:r>
      <w:proofErr w:type="spellEnd"/>
      <w:r>
        <w:t xml:space="preserve"> Agarwal</w:t>
      </w:r>
      <w:r>
        <w:br/>
      </w:r>
      <w:r w:rsidR="00FF0249">
        <w:rPr>
          <w:b/>
          <w:bCs/>
        </w:rPr>
        <w:t xml:space="preserve">Team </w:t>
      </w:r>
      <w:r w:rsidR="00FF0249">
        <w:rPr>
          <w:b/>
          <w:bCs/>
        </w:rPr>
        <w:t>Name</w:t>
      </w:r>
      <w:r w:rsidR="00FF0249">
        <w:rPr>
          <w:b/>
          <w:bCs/>
        </w:rPr>
        <w:t>:</w:t>
      </w:r>
      <w:r w:rsidR="00FF0249">
        <w:rPr>
          <w:b/>
          <w:bCs/>
        </w:rPr>
        <w:t xml:space="preserve"> </w:t>
      </w:r>
      <w:r w:rsidR="00FF0249" w:rsidRPr="00FF0249">
        <w:t>Smooth Operators</w:t>
      </w:r>
      <w:r w:rsidR="00FF0249">
        <w:t xml:space="preserve"> </w:t>
      </w:r>
    </w:p>
    <w:p w14:paraId="6E5A06E0" w14:textId="77777777" w:rsidR="00AD34BF" w:rsidRDefault="00000000" w:rsidP="00FF0249">
      <w:pPr>
        <w:spacing w:line="360" w:lineRule="auto"/>
      </w:pPr>
      <w:r>
        <w:pict w14:anchorId="30EA3A99">
          <v:rect id="_x0000_i1187" style="width:0;height:1.5pt" o:hralign="center" o:hrstd="t" o:hr="t"/>
        </w:pict>
      </w:r>
    </w:p>
    <w:p w14:paraId="0EC6BA56" w14:textId="77777777" w:rsidR="00AD34BF" w:rsidRDefault="00000000" w:rsidP="00FF0249">
      <w:pPr>
        <w:pStyle w:val="Heading2"/>
        <w:spacing w:line="360" w:lineRule="auto"/>
      </w:pPr>
      <w:bookmarkStart w:id="1" w:name="table-of-contents"/>
      <w:r>
        <w:t>Table of Contents</w:t>
      </w:r>
    </w:p>
    <w:p w14:paraId="78E72B90" w14:textId="77777777" w:rsidR="00AD34BF" w:rsidRDefault="00000000" w:rsidP="00FF0249">
      <w:pPr>
        <w:pStyle w:val="Compact"/>
        <w:numPr>
          <w:ilvl w:val="0"/>
          <w:numId w:val="7"/>
        </w:numPr>
        <w:spacing w:line="360" w:lineRule="auto"/>
      </w:pPr>
      <w:r>
        <w:t>Introduction</w:t>
      </w:r>
      <w:r>
        <w:br/>
      </w:r>
    </w:p>
    <w:p w14:paraId="577F279A" w14:textId="77777777" w:rsidR="00AD34BF" w:rsidRDefault="00000000" w:rsidP="00FF0249">
      <w:pPr>
        <w:pStyle w:val="Compact"/>
        <w:numPr>
          <w:ilvl w:val="0"/>
          <w:numId w:val="7"/>
        </w:numPr>
        <w:spacing w:line="360" w:lineRule="auto"/>
      </w:pPr>
      <w:r>
        <w:t>Reference Documents &amp; Research Papers</w:t>
      </w:r>
      <w:r>
        <w:br/>
      </w:r>
    </w:p>
    <w:p w14:paraId="441F1530" w14:textId="77777777" w:rsidR="00AD34BF" w:rsidRDefault="00000000" w:rsidP="00FF0249">
      <w:pPr>
        <w:pStyle w:val="Compact"/>
        <w:numPr>
          <w:ilvl w:val="0"/>
          <w:numId w:val="7"/>
        </w:numPr>
        <w:spacing w:line="360" w:lineRule="auto"/>
      </w:pPr>
      <w:r>
        <w:t>Tutorials, Guides &amp; Resources Followed</w:t>
      </w:r>
      <w:r>
        <w:br/>
      </w:r>
    </w:p>
    <w:p w14:paraId="777CAEE5" w14:textId="77777777" w:rsidR="00AD34BF" w:rsidRDefault="00000000" w:rsidP="00FF0249">
      <w:pPr>
        <w:pStyle w:val="Compact"/>
        <w:numPr>
          <w:ilvl w:val="0"/>
          <w:numId w:val="7"/>
        </w:numPr>
        <w:spacing w:line="360" w:lineRule="auto"/>
      </w:pPr>
      <w:r>
        <w:t>Code Snippets / Algorithms</w:t>
      </w:r>
      <w:r>
        <w:br/>
      </w:r>
    </w:p>
    <w:p w14:paraId="054E8CF1" w14:textId="77777777" w:rsidR="00AD34BF" w:rsidRDefault="00000000" w:rsidP="00FF0249">
      <w:pPr>
        <w:pStyle w:val="Compact"/>
        <w:numPr>
          <w:ilvl w:val="0"/>
          <w:numId w:val="7"/>
        </w:numPr>
        <w:spacing w:line="360" w:lineRule="auto"/>
      </w:pPr>
      <w:r>
        <w:t>Sample Data &amp; Database Details</w:t>
      </w:r>
      <w:r>
        <w:br/>
      </w:r>
    </w:p>
    <w:p w14:paraId="582AE7F4" w14:textId="6DD0A350" w:rsidR="00AD34BF" w:rsidRDefault="00000000" w:rsidP="00074411">
      <w:pPr>
        <w:pStyle w:val="Compact"/>
        <w:numPr>
          <w:ilvl w:val="0"/>
          <w:numId w:val="7"/>
        </w:numPr>
        <w:spacing w:line="360" w:lineRule="auto"/>
      </w:pPr>
      <w:r>
        <w:t>Screenshots &amp; UI Designs</w:t>
      </w:r>
      <w:r>
        <w:br/>
      </w:r>
    </w:p>
    <w:p w14:paraId="01116179" w14:textId="77777777" w:rsidR="00AD34BF" w:rsidRDefault="00000000" w:rsidP="00FF0249">
      <w:pPr>
        <w:pStyle w:val="Compact"/>
        <w:numPr>
          <w:ilvl w:val="0"/>
          <w:numId w:val="7"/>
        </w:numPr>
        <w:spacing w:line="360" w:lineRule="auto"/>
      </w:pPr>
      <w:r>
        <w:t>Future Work / Planned Enhancements</w:t>
      </w:r>
      <w:r>
        <w:br/>
      </w:r>
    </w:p>
    <w:p w14:paraId="12D50CAB" w14:textId="77777777" w:rsidR="00AD34BF" w:rsidRDefault="00000000" w:rsidP="00FF0249">
      <w:pPr>
        <w:pStyle w:val="Compact"/>
        <w:numPr>
          <w:ilvl w:val="0"/>
          <w:numId w:val="7"/>
        </w:numPr>
        <w:spacing w:line="360" w:lineRule="auto"/>
      </w:pPr>
      <w:r>
        <w:t>References &amp; Resources</w:t>
      </w:r>
    </w:p>
    <w:p w14:paraId="1253A7F5" w14:textId="77777777" w:rsidR="00AD34BF" w:rsidRDefault="00000000" w:rsidP="00FF0249">
      <w:pPr>
        <w:spacing w:line="360" w:lineRule="auto"/>
      </w:pPr>
      <w:r>
        <w:pict w14:anchorId="24D6DA19">
          <v:rect id="_x0000_i1188" style="width:0;height:1.5pt" o:hralign="center" o:hrstd="t" o:hr="t"/>
        </w:pict>
      </w:r>
    </w:p>
    <w:p w14:paraId="2E5F2AF3" w14:textId="2FEA08F8" w:rsidR="00AD34BF" w:rsidRDefault="00FF0249" w:rsidP="00FF0249">
      <w:pPr>
        <w:pStyle w:val="Heading2"/>
        <w:spacing w:line="360" w:lineRule="auto"/>
      </w:pPr>
      <w:bookmarkStart w:id="2" w:name="introduction"/>
      <w:bookmarkEnd w:id="1"/>
      <w:r>
        <w:br w:type="column"/>
      </w:r>
      <w:r w:rsidR="00000000">
        <w:lastRenderedPageBreak/>
        <w:t>1. Introduction</w:t>
      </w:r>
    </w:p>
    <w:p w14:paraId="13FF6C4E" w14:textId="77777777" w:rsidR="00AD34BF" w:rsidRDefault="00000000" w:rsidP="00FF0249">
      <w:pPr>
        <w:pStyle w:val="FirstParagraph"/>
        <w:spacing w:line="360" w:lineRule="auto"/>
      </w:pPr>
      <w:r>
        <w:t>This supplementary file provides additional materials, resources, and references used during the development of Safire. It includes research papers, tutorials, detailed screenshots, sample data, code snippets, system diagrams, and suggested future enhancements.</w:t>
      </w:r>
    </w:p>
    <w:p w14:paraId="48EABB1F" w14:textId="77777777" w:rsidR="00AD34BF" w:rsidRDefault="00000000" w:rsidP="00FF0249">
      <w:pPr>
        <w:spacing w:line="360" w:lineRule="auto"/>
      </w:pPr>
      <w:r>
        <w:pict w14:anchorId="6179B4BE">
          <v:rect id="_x0000_i1189" style="width:0;height:1.5pt" o:hralign="center" o:hrstd="t" o:hr="t"/>
        </w:pict>
      </w:r>
    </w:p>
    <w:p w14:paraId="6C1404E0" w14:textId="77777777" w:rsidR="00FF0249" w:rsidRDefault="00FF0249" w:rsidP="00FF0249">
      <w:pPr>
        <w:pStyle w:val="Heading2"/>
        <w:spacing w:line="360" w:lineRule="auto"/>
      </w:pPr>
      <w:bookmarkStart w:id="3" w:name="reference-documents-research-papers"/>
      <w:bookmarkEnd w:id="2"/>
    </w:p>
    <w:p w14:paraId="70198118" w14:textId="66086B94" w:rsidR="00AD34BF" w:rsidRDefault="00000000" w:rsidP="00FF0249">
      <w:pPr>
        <w:pStyle w:val="Heading2"/>
        <w:spacing w:line="360" w:lineRule="auto"/>
      </w:pPr>
      <w:r>
        <w:t>2. Reference Documents &amp; Research Papers</w:t>
      </w:r>
    </w:p>
    <w:tbl>
      <w:tblPr>
        <w:tblStyle w:val="Table"/>
        <w:tblW w:w="5000" w:type="pct"/>
        <w:tblLayout w:type="fixed"/>
        <w:tblLook w:val="0020" w:firstRow="1" w:lastRow="0" w:firstColumn="0" w:lastColumn="0" w:noHBand="0" w:noVBand="0"/>
      </w:tblPr>
      <w:tblGrid>
        <w:gridCol w:w="4522"/>
        <w:gridCol w:w="5054"/>
      </w:tblGrid>
      <w:tr w:rsidR="00AD34BF" w14:paraId="17591233" w14:textId="77777777" w:rsidTr="00AD34BF">
        <w:trPr>
          <w:cnfStyle w:val="100000000000" w:firstRow="1" w:lastRow="0" w:firstColumn="0" w:lastColumn="0" w:oddVBand="0" w:evenVBand="0" w:oddHBand="0" w:evenHBand="0" w:firstRowFirstColumn="0" w:firstRowLastColumn="0" w:lastRowFirstColumn="0" w:lastRowLastColumn="0"/>
          <w:tblHeader/>
        </w:trPr>
        <w:tc>
          <w:tcPr>
            <w:tcW w:w="3740" w:type="dxa"/>
          </w:tcPr>
          <w:p w14:paraId="1D7A5C5F" w14:textId="77777777" w:rsidR="00AD34BF" w:rsidRDefault="00000000" w:rsidP="00FF0249">
            <w:pPr>
              <w:pStyle w:val="Compact"/>
              <w:spacing w:line="360" w:lineRule="auto"/>
            </w:pPr>
            <w:r>
              <w:t>Document / Paper</w:t>
            </w:r>
          </w:p>
        </w:tc>
        <w:tc>
          <w:tcPr>
            <w:tcW w:w="4180" w:type="dxa"/>
          </w:tcPr>
          <w:p w14:paraId="7A367CA7" w14:textId="77777777" w:rsidR="00AD34BF" w:rsidRDefault="00000000" w:rsidP="00FF0249">
            <w:pPr>
              <w:pStyle w:val="Compact"/>
              <w:spacing w:line="360" w:lineRule="auto"/>
            </w:pPr>
            <w:r>
              <w:t>Summary / Relevance</w:t>
            </w:r>
          </w:p>
        </w:tc>
      </w:tr>
      <w:tr w:rsidR="00AD34BF" w14:paraId="2253D3EA" w14:textId="77777777">
        <w:tc>
          <w:tcPr>
            <w:tcW w:w="3740" w:type="dxa"/>
          </w:tcPr>
          <w:p w14:paraId="4F1BE7FF" w14:textId="77777777" w:rsidR="00AD34BF" w:rsidRDefault="00000000" w:rsidP="00FF0249">
            <w:pPr>
              <w:pStyle w:val="Compact"/>
              <w:spacing w:line="360" w:lineRule="auto"/>
            </w:pPr>
            <w:r>
              <w:rPr>
                <w:i/>
                <w:iCs/>
              </w:rPr>
              <w:t>“NLP for Hate Speech Detection”</w:t>
            </w:r>
          </w:p>
        </w:tc>
        <w:tc>
          <w:tcPr>
            <w:tcW w:w="4180" w:type="dxa"/>
          </w:tcPr>
          <w:p w14:paraId="7CA007B0" w14:textId="77777777" w:rsidR="00AD34BF" w:rsidRDefault="00000000" w:rsidP="00FF0249">
            <w:pPr>
              <w:pStyle w:val="Compact"/>
              <w:spacing w:line="360" w:lineRule="auto"/>
            </w:pPr>
            <w:r>
              <w:t>Techniques for detecting harassment using tokenization, sentiment analysis, and classification.</w:t>
            </w:r>
          </w:p>
        </w:tc>
      </w:tr>
      <w:tr w:rsidR="00AD34BF" w14:paraId="000E3E57" w14:textId="77777777">
        <w:tc>
          <w:tcPr>
            <w:tcW w:w="3740" w:type="dxa"/>
          </w:tcPr>
          <w:p w14:paraId="04F57DEB" w14:textId="77777777" w:rsidR="00AD34BF" w:rsidRDefault="00000000" w:rsidP="00FF0249">
            <w:pPr>
              <w:pStyle w:val="Compact"/>
              <w:spacing w:line="360" w:lineRule="auto"/>
            </w:pPr>
            <w:r>
              <w:rPr>
                <w:i/>
                <w:iCs/>
              </w:rPr>
              <w:t>“Browser Extension Security &amp; Privacy”</w:t>
            </w:r>
          </w:p>
        </w:tc>
        <w:tc>
          <w:tcPr>
            <w:tcW w:w="4180" w:type="dxa"/>
          </w:tcPr>
          <w:p w14:paraId="58EC65E7" w14:textId="77777777" w:rsidR="00AD34BF" w:rsidRDefault="00000000" w:rsidP="00FF0249">
            <w:pPr>
              <w:pStyle w:val="Compact"/>
              <w:spacing w:line="360" w:lineRule="auto"/>
            </w:pPr>
            <w:r>
              <w:t>Guidelines for implementing safe extensions handling sensitive user data.</w:t>
            </w:r>
          </w:p>
        </w:tc>
      </w:tr>
      <w:tr w:rsidR="00AD34BF" w14:paraId="4C0BDF6C" w14:textId="77777777">
        <w:tc>
          <w:tcPr>
            <w:tcW w:w="3740" w:type="dxa"/>
          </w:tcPr>
          <w:p w14:paraId="3D7A46E7" w14:textId="77777777" w:rsidR="00AD34BF" w:rsidRDefault="00000000" w:rsidP="00FF0249">
            <w:pPr>
              <w:pStyle w:val="Compact"/>
              <w:spacing w:line="360" w:lineRule="auto"/>
            </w:pPr>
            <w:r>
              <w:rPr>
                <w:i/>
                <w:iCs/>
              </w:rPr>
              <w:t>“AI Ethics in Moderation”</w:t>
            </w:r>
          </w:p>
        </w:tc>
        <w:tc>
          <w:tcPr>
            <w:tcW w:w="4180" w:type="dxa"/>
          </w:tcPr>
          <w:p w14:paraId="16FEE7B6" w14:textId="77777777" w:rsidR="00AD34BF" w:rsidRDefault="00000000" w:rsidP="00FF0249">
            <w:pPr>
              <w:pStyle w:val="Compact"/>
              <w:spacing w:line="360" w:lineRule="auto"/>
            </w:pPr>
            <w:r>
              <w:t>Defines ethical boundaries and user consent policies for automatic message detection.</w:t>
            </w:r>
          </w:p>
        </w:tc>
      </w:tr>
    </w:tbl>
    <w:p w14:paraId="7E8715D0" w14:textId="77777777" w:rsidR="00AD34BF" w:rsidRDefault="00000000" w:rsidP="00FF0249">
      <w:pPr>
        <w:spacing w:line="360" w:lineRule="auto"/>
      </w:pPr>
      <w:r>
        <w:pict w14:anchorId="1517B7B1">
          <v:rect id="_x0000_i1190" style="width:0;height:1.5pt" o:hralign="center" o:hrstd="t" o:hr="t"/>
        </w:pict>
      </w:r>
    </w:p>
    <w:p w14:paraId="44BB71C5" w14:textId="77777777" w:rsidR="00FF0249" w:rsidRDefault="00FF0249" w:rsidP="00FF0249">
      <w:pPr>
        <w:pStyle w:val="Heading2"/>
        <w:spacing w:line="360" w:lineRule="auto"/>
      </w:pPr>
      <w:bookmarkStart w:id="4" w:name="tutorials-guides-resources-followed"/>
      <w:bookmarkEnd w:id="3"/>
    </w:p>
    <w:p w14:paraId="1F5CB5C4" w14:textId="457C1842" w:rsidR="00AD34BF" w:rsidRDefault="00000000" w:rsidP="00FF0249">
      <w:pPr>
        <w:pStyle w:val="Heading2"/>
        <w:spacing w:line="360" w:lineRule="auto"/>
      </w:pPr>
      <w:r>
        <w:t>3. Tutorials, Guides &amp; Resources Followed</w:t>
      </w:r>
    </w:p>
    <w:tbl>
      <w:tblPr>
        <w:tblStyle w:val="Table"/>
        <w:tblW w:w="5000" w:type="pct"/>
        <w:tblLayout w:type="fixed"/>
        <w:tblLook w:val="0020" w:firstRow="1" w:lastRow="0" w:firstColumn="0" w:lastColumn="0" w:noHBand="0" w:noVBand="0"/>
      </w:tblPr>
      <w:tblGrid>
        <w:gridCol w:w="4163"/>
        <w:gridCol w:w="5413"/>
      </w:tblGrid>
      <w:tr w:rsidR="00AD34BF" w14:paraId="73FE2D2D" w14:textId="77777777" w:rsidTr="00AD34BF">
        <w:trPr>
          <w:cnfStyle w:val="100000000000" w:firstRow="1" w:lastRow="0" w:firstColumn="0" w:lastColumn="0" w:oddVBand="0" w:evenVBand="0" w:oddHBand="0" w:evenHBand="0" w:firstRowFirstColumn="0" w:firstRowLastColumn="0" w:lastRowFirstColumn="0" w:lastRowLastColumn="0"/>
          <w:tblHeader/>
        </w:trPr>
        <w:tc>
          <w:tcPr>
            <w:tcW w:w="3443" w:type="dxa"/>
          </w:tcPr>
          <w:p w14:paraId="42B5D494" w14:textId="77777777" w:rsidR="00AD34BF" w:rsidRDefault="00000000" w:rsidP="00FF0249">
            <w:pPr>
              <w:pStyle w:val="Compact"/>
              <w:spacing w:line="360" w:lineRule="auto"/>
            </w:pPr>
            <w:r>
              <w:t>Resource</w:t>
            </w:r>
          </w:p>
        </w:tc>
        <w:tc>
          <w:tcPr>
            <w:tcW w:w="4476" w:type="dxa"/>
          </w:tcPr>
          <w:p w14:paraId="54A90A54" w14:textId="77777777" w:rsidR="00AD34BF" w:rsidRDefault="00000000" w:rsidP="00FF0249">
            <w:pPr>
              <w:pStyle w:val="Compact"/>
              <w:spacing w:line="360" w:lineRule="auto"/>
            </w:pPr>
            <w:r>
              <w:t>URL / Notes</w:t>
            </w:r>
          </w:p>
        </w:tc>
      </w:tr>
      <w:tr w:rsidR="00AD34BF" w14:paraId="1A33D80C" w14:textId="77777777">
        <w:tc>
          <w:tcPr>
            <w:tcW w:w="3443" w:type="dxa"/>
          </w:tcPr>
          <w:p w14:paraId="7918106E" w14:textId="77777777" w:rsidR="00AD34BF" w:rsidRDefault="00000000" w:rsidP="00FF0249">
            <w:pPr>
              <w:pStyle w:val="Compact"/>
              <w:spacing w:line="360" w:lineRule="auto"/>
            </w:pPr>
            <w:r>
              <w:t>Plasmo Extension Documentation</w:t>
            </w:r>
          </w:p>
        </w:tc>
        <w:tc>
          <w:tcPr>
            <w:tcW w:w="4476" w:type="dxa"/>
          </w:tcPr>
          <w:p w14:paraId="2B3B3A2F" w14:textId="77777777" w:rsidR="00AD34BF" w:rsidRDefault="00000000" w:rsidP="00FF0249">
            <w:pPr>
              <w:pStyle w:val="Compact"/>
              <w:spacing w:line="360" w:lineRule="auto"/>
            </w:pPr>
            <w:r>
              <w:t>https://www.plasmo.com/docs – Used to build the Chrome extension.</w:t>
            </w:r>
          </w:p>
        </w:tc>
      </w:tr>
      <w:tr w:rsidR="00AD34BF" w14:paraId="1E24CAA2" w14:textId="77777777">
        <w:tc>
          <w:tcPr>
            <w:tcW w:w="3443" w:type="dxa"/>
          </w:tcPr>
          <w:p w14:paraId="51F3F5F6" w14:textId="77777777" w:rsidR="00AD34BF" w:rsidRDefault="00000000" w:rsidP="00FF0249">
            <w:pPr>
              <w:pStyle w:val="Compact"/>
              <w:spacing w:line="360" w:lineRule="auto"/>
            </w:pPr>
            <w:r>
              <w:t>Puppeteer Automation Guide</w:t>
            </w:r>
          </w:p>
        </w:tc>
        <w:tc>
          <w:tcPr>
            <w:tcW w:w="4476" w:type="dxa"/>
          </w:tcPr>
          <w:p w14:paraId="172FC1A6" w14:textId="77777777" w:rsidR="00AD34BF" w:rsidRDefault="00000000" w:rsidP="00FF0249">
            <w:pPr>
              <w:pStyle w:val="Compact"/>
              <w:spacing w:line="360" w:lineRule="auto"/>
            </w:pPr>
            <w:r>
              <w:t xml:space="preserve">https://pptr.dev/ – For automated screenshot </w:t>
            </w:r>
            <w:r>
              <w:lastRenderedPageBreak/>
              <w:t>capturing for evidence.</w:t>
            </w:r>
          </w:p>
        </w:tc>
      </w:tr>
      <w:tr w:rsidR="00AD34BF" w14:paraId="1DB10577" w14:textId="77777777">
        <w:tc>
          <w:tcPr>
            <w:tcW w:w="3443" w:type="dxa"/>
          </w:tcPr>
          <w:p w14:paraId="047E6DB7" w14:textId="77777777" w:rsidR="00AD34BF" w:rsidRDefault="00000000" w:rsidP="00FF0249">
            <w:pPr>
              <w:pStyle w:val="Compact"/>
              <w:spacing w:line="360" w:lineRule="auto"/>
            </w:pPr>
            <w:r>
              <w:lastRenderedPageBreak/>
              <w:t>Google Gemini AI Documentation</w:t>
            </w:r>
          </w:p>
        </w:tc>
        <w:tc>
          <w:tcPr>
            <w:tcW w:w="4476" w:type="dxa"/>
          </w:tcPr>
          <w:p w14:paraId="0143B630" w14:textId="77777777" w:rsidR="00AD34BF" w:rsidRDefault="00000000" w:rsidP="00FF0249">
            <w:pPr>
              <w:pStyle w:val="Compact"/>
              <w:spacing w:line="360" w:lineRule="auto"/>
            </w:pPr>
            <w:r>
              <w:t>https://ai.google.dev – AI moderation integration.</w:t>
            </w:r>
          </w:p>
        </w:tc>
      </w:tr>
      <w:tr w:rsidR="00AD34BF" w14:paraId="05A2FD38" w14:textId="77777777">
        <w:tc>
          <w:tcPr>
            <w:tcW w:w="3443" w:type="dxa"/>
          </w:tcPr>
          <w:p w14:paraId="2B2B5849" w14:textId="77777777" w:rsidR="00AD34BF" w:rsidRDefault="00000000" w:rsidP="00FF0249">
            <w:pPr>
              <w:pStyle w:val="Compact"/>
              <w:spacing w:line="360" w:lineRule="auto"/>
            </w:pPr>
            <w:r>
              <w:t>React + Tailwind CSS Tutorials</w:t>
            </w:r>
          </w:p>
        </w:tc>
        <w:tc>
          <w:tcPr>
            <w:tcW w:w="4476" w:type="dxa"/>
          </w:tcPr>
          <w:p w14:paraId="38E6B463" w14:textId="77777777" w:rsidR="00AD34BF" w:rsidRDefault="00000000" w:rsidP="00FF0249">
            <w:pPr>
              <w:pStyle w:val="Compact"/>
              <w:spacing w:line="360" w:lineRule="auto"/>
            </w:pPr>
            <w:r>
              <w:t>Various YouTube/blog tutorials – UI for dashboard and extension.</w:t>
            </w:r>
          </w:p>
        </w:tc>
      </w:tr>
    </w:tbl>
    <w:p w14:paraId="58D8EE76" w14:textId="77777777" w:rsidR="00AD34BF" w:rsidRDefault="00000000" w:rsidP="00FF0249">
      <w:pPr>
        <w:spacing w:line="360" w:lineRule="auto"/>
      </w:pPr>
      <w:r>
        <w:pict w14:anchorId="49EEAC89">
          <v:rect id="_x0000_i1191" style="width:0;height:1.5pt" o:hralign="center" o:hrstd="t" o:hr="t"/>
        </w:pict>
      </w:r>
    </w:p>
    <w:p w14:paraId="154109A6" w14:textId="4615E22D" w:rsidR="00AD34BF" w:rsidRDefault="00000000" w:rsidP="00FF0249">
      <w:pPr>
        <w:pStyle w:val="Heading2"/>
        <w:spacing w:line="360" w:lineRule="auto"/>
      </w:pPr>
      <w:bookmarkStart w:id="5" w:name="code-snippets-algorithms"/>
      <w:bookmarkEnd w:id="4"/>
      <w:r>
        <w:t>4. Code Snippet / Algorithms</w:t>
      </w:r>
    </w:p>
    <w:p w14:paraId="1E0ADD16" w14:textId="7381653E" w:rsidR="00074411" w:rsidRPr="00074411" w:rsidRDefault="00074411" w:rsidP="00074411">
      <w:pPr>
        <w:spacing w:line="360" w:lineRule="auto"/>
        <w:rPr>
          <w:b/>
          <w:bCs/>
          <w:lang w:val="en-IN"/>
        </w:rPr>
      </w:pPr>
      <w:r>
        <w:rPr>
          <w:b/>
          <w:bCs/>
          <w:lang w:val="en-IN"/>
        </w:rPr>
        <w:t>Code Snippet</w:t>
      </w:r>
      <w:r>
        <w:rPr>
          <w:b/>
          <w:bCs/>
          <w:lang w:val="en-IN"/>
        </w:rPr>
        <w:t>:</w:t>
      </w:r>
    </w:p>
    <w:p w14:paraId="42EDB4B9" w14:textId="77777777" w:rsidR="00FF0249" w:rsidRPr="00FF0249" w:rsidRDefault="00FF0249" w:rsidP="00FF0249">
      <w:pPr>
        <w:pStyle w:val="FirstParagraph"/>
        <w:rPr>
          <w:rStyle w:val="KeywordTok"/>
        </w:rPr>
      </w:pPr>
      <w:proofErr w:type="spellStart"/>
      <w:proofErr w:type="gramStart"/>
      <w:r w:rsidRPr="00FF0249">
        <w:rPr>
          <w:rStyle w:val="KeywordTok"/>
        </w:rPr>
        <w:t>router.post</w:t>
      </w:r>
      <w:proofErr w:type="spellEnd"/>
      <w:r w:rsidRPr="00FF0249">
        <w:rPr>
          <w:rStyle w:val="KeywordTok"/>
        </w:rPr>
        <w:t>(</w:t>
      </w:r>
      <w:proofErr w:type="gramEnd"/>
      <w:r w:rsidRPr="00FF0249">
        <w:rPr>
          <w:rStyle w:val="KeywordTok"/>
        </w:rPr>
        <w:t>'/detect-harassment', async (req, res) =&gt; {</w:t>
      </w:r>
    </w:p>
    <w:p w14:paraId="343B044F" w14:textId="77777777" w:rsidR="00FF0249" w:rsidRPr="00FF0249" w:rsidRDefault="00FF0249" w:rsidP="00FF0249">
      <w:pPr>
        <w:pStyle w:val="FirstParagraph"/>
        <w:rPr>
          <w:rStyle w:val="KeywordTok"/>
        </w:rPr>
      </w:pPr>
      <w:r w:rsidRPr="00FF0249">
        <w:rPr>
          <w:rStyle w:val="KeywordTok"/>
        </w:rPr>
        <w:t xml:space="preserve">    const </w:t>
      </w:r>
      <w:proofErr w:type="spellStart"/>
      <w:r w:rsidRPr="00FF0249">
        <w:rPr>
          <w:rStyle w:val="KeywordTok"/>
        </w:rPr>
        <w:t>cacheKey</w:t>
      </w:r>
      <w:proofErr w:type="spellEnd"/>
      <w:r w:rsidRPr="00FF0249">
        <w:rPr>
          <w:rStyle w:val="KeywordTok"/>
        </w:rPr>
        <w:t xml:space="preserve"> = </w:t>
      </w:r>
      <w:proofErr w:type="spellStart"/>
      <w:r w:rsidRPr="00FF0249">
        <w:rPr>
          <w:rStyle w:val="KeywordTok"/>
        </w:rPr>
        <w:t>JSON.stringify</w:t>
      </w:r>
      <w:proofErr w:type="spellEnd"/>
      <w:r w:rsidRPr="00FF0249">
        <w:rPr>
          <w:rStyle w:val="KeywordTok"/>
        </w:rPr>
        <w:t>(</w:t>
      </w:r>
      <w:proofErr w:type="spellStart"/>
      <w:proofErr w:type="gramStart"/>
      <w:r w:rsidRPr="00FF0249">
        <w:rPr>
          <w:rStyle w:val="KeywordTok"/>
        </w:rPr>
        <w:t>req.body</w:t>
      </w:r>
      <w:proofErr w:type="spellEnd"/>
      <w:r w:rsidRPr="00FF0249">
        <w:rPr>
          <w:rStyle w:val="KeywordTok"/>
        </w:rPr>
        <w:t>);</w:t>
      </w:r>
      <w:proofErr w:type="gramEnd"/>
    </w:p>
    <w:p w14:paraId="57212224" w14:textId="77777777" w:rsidR="00FF0249" w:rsidRPr="00FF0249" w:rsidRDefault="00FF0249" w:rsidP="00FF0249">
      <w:pPr>
        <w:pStyle w:val="FirstParagraph"/>
        <w:rPr>
          <w:rStyle w:val="KeywordTok"/>
        </w:rPr>
      </w:pPr>
      <w:r w:rsidRPr="00FF0249">
        <w:rPr>
          <w:rStyle w:val="KeywordTok"/>
        </w:rPr>
        <w:t xml:space="preserve">    const cached = await </w:t>
      </w:r>
      <w:proofErr w:type="spellStart"/>
      <w:r w:rsidRPr="00FF0249">
        <w:rPr>
          <w:rStyle w:val="KeywordTok"/>
        </w:rPr>
        <w:t>redisClient.get</w:t>
      </w:r>
      <w:proofErr w:type="spellEnd"/>
      <w:r w:rsidRPr="00FF0249">
        <w:rPr>
          <w:rStyle w:val="KeywordTok"/>
        </w:rPr>
        <w:t>(</w:t>
      </w:r>
      <w:proofErr w:type="spellStart"/>
      <w:r w:rsidRPr="00FF0249">
        <w:rPr>
          <w:rStyle w:val="KeywordTok"/>
        </w:rPr>
        <w:t>cacheKey</w:t>
      </w:r>
      <w:proofErr w:type="spellEnd"/>
      <w:proofErr w:type="gramStart"/>
      <w:r w:rsidRPr="00FF0249">
        <w:rPr>
          <w:rStyle w:val="KeywordTok"/>
        </w:rPr>
        <w:t>);</w:t>
      </w:r>
      <w:proofErr w:type="gramEnd"/>
    </w:p>
    <w:p w14:paraId="2D2797F2" w14:textId="77777777" w:rsidR="00FF0249" w:rsidRPr="00FF0249" w:rsidRDefault="00FF0249" w:rsidP="00FF0249">
      <w:pPr>
        <w:pStyle w:val="FirstParagraph"/>
        <w:rPr>
          <w:rStyle w:val="KeywordTok"/>
        </w:rPr>
      </w:pPr>
      <w:r w:rsidRPr="00FF0249">
        <w:rPr>
          <w:rStyle w:val="KeywordTok"/>
        </w:rPr>
        <w:t xml:space="preserve">    if (cached) return </w:t>
      </w:r>
      <w:proofErr w:type="spellStart"/>
      <w:proofErr w:type="gramStart"/>
      <w:r w:rsidRPr="00FF0249">
        <w:rPr>
          <w:rStyle w:val="KeywordTok"/>
        </w:rPr>
        <w:t>res.json</w:t>
      </w:r>
      <w:proofErr w:type="spellEnd"/>
      <w:proofErr w:type="gramEnd"/>
      <w:r w:rsidRPr="00FF0249">
        <w:rPr>
          <w:rStyle w:val="KeywordTok"/>
        </w:rPr>
        <w:t>(</w:t>
      </w:r>
      <w:proofErr w:type="spellStart"/>
      <w:r w:rsidRPr="00FF0249">
        <w:rPr>
          <w:rStyle w:val="KeywordTok"/>
        </w:rPr>
        <w:t>JSON.parse</w:t>
      </w:r>
      <w:proofErr w:type="spellEnd"/>
      <w:r w:rsidRPr="00FF0249">
        <w:rPr>
          <w:rStyle w:val="KeywordTok"/>
        </w:rPr>
        <w:t>(cached)</w:t>
      </w:r>
      <w:proofErr w:type="gramStart"/>
      <w:r w:rsidRPr="00FF0249">
        <w:rPr>
          <w:rStyle w:val="KeywordTok"/>
        </w:rPr>
        <w:t>);</w:t>
      </w:r>
      <w:proofErr w:type="gramEnd"/>
    </w:p>
    <w:p w14:paraId="62FCE2B9" w14:textId="77777777" w:rsidR="00FF0249" w:rsidRPr="00FF0249" w:rsidRDefault="00FF0249" w:rsidP="00FF0249">
      <w:pPr>
        <w:pStyle w:val="FirstParagraph"/>
        <w:rPr>
          <w:rStyle w:val="KeywordTok"/>
        </w:rPr>
      </w:pPr>
    </w:p>
    <w:p w14:paraId="1A92BBCF" w14:textId="77777777" w:rsidR="00FF0249" w:rsidRPr="00FF0249" w:rsidRDefault="00FF0249" w:rsidP="00FF0249">
      <w:pPr>
        <w:pStyle w:val="FirstParagraph"/>
        <w:rPr>
          <w:rStyle w:val="KeywordTok"/>
        </w:rPr>
      </w:pPr>
      <w:r w:rsidRPr="00FF0249">
        <w:rPr>
          <w:rStyle w:val="KeywordTok"/>
        </w:rPr>
        <w:t xml:space="preserve">    for (const server of </w:t>
      </w:r>
      <w:proofErr w:type="gramStart"/>
      <w:r w:rsidRPr="00FF0249">
        <w:rPr>
          <w:rStyle w:val="KeywordTok"/>
        </w:rPr>
        <w:t>servers) {</w:t>
      </w:r>
      <w:proofErr w:type="gramEnd"/>
    </w:p>
    <w:p w14:paraId="0A3BBD8F" w14:textId="77777777" w:rsidR="00FF0249" w:rsidRPr="00FF0249" w:rsidRDefault="00FF0249" w:rsidP="00FF0249">
      <w:pPr>
        <w:pStyle w:val="FirstParagraph"/>
        <w:rPr>
          <w:rStyle w:val="KeywordTok"/>
        </w:rPr>
      </w:pPr>
      <w:r w:rsidRPr="00FF0249">
        <w:rPr>
          <w:rStyle w:val="KeywordTok"/>
        </w:rPr>
        <w:t xml:space="preserve">        try {</w:t>
      </w:r>
    </w:p>
    <w:p w14:paraId="30E3C3C2" w14:textId="77777777" w:rsidR="00FF0249" w:rsidRPr="00FF0249" w:rsidRDefault="00FF0249" w:rsidP="00FF0249">
      <w:pPr>
        <w:pStyle w:val="FirstParagraph"/>
        <w:rPr>
          <w:rStyle w:val="KeywordTok"/>
        </w:rPr>
      </w:pPr>
      <w:r w:rsidRPr="00FF0249">
        <w:rPr>
          <w:rStyle w:val="KeywordTok"/>
        </w:rPr>
        <w:t xml:space="preserve">            const response = await </w:t>
      </w:r>
      <w:proofErr w:type="spellStart"/>
      <w:r w:rsidRPr="00FF0249">
        <w:rPr>
          <w:rStyle w:val="KeywordTok"/>
        </w:rPr>
        <w:t>axios.post</w:t>
      </w:r>
      <w:proofErr w:type="spellEnd"/>
      <w:r w:rsidRPr="00FF0249">
        <w:rPr>
          <w:rStyle w:val="KeywordTok"/>
        </w:rPr>
        <w:t xml:space="preserve">(`${server.url}/detect`, </w:t>
      </w:r>
      <w:proofErr w:type="spellStart"/>
      <w:proofErr w:type="gramStart"/>
      <w:r w:rsidRPr="00FF0249">
        <w:rPr>
          <w:rStyle w:val="KeywordTok"/>
        </w:rPr>
        <w:t>req.body</w:t>
      </w:r>
      <w:proofErr w:type="spellEnd"/>
      <w:r w:rsidRPr="00FF0249">
        <w:rPr>
          <w:rStyle w:val="KeywordTok"/>
        </w:rPr>
        <w:t>);</w:t>
      </w:r>
      <w:proofErr w:type="gramEnd"/>
    </w:p>
    <w:p w14:paraId="2CD9B4C8" w14:textId="77777777" w:rsidR="00FF0249" w:rsidRPr="00FF0249" w:rsidRDefault="00FF0249" w:rsidP="00FF0249">
      <w:pPr>
        <w:pStyle w:val="FirstParagraph"/>
        <w:rPr>
          <w:rStyle w:val="KeywordTok"/>
        </w:rPr>
      </w:pPr>
      <w:r w:rsidRPr="00FF0249">
        <w:rPr>
          <w:rStyle w:val="KeywordTok"/>
        </w:rPr>
        <w:t xml:space="preserve">            await </w:t>
      </w:r>
      <w:proofErr w:type="spellStart"/>
      <w:proofErr w:type="gramStart"/>
      <w:r w:rsidRPr="00FF0249">
        <w:rPr>
          <w:rStyle w:val="KeywordTok"/>
        </w:rPr>
        <w:t>redisClient.set</w:t>
      </w:r>
      <w:proofErr w:type="spellEnd"/>
      <w:r w:rsidRPr="00FF0249">
        <w:rPr>
          <w:rStyle w:val="KeywordTok"/>
        </w:rPr>
        <w:t>(</w:t>
      </w:r>
      <w:proofErr w:type="spellStart"/>
      <w:proofErr w:type="gramEnd"/>
      <w:r w:rsidRPr="00FF0249">
        <w:rPr>
          <w:rStyle w:val="KeywordTok"/>
        </w:rPr>
        <w:t>cacheKey</w:t>
      </w:r>
      <w:proofErr w:type="spellEnd"/>
      <w:r w:rsidRPr="00FF0249">
        <w:rPr>
          <w:rStyle w:val="KeywordTok"/>
        </w:rPr>
        <w:t xml:space="preserve">, </w:t>
      </w:r>
      <w:proofErr w:type="spellStart"/>
      <w:r w:rsidRPr="00FF0249">
        <w:rPr>
          <w:rStyle w:val="KeywordTok"/>
        </w:rPr>
        <w:t>JSON.stringify</w:t>
      </w:r>
      <w:proofErr w:type="spellEnd"/>
      <w:r w:rsidRPr="00FF0249">
        <w:rPr>
          <w:rStyle w:val="KeywordTok"/>
        </w:rPr>
        <w:t>(</w:t>
      </w:r>
      <w:proofErr w:type="spellStart"/>
      <w:r w:rsidRPr="00FF0249">
        <w:rPr>
          <w:rStyle w:val="KeywordTok"/>
        </w:rPr>
        <w:t>response.data</w:t>
      </w:r>
      <w:proofErr w:type="spellEnd"/>
      <w:r w:rsidRPr="00FF0249">
        <w:rPr>
          <w:rStyle w:val="KeywordTok"/>
        </w:rPr>
        <w:t xml:space="preserve">), </w:t>
      </w:r>
      <w:proofErr w:type="gramStart"/>
      <w:r w:rsidRPr="00FF0249">
        <w:rPr>
          <w:rStyle w:val="KeywordTok"/>
        </w:rPr>
        <w:t>{ EX</w:t>
      </w:r>
      <w:proofErr w:type="gramEnd"/>
      <w:r w:rsidRPr="00FF0249">
        <w:rPr>
          <w:rStyle w:val="KeywordTok"/>
        </w:rPr>
        <w:t xml:space="preserve">: </w:t>
      </w:r>
      <w:proofErr w:type="gramStart"/>
      <w:r w:rsidRPr="00FF0249">
        <w:rPr>
          <w:rStyle w:val="KeywordTok"/>
        </w:rPr>
        <w:t>3600 });</w:t>
      </w:r>
      <w:proofErr w:type="gramEnd"/>
    </w:p>
    <w:p w14:paraId="36F92530" w14:textId="77777777" w:rsidR="00FF0249" w:rsidRPr="00FF0249" w:rsidRDefault="00FF0249" w:rsidP="00FF0249">
      <w:pPr>
        <w:pStyle w:val="FirstParagraph"/>
        <w:rPr>
          <w:rStyle w:val="KeywordTok"/>
        </w:rPr>
      </w:pPr>
      <w:r w:rsidRPr="00FF0249">
        <w:rPr>
          <w:rStyle w:val="KeywordTok"/>
        </w:rPr>
        <w:t xml:space="preserve">            return </w:t>
      </w:r>
      <w:proofErr w:type="spellStart"/>
      <w:proofErr w:type="gramStart"/>
      <w:r w:rsidRPr="00FF0249">
        <w:rPr>
          <w:rStyle w:val="KeywordTok"/>
        </w:rPr>
        <w:t>res.json</w:t>
      </w:r>
      <w:proofErr w:type="spellEnd"/>
      <w:proofErr w:type="gramEnd"/>
      <w:r w:rsidRPr="00FF0249">
        <w:rPr>
          <w:rStyle w:val="KeywordTok"/>
        </w:rPr>
        <w:t>(</w:t>
      </w:r>
      <w:proofErr w:type="spellStart"/>
      <w:r w:rsidRPr="00FF0249">
        <w:rPr>
          <w:rStyle w:val="KeywordTok"/>
        </w:rPr>
        <w:t>response.data</w:t>
      </w:r>
      <w:proofErr w:type="spellEnd"/>
      <w:proofErr w:type="gramStart"/>
      <w:r w:rsidRPr="00FF0249">
        <w:rPr>
          <w:rStyle w:val="KeywordTok"/>
        </w:rPr>
        <w:t>);</w:t>
      </w:r>
      <w:proofErr w:type="gramEnd"/>
    </w:p>
    <w:p w14:paraId="0F1475B0" w14:textId="77777777" w:rsidR="00FF0249" w:rsidRPr="00FF0249" w:rsidRDefault="00FF0249" w:rsidP="00FF0249">
      <w:pPr>
        <w:pStyle w:val="FirstParagraph"/>
        <w:rPr>
          <w:rStyle w:val="KeywordTok"/>
        </w:rPr>
      </w:pPr>
      <w:r w:rsidRPr="00FF0249">
        <w:rPr>
          <w:rStyle w:val="KeywordTok"/>
        </w:rPr>
        <w:t xml:space="preserve">        } catch </w:t>
      </w:r>
      <w:proofErr w:type="gramStart"/>
      <w:r w:rsidRPr="00FF0249">
        <w:rPr>
          <w:rStyle w:val="KeywordTok"/>
        </w:rPr>
        <w:t>{ continue; }</w:t>
      </w:r>
      <w:proofErr w:type="gramEnd"/>
    </w:p>
    <w:p w14:paraId="1EF38CD9" w14:textId="77777777" w:rsidR="00FF0249" w:rsidRPr="00FF0249" w:rsidRDefault="00FF0249" w:rsidP="00FF0249">
      <w:pPr>
        <w:pStyle w:val="FirstParagraph"/>
        <w:rPr>
          <w:rStyle w:val="KeywordTok"/>
        </w:rPr>
      </w:pPr>
      <w:r w:rsidRPr="00FF0249">
        <w:rPr>
          <w:rStyle w:val="KeywordTok"/>
        </w:rPr>
        <w:t xml:space="preserve">    }</w:t>
      </w:r>
    </w:p>
    <w:p w14:paraId="006F253F" w14:textId="77777777" w:rsidR="00FF0249" w:rsidRPr="00FF0249" w:rsidRDefault="00FF0249" w:rsidP="00FF0249">
      <w:pPr>
        <w:pStyle w:val="FirstParagraph"/>
        <w:rPr>
          <w:rStyle w:val="KeywordTok"/>
        </w:rPr>
      </w:pPr>
      <w:r w:rsidRPr="00FF0249">
        <w:rPr>
          <w:rStyle w:val="KeywordTok"/>
        </w:rPr>
        <w:t xml:space="preserve">    </w:t>
      </w:r>
      <w:proofErr w:type="spellStart"/>
      <w:proofErr w:type="gramStart"/>
      <w:r w:rsidRPr="00FF0249">
        <w:rPr>
          <w:rStyle w:val="KeywordTok"/>
        </w:rPr>
        <w:t>res.status</w:t>
      </w:r>
      <w:proofErr w:type="spellEnd"/>
      <w:proofErr w:type="gramEnd"/>
      <w:r w:rsidRPr="00FF0249">
        <w:rPr>
          <w:rStyle w:val="KeywordTok"/>
        </w:rPr>
        <w:t>(503</w:t>
      </w:r>
      <w:proofErr w:type="gramStart"/>
      <w:r w:rsidRPr="00FF0249">
        <w:rPr>
          <w:rStyle w:val="KeywordTok"/>
        </w:rPr>
        <w:t>).</w:t>
      </w:r>
      <w:proofErr w:type="spellStart"/>
      <w:r w:rsidRPr="00FF0249">
        <w:rPr>
          <w:rStyle w:val="KeywordTok"/>
        </w:rPr>
        <w:t>json</w:t>
      </w:r>
      <w:proofErr w:type="spellEnd"/>
      <w:r w:rsidRPr="00FF0249">
        <w:rPr>
          <w:rStyle w:val="KeywordTok"/>
        </w:rPr>
        <w:t>({ error</w:t>
      </w:r>
      <w:proofErr w:type="gramEnd"/>
      <w:r w:rsidRPr="00FF0249">
        <w:rPr>
          <w:rStyle w:val="KeywordTok"/>
        </w:rPr>
        <w:t>: "All servers failed</w:t>
      </w:r>
      <w:proofErr w:type="gramStart"/>
      <w:r w:rsidRPr="00FF0249">
        <w:rPr>
          <w:rStyle w:val="KeywordTok"/>
        </w:rPr>
        <w:t>" });</w:t>
      </w:r>
      <w:proofErr w:type="gramEnd"/>
    </w:p>
    <w:p w14:paraId="7AB2326E" w14:textId="77777777" w:rsidR="00FF0249" w:rsidRDefault="00FF0249" w:rsidP="00FF0249">
      <w:pPr>
        <w:pStyle w:val="FirstParagraph"/>
        <w:rPr>
          <w:rStyle w:val="KeywordTok"/>
        </w:rPr>
      </w:pPr>
      <w:r w:rsidRPr="00FF0249">
        <w:rPr>
          <w:rStyle w:val="KeywordTok"/>
        </w:rPr>
        <w:t>});</w:t>
      </w:r>
    </w:p>
    <w:p w14:paraId="7634CE11" w14:textId="1770A9A1" w:rsidR="00074411" w:rsidRPr="00074411" w:rsidRDefault="00074411" w:rsidP="00074411">
      <w:pPr>
        <w:spacing w:line="360" w:lineRule="auto"/>
        <w:rPr>
          <w:b/>
          <w:bCs/>
          <w:lang w:val="en-IN"/>
        </w:rPr>
      </w:pPr>
      <w:r w:rsidRPr="00074411">
        <w:rPr>
          <w:b/>
          <w:bCs/>
          <w:lang w:val="en-IN"/>
        </w:rPr>
        <w:t>Algorithm</w:t>
      </w:r>
      <w:r>
        <w:rPr>
          <w:b/>
          <w:bCs/>
          <w:lang w:val="en-IN"/>
        </w:rPr>
        <w:t>:</w:t>
      </w:r>
    </w:p>
    <w:p w14:paraId="62D250FE" w14:textId="77777777" w:rsidR="00074411" w:rsidRPr="00074411" w:rsidRDefault="00074411" w:rsidP="00074411">
      <w:pPr>
        <w:numPr>
          <w:ilvl w:val="0"/>
          <w:numId w:val="8"/>
        </w:numPr>
        <w:spacing w:line="360" w:lineRule="auto"/>
        <w:rPr>
          <w:b/>
          <w:bCs/>
          <w:lang w:val="en-IN"/>
        </w:rPr>
      </w:pPr>
      <w:r w:rsidRPr="00074411">
        <w:rPr>
          <w:b/>
          <w:bCs/>
          <w:lang w:val="en-IN"/>
        </w:rPr>
        <w:t xml:space="preserve">Receive Request: /detect-harassment with </w:t>
      </w:r>
      <w:proofErr w:type="gramStart"/>
      <w:r w:rsidRPr="00074411">
        <w:rPr>
          <w:b/>
          <w:bCs/>
          <w:lang w:val="en-IN"/>
        </w:rPr>
        <w:t>{ message</w:t>
      </w:r>
      <w:proofErr w:type="gramEnd"/>
      <w:r w:rsidRPr="00074411">
        <w:rPr>
          <w:b/>
          <w:bCs/>
          <w:lang w:val="en-IN"/>
        </w:rPr>
        <w:t xml:space="preserve">, </w:t>
      </w:r>
      <w:proofErr w:type="gramStart"/>
      <w:r w:rsidRPr="00074411">
        <w:rPr>
          <w:b/>
          <w:bCs/>
          <w:lang w:val="en-IN"/>
        </w:rPr>
        <w:t>platform }</w:t>
      </w:r>
      <w:proofErr w:type="gramEnd"/>
      <w:r w:rsidRPr="00074411">
        <w:rPr>
          <w:b/>
          <w:bCs/>
          <w:lang w:val="en-IN"/>
        </w:rPr>
        <w:t>.</w:t>
      </w:r>
    </w:p>
    <w:p w14:paraId="397A12FD" w14:textId="77777777" w:rsidR="00074411" w:rsidRPr="00074411" w:rsidRDefault="00074411" w:rsidP="00074411">
      <w:pPr>
        <w:numPr>
          <w:ilvl w:val="0"/>
          <w:numId w:val="8"/>
        </w:numPr>
        <w:spacing w:line="360" w:lineRule="auto"/>
        <w:rPr>
          <w:b/>
          <w:bCs/>
          <w:lang w:val="en-IN"/>
        </w:rPr>
      </w:pPr>
      <w:r w:rsidRPr="00074411">
        <w:rPr>
          <w:b/>
          <w:bCs/>
          <w:lang w:val="en-IN"/>
        </w:rPr>
        <w:t>Check Cache: Return cached result if available.</w:t>
      </w:r>
    </w:p>
    <w:p w14:paraId="1B375146" w14:textId="77777777" w:rsidR="00074411" w:rsidRPr="00074411" w:rsidRDefault="00074411" w:rsidP="00074411">
      <w:pPr>
        <w:numPr>
          <w:ilvl w:val="0"/>
          <w:numId w:val="8"/>
        </w:numPr>
        <w:spacing w:line="360" w:lineRule="auto"/>
        <w:rPr>
          <w:b/>
          <w:bCs/>
          <w:lang w:val="en-IN"/>
        </w:rPr>
      </w:pPr>
      <w:r w:rsidRPr="00074411">
        <w:rPr>
          <w:b/>
          <w:bCs/>
          <w:lang w:val="en-IN"/>
        </w:rPr>
        <w:lastRenderedPageBreak/>
        <w:t>Select Server: Use load balancing (weighted, least connections, fastest response).</w:t>
      </w:r>
    </w:p>
    <w:p w14:paraId="3435AA58" w14:textId="77777777" w:rsidR="00074411" w:rsidRPr="00074411" w:rsidRDefault="00074411" w:rsidP="00074411">
      <w:pPr>
        <w:numPr>
          <w:ilvl w:val="0"/>
          <w:numId w:val="8"/>
        </w:numPr>
        <w:spacing w:line="360" w:lineRule="auto"/>
        <w:rPr>
          <w:b/>
          <w:bCs/>
          <w:lang w:val="en-IN"/>
        </w:rPr>
      </w:pPr>
      <w:r w:rsidRPr="00074411">
        <w:rPr>
          <w:b/>
          <w:bCs/>
          <w:lang w:val="en-IN"/>
        </w:rPr>
        <w:t>Circuit Breaker: Skip unresponsive servers.</w:t>
      </w:r>
    </w:p>
    <w:p w14:paraId="09D4C97D" w14:textId="77777777" w:rsidR="00074411" w:rsidRPr="00074411" w:rsidRDefault="00074411" w:rsidP="00074411">
      <w:pPr>
        <w:numPr>
          <w:ilvl w:val="0"/>
          <w:numId w:val="8"/>
        </w:numPr>
        <w:spacing w:line="360" w:lineRule="auto"/>
        <w:rPr>
          <w:b/>
          <w:bCs/>
          <w:lang w:val="en-IN"/>
        </w:rPr>
      </w:pPr>
      <w:r w:rsidRPr="00074411">
        <w:rPr>
          <w:b/>
          <w:bCs/>
          <w:lang w:val="en-IN"/>
        </w:rPr>
        <w:t>Send to AI Server: Get harassment analysis JSON.</w:t>
      </w:r>
    </w:p>
    <w:p w14:paraId="434279E1" w14:textId="77777777" w:rsidR="00074411" w:rsidRPr="00074411" w:rsidRDefault="00074411" w:rsidP="00074411">
      <w:pPr>
        <w:numPr>
          <w:ilvl w:val="0"/>
          <w:numId w:val="8"/>
        </w:numPr>
        <w:spacing w:line="360" w:lineRule="auto"/>
        <w:rPr>
          <w:b/>
          <w:bCs/>
          <w:lang w:val="en-IN"/>
        </w:rPr>
      </w:pPr>
      <w:r w:rsidRPr="00074411">
        <w:rPr>
          <w:b/>
          <w:bCs/>
          <w:lang w:val="en-IN"/>
        </w:rPr>
        <w:t>Cache &amp; Respond: Store result in Redis and send to client.</w:t>
      </w:r>
    </w:p>
    <w:p w14:paraId="684A92CA" w14:textId="77777777" w:rsidR="00074411" w:rsidRPr="00074411" w:rsidRDefault="00074411" w:rsidP="00074411">
      <w:pPr>
        <w:numPr>
          <w:ilvl w:val="0"/>
          <w:numId w:val="8"/>
        </w:numPr>
        <w:spacing w:line="360" w:lineRule="auto"/>
        <w:rPr>
          <w:b/>
          <w:bCs/>
          <w:lang w:val="en-IN"/>
        </w:rPr>
      </w:pPr>
      <w:r w:rsidRPr="00074411">
        <w:rPr>
          <w:b/>
          <w:bCs/>
          <w:lang w:val="en-IN"/>
        </w:rPr>
        <w:t>Fallback: Return error if all servers fail.</w:t>
      </w:r>
    </w:p>
    <w:p w14:paraId="11BCC74A" w14:textId="77777777" w:rsidR="00AD34BF" w:rsidRDefault="00000000" w:rsidP="00FF0249">
      <w:pPr>
        <w:spacing w:line="360" w:lineRule="auto"/>
      </w:pPr>
      <w:r>
        <w:pict w14:anchorId="645DD630">
          <v:rect id="_x0000_i1192" style="width:0;height:1.5pt" o:hralign="center" o:hrstd="t" o:hr="t"/>
        </w:pict>
      </w:r>
    </w:p>
    <w:p w14:paraId="123620AD" w14:textId="77777777" w:rsidR="00AD34BF" w:rsidRDefault="00000000" w:rsidP="00FF0249">
      <w:pPr>
        <w:pStyle w:val="Heading2"/>
        <w:spacing w:line="360" w:lineRule="auto"/>
      </w:pPr>
      <w:bookmarkStart w:id="6" w:name="sample-data-database-details"/>
      <w:bookmarkEnd w:id="5"/>
      <w:r>
        <w:t>5. Sample Data &amp; Database Details</w:t>
      </w:r>
    </w:p>
    <w:p w14:paraId="41904891" w14:textId="1D000395" w:rsidR="00AD34BF" w:rsidRDefault="00000000" w:rsidP="00FF0249">
      <w:pPr>
        <w:pStyle w:val="Compact"/>
        <w:numPr>
          <w:ilvl w:val="0"/>
          <w:numId w:val="3"/>
        </w:numPr>
        <w:spacing w:line="360" w:lineRule="auto"/>
      </w:pPr>
      <w:r>
        <w:rPr>
          <w:b/>
          <w:bCs/>
        </w:rPr>
        <w:t>Database used:</w:t>
      </w:r>
      <w:r>
        <w:t xml:space="preserve"> MongoDB</w:t>
      </w:r>
    </w:p>
    <w:p w14:paraId="573CB399" w14:textId="24961D1C" w:rsidR="00AD34BF" w:rsidRDefault="00000000" w:rsidP="00FF0249">
      <w:pPr>
        <w:pStyle w:val="Compact"/>
        <w:numPr>
          <w:ilvl w:val="0"/>
          <w:numId w:val="3"/>
        </w:numPr>
        <w:spacing w:line="360" w:lineRule="auto"/>
      </w:pPr>
      <w:r>
        <w:rPr>
          <w:b/>
          <w:bCs/>
        </w:rPr>
        <w:t>Collections:</w:t>
      </w:r>
      <w:r>
        <w:t xml:space="preserve"> </w:t>
      </w:r>
      <w:r>
        <w:rPr>
          <w:rStyle w:val="VerbatimChar"/>
        </w:rPr>
        <w:t>users</w:t>
      </w:r>
      <w:r>
        <w:t xml:space="preserve">, </w:t>
      </w:r>
      <w:r>
        <w:rPr>
          <w:rStyle w:val="VerbatimChar"/>
        </w:rPr>
        <w:t>messages</w:t>
      </w:r>
      <w:r>
        <w:t xml:space="preserve">, </w:t>
      </w:r>
      <w:r>
        <w:rPr>
          <w:rStyle w:val="VerbatimChar"/>
        </w:rPr>
        <w:t>reports</w:t>
      </w:r>
      <w:r>
        <w:t xml:space="preserve">, </w:t>
      </w:r>
      <w:proofErr w:type="spellStart"/>
      <w:r>
        <w:rPr>
          <w:rStyle w:val="VerbatimChar"/>
        </w:rPr>
        <w:t>hidden_users</w:t>
      </w:r>
      <w:proofErr w:type="spellEnd"/>
    </w:p>
    <w:p w14:paraId="4EC2D504" w14:textId="77777777" w:rsidR="00AD34BF" w:rsidRDefault="00000000" w:rsidP="00FF0249">
      <w:pPr>
        <w:pStyle w:val="Compact"/>
        <w:numPr>
          <w:ilvl w:val="0"/>
          <w:numId w:val="3"/>
        </w:numPr>
        <w:spacing w:line="360" w:lineRule="auto"/>
      </w:pPr>
      <w:r>
        <w:rPr>
          <w:b/>
          <w:bCs/>
        </w:rPr>
        <w:t>Sample Document – messages:</w:t>
      </w:r>
    </w:p>
    <w:p w14:paraId="05F6C20E" w14:textId="25F036F1" w:rsidR="00AD34BF" w:rsidRDefault="00000000" w:rsidP="00074411">
      <w:pPr>
        <w:pStyle w:val="SourceCode"/>
        <w:spacing w:line="360" w:lineRule="auto"/>
      </w:pPr>
      <w:r>
        <w:rPr>
          <w:rStyle w:val="FunctionTok"/>
        </w:rPr>
        <w:t>{</w:t>
      </w:r>
      <w:r>
        <w:br/>
      </w:r>
      <w:r>
        <w:rPr>
          <w:rStyle w:val="NormalTok"/>
        </w:rPr>
        <w:t xml:space="preserve">  </w:t>
      </w:r>
      <w:r>
        <w:rPr>
          <w:rStyle w:val="DataTypeTok"/>
        </w:rPr>
        <w:t>"_id"</w:t>
      </w:r>
      <w:r>
        <w:rPr>
          <w:rStyle w:val="FunctionTok"/>
        </w:rPr>
        <w:t>:</w:t>
      </w:r>
      <w:r>
        <w:rPr>
          <w:rStyle w:val="NormalTok"/>
        </w:rPr>
        <w:t xml:space="preserve"> </w:t>
      </w:r>
      <w:r>
        <w:rPr>
          <w:rStyle w:val="StringTok"/>
        </w:rPr>
        <w:t>"msg001"</w:t>
      </w:r>
      <w:r>
        <w:rPr>
          <w:rStyle w:val="FunctionTok"/>
        </w:rPr>
        <w:t>,</w:t>
      </w:r>
      <w:r>
        <w:br/>
      </w:r>
      <w:r>
        <w:rPr>
          <w:rStyle w:val="NormalTok"/>
        </w:rPr>
        <w:t xml:space="preserve">  </w:t>
      </w:r>
      <w:r>
        <w:rPr>
          <w:rStyle w:val="DataTypeTok"/>
        </w:rPr>
        <w:t>"sender"</w:t>
      </w:r>
      <w:r>
        <w:rPr>
          <w:rStyle w:val="FunctionTok"/>
        </w:rPr>
        <w:t>:</w:t>
      </w:r>
      <w:r>
        <w:rPr>
          <w:rStyle w:val="NormalTok"/>
        </w:rPr>
        <w:t xml:space="preserve"> </w:t>
      </w:r>
      <w:r>
        <w:rPr>
          <w:rStyle w:val="StringTok"/>
        </w:rPr>
        <w:t>"John Doe"</w:t>
      </w:r>
      <w:r>
        <w:rPr>
          <w:rStyle w:val="FunctionTok"/>
        </w:rPr>
        <w:t>,</w:t>
      </w:r>
      <w:r>
        <w:br/>
      </w:r>
      <w:r>
        <w:rPr>
          <w:rStyle w:val="NormalTok"/>
        </w:rPr>
        <w:t xml:space="preserve">  </w:t>
      </w:r>
      <w:r>
        <w:rPr>
          <w:rStyle w:val="DataTypeTok"/>
        </w:rPr>
        <w:t>"recipient"</w:t>
      </w:r>
      <w:r>
        <w:rPr>
          <w:rStyle w:val="FunctionTok"/>
        </w:rPr>
        <w:t>:</w:t>
      </w:r>
      <w:r>
        <w:rPr>
          <w:rStyle w:val="NormalTok"/>
        </w:rPr>
        <w:t xml:space="preserve"> </w:t>
      </w:r>
      <w:r>
        <w:rPr>
          <w:rStyle w:val="StringTok"/>
        </w:rPr>
        <w:t>"Jane Smith"</w:t>
      </w:r>
      <w:r>
        <w:rPr>
          <w:rStyle w:val="FunctionTok"/>
        </w:rPr>
        <w:t>,</w:t>
      </w:r>
      <w:r>
        <w:br/>
      </w:r>
      <w:r>
        <w:rPr>
          <w:rStyle w:val="NormalTok"/>
        </w:rPr>
        <w:t xml:space="preserve">  </w:t>
      </w:r>
      <w:r>
        <w:rPr>
          <w:rStyle w:val="DataTypeTok"/>
        </w:rPr>
        <w:t>"message"</w:t>
      </w:r>
      <w:r>
        <w:rPr>
          <w:rStyle w:val="FunctionTok"/>
        </w:rPr>
        <w:t>:</w:t>
      </w:r>
      <w:r>
        <w:rPr>
          <w:rStyle w:val="NormalTok"/>
        </w:rPr>
        <w:t xml:space="preserve"> </w:t>
      </w:r>
      <w:r>
        <w:rPr>
          <w:rStyle w:val="StringTok"/>
        </w:rPr>
        <w:t>"You are incompetent"</w:t>
      </w:r>
      <w:r>
        <w:rPr>
          <w:rStyle w:val="FunctionTok"/>
        </w:rPr>
        <w:t>,</w:t>
      </w:r>
      <w:r>
        <w:br/>
      </w:r>
      <w:r>
        <w:rPr>
          <w:rStyle w:val="NormalTok"/>
        </w:rPr>
        <w:t xml:space="preserve">  </w:t>
      </w:r>
      <w:r>
        <w:rPr>
          <w:rStyle w:val="DataTypeTok"/>
        </w:rPr>
        <w:t>"timestamp"</w:t>
      </w:r>
      <w:r>
        <w:rPr>
          <w:rStyle w:val="FunctionTok"/>
        </w:rPr>
        <w:t>:</w:t>
      </w:r>
      <w:r>
        <w:rPr>
          <w:rStyle w:val="NormalTok"/>
        </w:rPr>
        <w:t xml:space="preserve"> </w:t>
      </w:r>
      <w:r>
        <w:rPr>
          <w:rStyle w:val="StringTok"/>
        </w:rPr>
        <w:t>"2025-09-05T10:15:00Z"</w:t>
      </w:r>
      <w:r>
        <w:rPr>
          <w:rStyle w:val="FunctionTok"/>
        </w:rPr>
        <w:t>,</w:t>
      </w:r>
      <w:r>
        <w:br/>
      </w:r>
      <w:r>
        <w:rPr>
          <w:rStyle w:val="NormalTok"/>
        </w:rPr>
        <w:t xml:space="preserve">  </w:t>
      </w:r>
      <w:r>
        <w:rPr>
          <w:rStyle w:val="DataTypeTok"/>
        </w:rPr>
        <w:t>"flagged"</w:t>
      </w:r>
      <w:r>
        <w:rPr>
          <w:rStyle w:val="FunctionTok"/>
        </w:rPr>
        <w:t>:</w:t>
      </w:r>
      <w:r>
        <w:rPr>
          <w:rStyle w:val="NormalTok"/>
        </w:rPr>
        <w:t xml:space="preserve"> </w:t>
      </w:r>
      <w:r>
        <w:rPr>
          <w:rStyle w:val="KeywordTok"/>
        </w:rPr>
        <w:t>true</w:t>
      </w:r>
      <w:r>
        <w:br/>
      </w:r>
      <w:r>
        <w:rPr>
          <w:rStyle w:val="FunctionTok"/>
        </w:rPr>
        <w:t>}</w:t>
      </w:r>
    </w:p>
    <w:p w14:paraId="667F358D" w14:textId="77777777" w:rsidR="00AD34BF" w:rsidRDefault="00000000" w:rsidP="00FF0249">
      <w:pPr>
        <w:spacing w:line="360" w:lineRule="auto"/>
      </w:pPr>
      <w:r>
        <w:pict w14:anchorId="7EEEE825">
          <v:rect id="_x0000_i1193" style="width:0;height:1.5pt" o:hralign="center" o:hrstd="t" o:hr="t"/>
        </w:pict>
      </w:r>
    </w:p>
    <w:p w14:paraId="39365158" w14:textId="77777777" w:rsidR="00AD34BF" w:rsidRDefault="00000000" w:rsidP="00FF0249">
      <w:pPr>
        <w:pStyle w:val="Heading2"/>
        <w:spacing w:line="360" w:lineRule="auto"/>
      </w:pPr>
      <w:bookmarkStart w:id="7" w:name="screenshots-ui-designs"/>
      <w:bookmarkEnd w:id="6"/>
      <w:r>
        <w:lastRenderedPageBreak/>
        <w:t>6. Screenshots &amp; UI Designs</w:t>
      </w:r>
    </w:p>
    <w:p w14:paraId="73DB5EC1" w14:textId="74E11DE4" w:rsidR="00AD34BF" w:rsidRDefault="00000000" w:rsidP="00FF0249">
      <w:pPr>
        <w:pStyle w:val="FirstParagraph"/>
        <w:spacing w:line="360" w:lineRule="auto"/>
      </w:pPr>
      <w:r>
        <w:rPr>
          <w:b/>
          <w:bCs/>
        </w:rPr>
        <w:t>Initial Wireframes:</w:t>
      </w:r>
      <w:r>
        <w:t xml:space="preserve"> -</w:t>
      </w:r>
      <w:r w:rsidR="00074411">
        <w:br/>
      </w:r>
      <w:r w:rsidR="00074411">
        <w:rPr>
          <w:noProof/>
        </w:rPr>
        <w:drawing>
          <wp:inline distT="0" distB="0" distL="0" distR="0" wp14:anchorId="56FED78B" wp14:editId="675CA171">
            <wp:extent cx="5943600" cy="2273935"/>
            <wp:effectExtent l="0" t="0" r="0" b="0"/>
            <wp:docPr id="1204768518" name="Picture 1" descr="Screenshot 2025-07-22 at 1 46 04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Screenshot 2025-07-22 at 1 46 04 AM"/>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273935"/>
                    </a:xfrm>
                    <a:prstGeom prst="rect">
                      <a:avLst/>
                    </a:prstGeom>
                    <a:noFill/>
                    <a:ln>
                      <a:noFill/>
                    </a:ln>
                  </pic:spPr>
                </pic:pic>
              </a:graphicData>
            </a:graphic>
          </wp:inline>
        </w:drawing>
      </w:r>
    </w:p>
    <w:p w14:paraId="41CEFE63" w14:textId="243A5AEB" w:rsidR="00AD34BF" w:rsidRDefault="00000000" w:rsidP="00FF0249">
      <w:pPr>
        <w:pStyle w:val="BodyText"/>
        <w:spacing w:line="360" w:lineRule="auto"/>
      </w:pPr>
      <w:r>
        <w:rPr>
          <w:b/>
          <w:bCs/>
        </w:rPr>
        <w:t>Extension in Action:</w:t>
      </w:r>
      <w:r>
        <w:t xml:space="preserve"> - </w:t>
      </w:r>
    </w:p>
    <w:p w14:paraId="478DC03B" w14:textId="0BFB198B" w:rsidR="00074411" w:rsidRDefault="00074411" w:rsidP="00FF0249">
      <w:pPr>
        <w:pStyle w:val="BodyText"/>
        <w:spacing w:line="360" w:lineRule="auto"/>
      </w:pPr>
      <w:r>
        <w:rPr>
          <w:noProof/>
        </w:rPr>
        <w:drawing>
          <wp:inline distT="0" distB="0" distL="0" distR="0" wp14:anchorId="3B0FA344" wp14:editId="3B7C5C0C">
            <wp:extent cx="5638095" cy="4266667"/>
            <wp:effectExtent l="0" t="0" r="1270" b="635"/>
            <wp:docPr id="1261287503" name="Picture 1" descr="A screenshot of a cha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287503" name="Picture 1" descr="A screenshot of a chat&#10;&#10;AI-generated content may be incorrect."/>
                    <pic:cNvPicPr/>
                  </pic:nvPicPr>
                  <pic:blipFill>
                    <a:blip r:embed="rId6"/>
                    <a:stretch>
                      <a:fillRect/>
                    </a:stretch>
                  </pic:blipFill>
                  <pic:spPr>
                    <a:xfrm>
                      <a:off x="0" y="0"/>
                      <a:ext cx="5638095" cy="4266667"/>
                    </a:xfrm>
                    <a:prstGeom prst="rect">
                      <a:avLst/>
                    </a:prstGeom>
                  </pic:spPr>
                </pic:pic>
              </a:graphicData>
            </a:graphic>
          </wp:inline>
        </w:drawing>
      </w:r>
    </w:p>
    <w:p w14:paraId="558D61E0" w14:textId="1C0E3038" w:rsidR="00AD34BF" w:rsidRDefault="00000000" w:rsidP="00074411">
      <w:pPr>
        <w:pStyle w:val="BodyText"/>
        <w:spacing w:line="360" w:lineRule="auto"/>
      </w:pPr>
      <w:r>
        <w:rPr>
          <w:b/>
          <w:bCs/>
        </w:rPr>
        <w:lastRenderedPageBreak/>
        <w:t>Dashboard UI:</w:t>
      </w:r>
      <w:r>
        <w:t xml:space="preserve"> - </w:t>
      </w:r>
      <w:r w:rsidR="00074411" w:rsidRPr="00074411">
        <w:drawing>
          <wp:inline distT="0" distB="0" distL="0" distR="0" wp14:anchorId="6B38F3A3" wp14:editId="7589CC7F">
            <wp:extent cx="5943600" cy="3056890"/>
            <wp:effectExtent l="0" t="0" r="0" b="0"/>
            <wp:docPr id="238747740" name="Picture 1" descr="Screens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747740" name="Picture 1" descr="Screens screenshot of a computer&#10;&#10;AI-generated content may be incorrect."/>
                    <pic:cNvPicPr/>
                  </pic:nvPicPr>
                  <pic:blipFill>
                    <a:blip r:embed="rId7"/>
                    <a:stretch>
                      <a:fillRect/>
                    </a:stretch>
                  </pic:blipFill>
                  <pic:spPr>
                    <a:xfrm>
                      <a:off x="0" y="0"/>
                      <a:ext cx="5943600" cy="3056890"/>
                    </a:xfrm>
                    <a:prstGeom prst="rect">
                      <a:avLst/>
                    </a:prstGeom>
                  </pic:spPr>
                </pic:pic>
              </a:graphicData>
            </a:graphic>
          </wp:inline>
        </w:drawing>
      </w:r>
    </w:p>
    <w:p w14:paraId="284FCD91" w14:textId="77777777" w:rsidR="00AD34BF" w:rsidRDefault="00000000" w:rsidP="00FF0249">
      <w:pPr>
        <w:spacing w:line="360" w:lineRule="auto"/>
      </w:pPr>
      <w:bookmarkStart w:id="8" w:name="system-architecture-flow-diagrams"/>
      <w:bookmarkEnd w:id="7"/>
      <w:r>
        <w:pict w14:anchorId="52356BB9">
          <v:rect id="_x0000_i1195" style="width:0;height:1.5pt" o:hralign="center" o:hrstd="t" o:hr="t"/>
        </w:pict>
      </w:r>
    </w:p>
    <w:p w14:paraId="188E01E7" w14:textId="1F8F61BC" w:rsidR="00AD34BF" w:rsidRDefault="00074411" w:rsidP="00FF0249">
      <w:pPr>
        <w:pStyle w:val="Heading2"/>
        <w:spacing w:line="360" w:lineRule="auto"/>
      </w:pPr>
      <w:bookmarkStart w:id="9" w:name="future-work-planned-enhancements"/>
      <w:bookmarkEnd w:id="8"/>
      <w:r>
        <w:t>7.</w:t>
      </w:r>
      <w:r w:rsidR="00000000">
        <w:t xml:space="preserve"> Future Work / Planned Enhancements</w:t>
      </w:r>
    </w:p>
    <w:p w14:paraId="1AEBC6AC" w14:textId="424115B3" w:rsidR="00AD34BF" w:rsidRDefault="00000000" w:rsidP="00FF0249">
      <w:pPr>
        <w:pStyle w:val="Compact"/>
        <w:numPr>
          <w:ilvl w:val="0"/>
          <w:numId w:val="5"/>
        </w:numPr>
        <w:spacing w:line="360" w:lineRule="auto"/>
      </w:pPr>
      <w:r>
        <w:t>Expand extension support to Instagram, WhatsApp, Twitter, and Teams.</w:t>
      </w:r>
    </w:p>
    <w:p w14:paraId="62318076" w14:textId="55EA4A7E" w:rsidR="00AD34BF" w:rsidRDefault="00000000" w:rsidP="00FF0249">
      <w:pPr>
        <w:pStyle w:val="Compact"/>
        <w:numPr>
          <w:ilvl w:val="0"/>
          <w:numId w:val="5"/>
        </w:numPr>
        <w:spacing w:line="360" w:lineRule="auto"/>
      </w:pPr>
      <w:r>
        <w:t>Add voice/video harassment detection.</w:t>
      </w:r>
    </w:p>
    <w:p w14:paraId="201A0FC0" w14:textId="1838B525" w:rsidR="00AD34BF" w:rsidRDefault="00000000" w:rsidP="00FF0249">
      <w:pPr>
        <w:pStyle w:val="Compact"/>
        <w:numPr>
          <w:ilvl w:val="0"/>
          <w:numId w:val="5"/>
        </w:numPr>
        <w:spacing w:line="360" w:lineRule="auto"/>
      </w:pPr>
      <w:r>
        <w:t>Implement multi-language support.</w:t>
      </w:r>
    </w:p>
    <w:p w14:paraId="22DB0D45" w14:textId="5289F919" w:rsidR="00AD34BF" w:rsidRDefault="00000000" w:rsidP="00FF0249">
      <w:pPr>
        <w:pStyle w:val="Compact"/>
        <w:numPr>
          <w:ilvl w:val="0"/>
          <w:numId w:val="5"/>
        </w:numPr>
        <w:spacing w:line="360" w:lineRule="auto"/>
      </w:pPr>
      <w:r>
        <w:t>Enhance community-driven moderation with reporting and collaborative blocking.</w:t>
      </w:r>
    </w:p>
    <w:p w14:paraId="4898E5B6" w14:textId="77777777" w:rsidR="00AD34BF" w:rsidRDefault="00000000" w:rsidP="00FF0249">
      <w:pPr>
        <w:pStyle w:val="Compact"/>
        <w:numPr>
          <w:ilvl w:val="0"/>
          <w:numId w:val="5"/>
        </w:numPr>
        <w:spacing w:line="360" w:lineRule="auto"/>
      </w:pPr>
      <w:r>
        <w:t>Optimize AI model for lower latency and reduced false positives.</w:t>
      </w:r>
    </w:p>
    <w:p w14:paraId="2CB14232" w14:textId="77777777" w:rsidR="00AD34BF" w:rsidRDefault="00000000" w:rsidP="00FF0249">
      <w:pPr>
        <w:spacing w:line="360" w:lineRule="auto"/>
      </w:pPr>
      <w:r>
        <w:pict w14:anchorId="66727544">
          <v:rect id="_x0000_i1196" style="width:0;height:1.5pt" o:hralign="center" o:hrstd="t" o:hr="t"/>
        </w:pict>
      </w:r>
    </w:p>
    <w:p w14:paraId="27455228" w14:textId="7870DDF5" w:rsidR="00AD34BF" w:rsidRDefault="00074411" w:rsidP="00FF0249">
      <w:pPr>
        <w:pStyle w:val="Heading2"/>
        <w:spacing w:line="360" w:lineRule="auto"/>
      </w:pPr>
      <w:bookmarkStart w:id="10" w:name="references-resources"/>
      <w:bookmarkEnd w:id="9"/>
      <w:r>
        <w:t>8.</w:t>
      </w:r>
      <w:r w:rsidR="00000000">
        <w:t>. References &amp; Resources</w:t>
      </w:r>
    </w:p>
    <w:p w14:paraId="296D81C7" w14:textId="122617D1" w:rsidR="00AD34BF" w:rsidRDefault="00000000" w:rsidP="00FF0249">
      <w:pPr>
        <w:pStyle w:val="Compact"/>
        <w:numPr>
          <w:ilvl w:val="0"/>
          <w:numId w:val="6"/>
        </w:numPr>
        <w:spacing w:line="360" w:lineRule="auto"/>
      </w:pPr>
      <w:proofErr w:type="spellStart"/>
      <w:r>
        <w:t>Plasmo</w:t>
      </w:r>
      <w:proofErr w:type="spellEnd"/>
      <w:r>
        <w:t xml:space="preserve"> Docs – https://www.plasmo.com/docs</w:t>
      </w:r>
    </w:p>
    <w:p w14:paraId="6C043E06" w14:textId="095F50BE" w:rsidR="00AD34BF" w:rsidRDefault="00000000" w:rsidP="00FF0249">
      <w:pPr>
        <w:pStyle w:val="Compact"/>
        <w:numPr>
          <w:ilvl w:val="0"/>
          <w:numId w:val="6"/>
        </w:numPr>
        <w:spacing w:line="360" w:lineRule="auto"/>
      </w:pPr>
      <w:r>
        <w:t>Google Gemini AI – https://ai.google.dev/</w:t>
      </w:r>
    </w:p>
    <w:p w14:paraId="79CC5740" w14:textId="28A93BFA" w:rsidR="00AD34BF" w:rsidRDefault="00000000" w:rsidP="00FF0249">
      <w:pPr>
        <w:pStyle w:val="Compact"/>
        <w:numPr>
          <w:ilvl w:val="0"/>
          <w:numId w:val="6"/>
        </w:numPr>
        <w:spacing w:line="360" w:lineRule="auto"/>
      </w:pPr>
      <w:r>
        <w:t>React Docs – https://reactjs.org/docs/getting-started.html</w:t>
      </w:r>
    </w:p>
    <w:p w14:paraId="2F3C21D2" w14:textId="77777777" w:rsidR="00AD34BF" w:rsidRDefault="00000000" w:rsidP="00FF0249">
      <w:pPr>
        <w:pStyle w:val="Compact"/>
        <w:numPr>
          <w:ilvl w:val="0"/>
          <w:numId w:val="6"/>
        </w:numPr>
        <w:spacing w:line="360" w:lineRule="auto"/>
      </w:pPr>
      <w:r>
        <w:t>Tailwind CSS – https://tailwindcss.com/docs</w:t>
      </w:r>
      <w:bookmarkEnd w:id="0"/>
      <w:bookmarkEnd w:id="10"/>
    </w:p>
    <w:sectPr w:rsidR="00AD34BF">
      <w:footnotePr>
        <w:numRestart w:val="eachSect"/>
      </w:footnote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F5BCB798"/>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708AD4F4"/>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11"/>
    <w:multiLevelType w:val="multilevel"/>
    <w:tmpl w:val="D92019E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116506A5"/>
    <w:multiLevelType w:val="multilevel"/>
    <w:tmpl w:val="545CD5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6C05B5E"/>
    <w:multiLevelType w:val="multilevel"/>
    <w:tmpl w:val="300807D8"/>
    <w:lvl w:ilvl="0">
      <w:start w:val="1"/>
      <w:numFmt w:val="lowerRoman"/>
      <w:lvlText w:val="%1."/>
      <w:lvlJc w:val="righ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731849354">
    <w:abstractNumId w:val="0"/>
  </w:num>
  <w:num w:numId="2" w16cid:durableId="4482793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780416947">
    <w:abstractNumId w:val="1"/>
  </w:num>
  <w:num w:numId="4" w16cid:durableId="1213732809">
    <w:abstractNumId w:val="1"/>
  </w:num>
  <w:num w:numId="5" w16cid:durableId="1501310067">
    <w:abstractNumId w:val="1"/>
  </w:num>
  <w:num w:numId="6" w16cid:durableId="765542333">
    <w:abstractNumId w:val="1"/>
  </w:num>
  <w:num w:numId="7" w16cid:durableId="1565018844">
    <w:abstractNumId w:val="4"/>
  </w:num>
  <w:num w:numId="8" w16cid:durableId="20307131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2"/>
    <w:compatSetting w:name="useWord2013TrackBottomHyphenation" w:uri="http://schemas.microsoft.com/office/word" w:val="1"/>
  </w:compat>
  <w:rsids>
    <w:rsidRoot w:val="00AD34BF"/>
    <w:rsid w:val="00074411"/>
    <w:rsid w:val="005F1B30"/>
    <w:rsid w:val="00753C20"/>
    <w:rsid w:val="00AD34BF"/>
    <w:rsid w:val="00FF02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A6B5C"/>
  <w15:docId w15:val="{57EBA0D5-7CD8-4DEF-9C8D-776632E9E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74411"/>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531</Words>
  <Characters>3031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Anamika Raj</dc:creator>
  <cp:keywords/>
  <cp:lastModifiedBy>Anamika Raj</cp:lastModifiedBy>
  <cp:revision>2</cp:revision>
  <dcterms:created xsi:type="dcterms:W3CDTF">2025-10-05T15:53:00Z</dcterms:created>
  <dcterms:modified xsi:type="dcterms:W3CDTF">2025-10-05T15:53:00Z</dcterms:modified>
</cp:coreProperties>
</file>