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Enterprise Backend </w:t>
      </w:r>
      <w:r w:rsidDel="00000000" w:rsidR="00000000" w:rsidRPr="00000000">
        <w:rPr>
          <w:rFonts w:ascii="Times New Roman" w:cs="Times New Roman" w:eastAsia="Times New Roman" w:hAnsi="Times New Roman"/>
          <w:b w:val="1"/>
          <w:sz w:val="32"/>
          <w:szCs w:val="32"/>
          <w:rtl w:val="0"/>
        </w:rPr>
        <w:t xml:space="preserve">a</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 </w:t>
      </w:r>
      <w:r w:rsidDel="00000000" w:rsidR="00000000" w:rsidRPr="00000000">
        <w:rPr>
          <w:rFonts w:ascii="Times New Roman" w:cs="Times New Roman" w:eastAsia="Times New Roman" w:hAnsi="Times New Roman"/>
          <w:b w:val="1"/>
          <w:sz w:val="32"/>
          <w:szCs w:val="32"/>
          <w:rtl w:val="0"/>
        </w:rPr>
        <w:t xml:space="preserve">a</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Service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(Code that writes code)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Abstract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by</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CMPE 295A</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Aditya Doshatti (aditya.doshatti@sjsu.edu)</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Darshil Kapadia (darshilpareshbhai.kapadia@sjsu.edu)</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Devashish Nyati (devashish.nyati@sjsu.edu)</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Maulin Bodiwala (maulin.bodiwala@sjsu.edu)</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Advisor</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Gokay Saldamli (Assistant Professor, Computer Engineering, SJSU)</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September 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019</w:t>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21">
      <w:pPr>
        <w:jc w:val="cente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2">
      <w:pPr>
        <w:jc w:val="center"/>
        <w:rPr/>
      </w:pPr>
      <w:r w:rsidDel="00000000" w:rsidR="00000000" w:rsidRPr="00000000">
        <w:rPr>
          <w:rFonts w:ascii="Times New Roman" w:cs="Times New Roman" w:eastAsia="Times New Roman" w:hAnsi="Times New Roman"/>
          <w:b w:val="1"/>
          <w:sz w:val="24"/>
          <w:szCs w:val="24"/>
          <w:rtl w:val="0"/>
        </w:rPr>
        <w:t xml:space="preserve">Enterprise Backend as a Service</w:t>
      </w:r>
      <w:r w:rsidDel="00000000" w:rsidR="00000000" w:rsidRPr="00000000">
        <w:rPr>
          <w:rtl w:val="0"/>
        </w:rPr>
      </w:r>
    </w:p>
    <w:p w:rsidR="00000000" w:rsidDel="00000000" w:rsidP="00000000" w:rsidRDefault="00000000" w:rsidRPr="00000000" w14:paraId="00000023">
      <w:pPr>
        <w:jc w:val="center"/>
        <w:rPr/>
      </w:pPr>
      <w:r w:rsidDel="00000000" w:rsidR="00000000" w:rsidRPr="00000000">
        <w:rPr>
          <w:rFonts w:ascii="Times New Roman" w:cs="Times New Roman" w:eastAsia="Times New Roman" w:hAnsi="Times New Roman"/>
          <w:sz w:val="24"/>
          <w:szCs w:val="24"/>
          <w:rtl w:val="0"/>
        </w:rPr>
        <w:t xml:space="preserve">By</w:t>
      </w:r>
      <w:r w:rsidDel="00000000" w:rsidR="00000000" w:rsidRPr="00000000">
        <w:rPr>
          <w:rtl w:val="0"/>
        </w:rPr>
      </w:r>
    </w:p>
    <w:p w:rsidR="00000000" w:rsidDel="00000000" w:rsidP="00000000" w:rsidRDefault="00000000" w:rsidRPr="00000000" w14:paraId="00000024">
      <w:pPr>
        <w:jc w:val="center"/>
        <w:rPr>
          <w:i w:val="1"/>
        </w:rPr>
      </w:pPr>
      <w:r w:rsidDel="00000000" w:rsidR="00000000" w:rsidRPr="00000000">
        <w:rPr>
          <w:rFonts w:ascii="Times New Roman" w:cs="Times New Roman" w:eastAsia="Times New Roman" w:hAnsi="Times New Roman"/>
          <w:i w:val="1"/>
          <w:sz w:val="24"/>
          <w:szCs w:val="24"/>
          <w:rtl w:val="0"/>
        </w:rPr>
        <w:t xml:space="preserve">Aditya Doshatti, Darshil Kapadia, Devashish Nyati, Maulin Bodiwala</w:t>
      </w:r>
      <w:r w:rsidDel="00000000" w:rsidR="00000000" w:rsidRPr="00000000">
        <w:rPr>
          <w:rtl w:val="0"/>
        </w:rPr>
      </w:r>
    </w:p>
    <w:p w:rsidR="00000000" w:rsidDel="00000000" w:rsidP="00000000" w:rsidRDefault="00000000" w:rsidRPr="00000000" w14:paraId="00000025">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is a middleware that handles the functionality of an enterprise application via API or SDK.  Backend as a Service allows users to maintain only the frontend with everything behind the scenes aspects related to the backend being managed by the service model. As demand for business applications is rising, the need for fast growth in development is also rising parallelly. Companies are constantly urging developers to create applications and other business software more quickly without sacrificing quality. </w:t>
      </w:r>
    </w:p>
    <w:p w:rsidR="00000000" w:rsidDel="00000000" w:rsidP="00000000" w:rsidRDefault="00000000" w:rsidRPr="00000000" w14:paraId="0000002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w:t>
      </w:r>
      <w:r w:rsidDel="00000000" w:rsidR="00000000" w:rsidRPr="00000000">
        <w:rPr>
          <w:rFonts w:ascii="Times New Roman" w:cs="Times New Roman" w:eastAsia="Times New Roman" w:hAnsi="Times New Roman"/>
          <w:sz w:val="24"/>
          <w:szCs w:val="24"/>
          <w:rtl w:val="0"/>
        </w:rPr>
        <w:t xml:space="preserve"> a sales team member, a non-technical person, of any organization wants to maintain the organization’s data in a relational format and extract specific detailed data, the person will need a backend. The current BaaS solutions do not provide user-defined backend functionalities. The organization also wants to have their personal and secured cloud servers. Today’s BaaS solutions store the data on their end and provide the API’s without giving the code. The problem with this is that if the organization wants to later take down the code and add new functionalities, it becomes almost impossible to achieve.</w:t>
      </w:r>
    </w:p>
    <w:p w:rsidR="00000000" w:rsidDel="00000000" w:rsidP="00000000" w:rsidRDefault="00000000" w:rsidRPr="00000000" w14:paraId="00000028">
      <w:pPr>
        <w:spacing w:line="480" w:lineRule="auto"/>
        <w:ind w:firstLine="720"/>
        <w:jc w:val="both"/>
        <w:rPr/>
      </w:pPr>
      <w:r w:rsidDel="00000000" w:rsidR="00000000" w:rsidRPr="00000000">
        <w:rPr>
          <w:rFonts w:ascii="Times New Roman" w:cs="Times New Roman" w:eastAsia="Times New Roman" w:hAnsi="Times New Roman"/>
          <w:sz w:val="24"/>
          <w:szCs w:val="24"/>
          <w:rtl w:val="0"/>
        </w:rPr>
        <w:t xml:space="preserve">We propose to build an application that will interact with the user to create a backend code that will create the required product with bare minimum requirements starting from the creation of the database to the creation of the APIs to communicate with the database. In addition to this, we will provide a feature that will predict useful insights based on the data added through our APIs using Machine Learning services.</w:t>
      </w: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