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240" w:lineRule="auto"/>
        <w:jc w:val="center"/>
        <w:rPr/>
      </w:pPr>
      <w:bookmarkStart w:colFirst="0" w:colLast="0" w:name="_k74a8rw36qr" w:id="0"/>
      <w:bookmarkEnd w:id="0"/>
      <w:r w:rsidDel="00000000" w:rsidR="00000000" w:rsidRPr="00000000">
        <w:rPr>
          <w:rtl w:val="0"/>
        </w:rPr>
        <w:t xml:space="preserve">Enterprise Backend as a Service</w:t>
      </w:r>
    </w:p>
    <w:p w:rsidR="00000000" w:rsidDel="00000000" w:rsidP="00000000" w:rsidRDefault="00000000" w:rsidRPr="00000000" w14:paraId="00000002">
      <w:pPr>
        <w:pStyle w:val="Subtitle"/>
        <w:spacing w:after="240" w:line="240" w:lineRule="auto"/>
        <w:jc w:val="center"/>
        <w:rPr/>
      </w:pPr>
      <w:bookmarkStart w:colFirst="0" w:colLast="0" w:name="_k74a8rw36qr" w:id="0"/>
      <w:bookmarkEnd w:id="0"/>
      <w:r w:rsidDel="00000000" w:rsidR="00000000" w:rsidRPr="00000000">
        <w:rPr>
          <w:rtl w:val="0"/>
        </w:rPr>
        <w:t xml:space="preserve">(Code that writes the code)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1"/>
        <w:spacing w:after="240" w:line="240" w:lineRule="auto"/>
        <w:jc w:val="center"/>
        <w:rPr/>
      </w:pPr>
      <w:bookmarkStart w:colFirst="0" w:colLast="0" w:name="_mr9gfsu6jelz" w:id="1"/>
      <w:bookmarkEnd w:id="1"/>
      <w:r w:rsidDel="00000000" w:rsidR="00000000" w:rsidRPr="00000000">
        <w:rPr>
          <w:rtl w:val="0"/>
        </w:rPr>
        <w:t xml:space="preserve">Project Workbook</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100263" cy="12011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00263" cy="12011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Aditya Doshatti (aditya.doshatti@sjsu.edu)</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Darshil Kapadia (darshilpareshbhai.kapadia@sjsu.edu)</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Devashish Nyati (devashish.nyati@sjsu.edu)</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Maulin Bodiwala (maulin.bodiwala@sjsu.edu)</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2019</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Advisor: Gokay Saldamli (Assistant Professor, Computer Engineering, SJSU)</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sectPr>
          <w:footerReference r:id="rId7" w:type="default"/>
          <w:pgSz w:h="15840" w:w="12240"/>
          <w:pgMar w:bottom="1440" w:top="1440" w:left="1440" w:right="1440" w:header="431.99999999999994" w:footer="431.99999999999994"/>
          <w:pgNumType w:start="1"/>
          <w:cols w:equalWidth="0"/>
          <w:titlePg w:val="1"/>
        </w:sect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spacing w:line="240" w:lineRule="auto"/>
        <w:jc w:val="both"/>
        <w:rPr/>
      </w:pPr>
      <w:bookmarkStart w:colFirst="0" w:colLast="0" w:name="_k1pz0jgjgre4" w:id="2"/>
      <w:bookmarkEnd w:id="2"/>
      <w:r w:rsidDel="00000000" w:rsidR="00000000" w:rsidRPr="00000000">
        <w:rPr>
          <w:rtl w:val="0"/>
        </w:rPr>
        <w:t xml:space="preserve">Index</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8640"/>
            </w:tabs>
            <w:spacing w:before="80" w:line="36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r9gfsu6jel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Workbook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_mr9gfsu6jelz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64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1pz0jgjgr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_k1pz0jgjgre4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64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fcoz4jgk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Search, State of the 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_3fcoz4jgk9m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9a6j8fx9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_6q9a6j8fx96w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gvc1kc62f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Language 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_rgvc1kc62fpg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v3483wga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 as a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_2v3483wgahk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tf16ixfvv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_ttf16ixfvvbq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1t16b3re7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Prediction &amp; Smart Insights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_k1t16b3re7gv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j13p654c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_vcj13p654cnl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3nq5nkun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State-of-the-Art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_6u3nq5nkunvx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iz65n93k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_y3iz65n93k8t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Justification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yow5khfmgd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 Baseline Approaches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_gyow5khfmgdk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9sycfnct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Dependencies and 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_739sycfnct16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640bxeta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_eg640bxetauo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3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uibzqkbon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_auibzqkbonos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z9cfm2p5d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_1z9cfm2p5d8p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lqvgy1ti4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Plan and Progress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_6lqvgy1ti4c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after="80" w:before="200" w:line="36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y35yk4vnl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_4y35yk4vnlc7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numPr>
          <w:ilvl w:val="0"/>
          <w:numId w:val="1"/>
        </w:numPr>
        <w:spacing w:after="0" w:before="0" w:lineRule="auto"/>
        <w:jc w:val="both"/>
        <w:rPr/>
      </w:pPr>
      <w:bookmarkStart w:colFirst="0" w:colLast="0" w:name="_3fcoz4jgk9m" w:id="3"/>
      <w:bookmarkEnd w:id="3"/>
      <w:r w:rsidDel="00000000" w:rsidR="00000000" w:rsidRPr="00000000">
        <w:rPr>
          <w:rFonts w:ascii="Times New Roman" w:cs="Times New Roman" w:eastAsia="Times New Roman" w:hAnsi="Times New Roman"/>
          <w:rtl w:val="0"/>
        </w:rPr>
        <w:t xml:space="preserve">Literature Search, State of the Art</w:t>
      </w:r>
    </w:p>
    <w:p w:rsidR="00000000" w:rsidDel="00000000" w:rsidP="00000000" w:rsidRDefault="00000000" w:rsidRPr="00000000" w14:paraId="00000033">
      <w:pPr>
        <w:pStyle w:val="Heading2"/>
        <w:jc w:val="both"/>
        <w:rPr>
          <w:rFonts w:ascii="Times New Roman" w:cs="Times New Roman" w:eastAsia="Times New Roman" w:hAnsi="Times New Roman"/>
        </w:rPr>
      </w:pPr>
      <w:bookmarkStart w:colFirst="0" w:colLast="0" w:name="_6q9a6j8fx96w" w:id="4"/>
      <w:bookmarkEnd w:id="4"/>
      <w:r w:rsidDel="00000000" w:rsidR="00000000" w:rsidRPr="00000000">
        <w:rPr>
          <w:rFonts w:ascii="Times New Roman" w:cs="Times New Roman" w:eastAsia="Times New Roman" w:hAnsi="Times New Roman"/>
          <w:rtl w:val="0"/>
        </w:rPr>
        <w:t xml:space="preserve">Literature Search</w:t>
      </w:r>
    </w:p>
    <w:p w:rsidR="00000000" w:rsidDel="00000000" w:rsidP="00000000" w:rsidRDefault="00000000" w:rsidRPr="00000000" w14:paraId="00000034">
      <w:pPr>
        <w:pStyle w:val="Heading4"/>
        <w:numPr>
          <w:ilvl w:val="0"/>
          <w:numId w:val="4"/>
        </w:numPr>
        <w:spacing w:line="360" w:lineRule="auto"/>
        <w:ind w:left="720" w:hanging="360"/>
        <w:jc w:val="both"/>
        <w:rPr>
          <w:color w:val="000000"/>
        </w:rPr>
      </w:pPr>
      <w:bookmarkStart w:colFirst="0" w:colLast="0" w:name="_rgvc1kc62fpg" w:id="5"/>
      <w:bookmarkEnd w:id="5"/>
      <w:r w:rsidDel="00000000" w:rsidR="00000000" w:rsidRPr="00000000">
        <w:rPr>
          <w:color w:val="ffffff"/>
          <w:rtl w:val="0"/>
        </w:rPr>
        <w:t xml:space="preserve">“</w:t>
      </w:r>
      <w:r w:rsidDel="00000000" w:rsidR="00000000" w:rsidRPr="00000000">
        <w:rPr>
          <w:color w:val="000000"/>
          <w:rtl w:val="0"/>
        </w:rPr>
        <w:t xml:space="preserve">Natural Language Processing:</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35">
      <w:pPr>
        <w:spacing w:line="360" w:lineRule="auto"/>
        <w:ind w:left="0" w:firstLine="720"/>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Natural Language Processing or NLP is a field where the interactions between humans and machines are dealt using the natural language. The purpose of NLP is to use machines to understand human languages. One of the applications of NLP is chatbots. In the research paper “Implementation of an inquisitive chatbot for database supported knowledge bases” by S Reshmi and Kannan Balakrishnan, they tell chatbot imitates humans in conversations using English or any other natural language as the input. The paper also tells how inquisitive chatbots have become a part of our system. Virtual support, electronic commerce doubt solving or tutoring, and social media uses chatbots with NLP heavily.</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4"/>
        <w:numPr>
          <w:ilvl w:val="0"/>
          <w:numId w:val="4"/>
        </w:numPr>
        <w:spacing w:line="360" w:lineRule="auto"/>
        <w:ind w:left="720" w:hanging="360"/>
        <w:jc w:val="both"/>
        <w:rPr>
          <w:color w:val="000000"/>
        </w:rPr>
      </w:pPr>
      <w:bookmarkStart w:colFirst="0" w:colLast="0" w:name="_2v3483wgahk" w:id="6"/>
      <w:bookmarkEnd w:id="6"/>
      <w:r w:rsidDel="00000000" w:rsidR="00000000" w:rsidRPr="00000000">
        <w:rPr>
          <w:color w:val="ffffff"/>
          <w:rtl w:val="0"/>
        </w:rPr>
        <w:t xml:space="preserve">“</w:t>
      </w:r>
      <w:r w:rsidDel="00000000" w:rsidR="00000000" w:rsidRPr="00000000">
        <w:rPr>
          <w:color w:val="000000"/>
          <w:rtl w:val="0"/>
        </w:rPr>
        <w:t xml:space="preserve">Backend as a Service: </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38">
      <w:pPr>
        <w:spacing w:line="360" w:lineRule="auto"/>
        <w:ind w:left="0" w:firstLine="720"/>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Backend can be defined as a middleware which helps in handling the functionality of any application using APIs or SDKs. When we talk about Backend as a Service, it means that the user will have the backend made for them which can be used to interact with their frontend software. Software industry is growing everyday with tons of startup also coming forward everyday and that requires an efficient and quick development of software. Backend as a Service provides exactly that and keeps another thing in check and that is the quality of the backend which can be used as a service. In the paper “Availability Evaluation and Sensitivity Analysis of a Mobile Backend‐as‐a‐service Platform”, Costa, Igor, Jean Araujo, Jamilson Dantas, Eliomar Campos, Francisco Airton Silva, and Paulo Maciel have explained how backend as a service enables engineers to connect their application backend to cloud servers. They also explain, how backend as a service can be used to integrate with other apps.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39">
      <w:pPr>
        <w:pStyle w:val="Heading4"/>
        <w:numPr>
          <w:ilvl w:val="0"/>
          <w:numId w:val="4"/>
        </w:numPr>
        <w:spacing w:line="360" w:lineRule="auto"/>
        <w:ind w:left="720" w:hanging="360"/>
        <w:jc w:val="both"/>
        <w:rPr>
          <w:color w:val="000000"/>
        </w:rPr>
      </w:pPr>
      <w:bookmarkStart w:colFirst="0" w:colLast="0" w:name="_ttf16ixfvvbq" w:id="7"/>
      <w:bookmarkEnd w:id="7"/>
      <w:r w:rsidDel="00000000" w:rsidR="00000000" w:rsidRPr="00000000">
        <w:rPr>
          <w:color w:val="ffffff"/>
          <w:rtl w:val="0"/>
        </w:rPr>
        <w:t xml:space="preserve">“</w:t>
      </w:r>
      <w:r w:rsidDel="00000000" w:rsidR="00000000" w:rsidRPr="00000000">
        <w:rPr>
          <w:color w:val="000000"/>
          <w:rtl w:val="0"/>
        </w:rPr>
        <w:t xml:space="preserve">Database:</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3A">
      <w:pPr>
        <w:spacing w:line="360" w:lineRule="auto"/>
        <w:ind w:left="0" w:firstLine="720"/>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Efficient management of any data can’t be done without a consistent and integrated database. For the modern IT and current science and industry maintaining such databases is an important task. For smooth functioning of backend we need to have a proper database management system which would make the interaction of code using the REST APIs fluent. In the research paper “Looking into a REST-Based Universal API for Database-as-a-Service Systems” Till Haselmann  has explained that the goals of API should be to have maximum flexibility and exchangeability, for which the relational databases serves as the best source and hence we should use SQL database. To support this thought we found that in “A relational database environment for numerical simulation backend storage” Jacek Nazdrowicz also supports the thought of using SQL databases for backend.</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4"/>
        <w:numPr>
          <w:ilvl w:val="0"/>
          <w:numId w:val="4"/>
        </w:numPr>
        <w:spacing w:line="360" w:lineRule="auto"/>
        <w:ind w:left="720" w:hanging="360"/>
        <w:jc w:val="both"/>
        <w:rPr>
          <w:color w:val="000000"/>
        </w:rPr>
      </w:pPr>
      <w:bookmarkStart w:colFirst="0" w:colLast="0" w:name="_k1t16b3re7gv" w:id="8"/>
      <w:bookmarkEnd w:id="8"/>
      <w:r w:rsidDel="00000000" w:rsidR="00000000" w:rsidRPr="00000000">
        <w:rPr>
          <w:color w:val="ffffff"/>
          <w:rtl w:val="0"/>
        </w:rPr>
        <w:t xml:space="preserve">“</w:t>
      </w:r>
      <w:r w:rsidDel="00000000" w:rsidR="00000000" w:rsidRPr="00000000">
        <w:rPr>
          <w:color w:val="000000"/>
          <w:rtl w:val="0"/>
        </w:rPr>
        <w:t xml:space="preserve">Prediction &amp; Smart Insights:</w:t>
      </w:r>
    </w:p>
    <w:p w:rsidR="00000000" w:rsidDel="00000000" w:rsidP="00000000" w:rsidRDefault="00000000" w:rsidRPr="00000000" w14:paraId="0000003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one of the research papers “Forecasting Nike's sales using Facebook data” Linda Camilla Boldt has explained how Big Social Data can be used to predict real-world outcomes like the global sales of Nike Inc. Analytics and critical insights are the most important factors which can help expanding business at any level. To get greater competitive advantage companies are using machine learning (ML) and artificial intelligence (AI) to get prediction based on their past and current data and get smart recommendation from them. The most visible developments in Google’s neural network research has been the DeepMind network, the “machine that dreams.” According to Google, the company is researching “virtually all aspects of machine learning,” which will lead to exciting developments in what Google calls “classical algorithms” as well as other applications including natural language processing, speech translation, search ranking, prediction systems, and Recommendation Systems.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3E">
      <w:pPr>
        <w:pStyle w:val="Heading4"/>
        <w:numPr>
          <w:ilvl w:val="0"/>
          <w:numId w:val="4"/>
        </w:numPr>
        <w:spacing w:line="360" w:lineRule="auto"/>
        <w:ind w:left="720" w:hanging="360"/>
        <w:jc w:val="both"/>
        <w:rPr>
          <w:color w:val="000000"/>
        </w:rPr>
      </w:pPr>
      <w:bookmarkStart w:colFirst="0" w:colLast="0" w:name="_vcj13p654cnl" w:id="9"/>
      <w:bookmarkEnd w:id="9"/>
      <w:r w:rsidDel="00000000" w:rsidR="00000000" w:rsidRPr="00000000">
        <w:rPr>
          <w:color w:val="ffffff"/>
          <w:rtl w:val="0"/>
        </w:rPr>
        <w:t xml:space="preserve">“</w:t>
      </w:r>
      <w:r w:rsidDel="00000000" w:rsidR="00000000" w:rsidRPr="00000000">
        <w:rPr>
          <w:color w:val="000000"/>
          <w:rtl w:val="0"/>
        </w:rPr>
        <w:t xml:space="preserve">Deployment:</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3F">
      <w:pPr>
        <w:spacing w:line="360" w:lineRule="auto"/>
        <w:ind w:left="0" w:firstLine="720"/>
        <w:jc w:val="both"/>
        <w:rPr>
          <w:rFonts w:ascii="Times New Roman" w:cs="Times New Roman" w:eastAsia="Times New Roman" w:hAnsi="Times New Roman"/>
          <w:color w:val="ffffff"/>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There’s an old dev saying that goes something like, “Always develop in an environment that is the same as your deployment environment.” Therefore, things like Virtual Environments exist. This is sage advice.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AppScale is a free and open-source software framework for running Google App Engine applications. The main goal of AppScale is to permit developers to have appliance portability. It is a cloud computing platform (marketed as platform as a service), supporting Xen, Kernel-based Virtual Machine (KVM), Google Compute Engine, Amazon EC2, Rackspace, OpenStack, Cloud Stack, and Eucalyptus. It is developed and maintained by AppScale Systems, based in Santa Barbara, California. AppScale was initially funded by Google, IBM, the NSF, and NIH.</w:t>
      </w: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color w:val="ffffff"/>
          <w:sz w:val="24"/>
          <w:szCs w:val="24"/>
          <w:rtl w:val="0"/>
        </w:rPr>
        <w:t xml:space="preserve">”</w:t>
      </w:r>
    </w:p>
    <w:p w:rsidR="00000000" w:rsidDel="00000000" w:rsidP="00000000" w:rsidRDefault="00000000" w:rsidRPr="00000000" w14:paraId="00000040">
      <w:pPr>
        <w:shd w:fill="ffffff" w:val="clear"/>
        <w:spacing w:before="240" w:line="360" w:lineRule="auto"/>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AppScale chains the capability to host several App Engine applications with the ability to exchange distributed datastores such as Accumulo, HBase, Hyper table, and Apache Cassandra. It has held up for Python, Go, PHP, and Java applications by implementing scalable services such as the datastore, memcache, blobs tore, users API, and channel API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ffff"/>
          <w:sz w:val="24"/>
          <w:szCs w:val="24"/>
          <w:rtl w:val="0"/>
        </w:rPr>
        <w:t xml:space="preserve">”</w:t>
      </w:r>
    </w:p>
    <w:p w:rsidR="00000000" w:rsidDel="00000000" w:rsidP="00000000" w:rsidRDefault="00000000" w:rsidRPr="00000000" w14:paraId="00000041">
      <w:pPr>
        <w:pStyle w:val="Heading2"/>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spacing w:line="360" w:lineRule="auto"/>
        <w:jc w:val="both"/>
        <w:rPr>
          <w:rFonts w:ascii="Times New Roman" w:cs="Times New Roman" w:eastAsia="Times New Roman" w:hAnsi="Times New Roman"/>
          <w:sz w:val="24"/>
          <w:szCs w:val="24"/>
        </w:rPr>
      </w:pPr>
      <w:bookmarkStart w:colFirst="0" w:colLast="0" w:name="_6u3nq5nkunvx" w:id="10"/>
      <w:bookmarkEnd w:id="10"/>
      <w:r w:rsidDel="00000000" w:rsidR="00000000" w:rsidRPr="00000000">
        <w:rPr>
          <w:rFonts w:ascii="Times New Roman" w:cs="Times New Roman" w:eastAsia="Times New Roman" w:hAnsi="Times New Roman"/>
          <w:rtl w:val="0"/>
        </w:rPr>
        <w:t xml:space="preserve">State-of-the-Art Summary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ZenQuery and apiOmat</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When it comes to providing APIs without writing a trace of code, we have several technologies to take inspiration from. ZenQuery provides API instantly given an SQL Query to it. It is basically a JAVA application which is hosted on user’s server and thus providing security of their data. apiOmat does have extra features like it supports the specification user’s data and also provide SDKs for mobile platform for Android and iOS. The only problem here is that the code for the API which is being generated by these technologies stays with them and is not provided to the users. Our project aims to provide the code for the exact same APIs.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Util-RAML-Code-Generator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Util-RAML-Code-Generator generates a code based on RAML specification. It needs RAML specification for the API i.e services which needs to be generated and the RAML specification for entities i.e the objects which will be manipulated by the services. This gives us a good base to start generating API at a very basic level like the CRUD operations. The challenge over here is that there is no way we can integrate the database with which we want the APIs to communicate.This is one feature which is missed dearly while using this software.</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2"/>
        <w:spacing w:after="0" w:before="0" w:line="360" w:lineRule="auto"/>
        <w:jc w:val="both"/>
        <w:rPr>
          <w:rFonts w:ascii="Times New Roman" w:cs="Times New Roman" w:eastAsia="Times New Roman" w:hAnsi="Times New Roman"/>
        </w:rPr>
      </w:pPr>
      <w:bookmarkStart w:colFirst="0" w:colLast="0" w:name="_y3iz65n93k8t" w:id="11"/>
      <w:bookmarkEnd w:id="1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 Igor, Jean Araujo, Jamilson Dantas, Eliomar Campos, Francisco Airton Silva, and Paulo Maciel. "Availability Evaluation and Sensitivity Analysis of a Mobile Backend‐as‐a‐service Platform." </w:t>
      </w:r>
      <w:r w:rsidDel="00000000" w:rsidR="00000000" w:rsidRPr="00000000">
        <w:rPr>
          <w:rFonts w:ascii="Times New Roman" w:cs="Times New Roman" w:eastAsia="Times New Roman" w:hAnsi="Times New Roman"/>
          <w:i w:val="1"/>
          <w:sz w:val="24"/>
          <w:szCs w:val="24"/>
          <w:rtl w:val="0"/>
        </w:rPr>
        <w:t xml:space="preserve">Quality and Reliability Engineering International</w:t>
      </w:r>
      <w:r w:rsidDel="00000000" w:rsidR="00000000" w:rsidRPr="00000000">
        <w:rPr>
          <w:rFonts w:ascii="Times New Roman" w:cs="Times New Roman" w:eastAsia="Times New Roman" w:hAnsi="Times New Roman"/>
          <w:sz w:val="24"/>
          <w:szCs w:val="24"/>
          <w:rtl w:val="0"/>
        </w:rPr>
        <w:t xml:space="preserve"> 32.7 (2016): 2191-205.</w:t>
      </w:r>
    </w:p>
    <w:p w:rsidR="00000000" w:rsidDel="00000000" w:rsidP="00000000" w:rsidRDefault="00000000" w:rsidRPr="00000000" w14:paraId="0000004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Reshmi, S., and Kannan Balakrishnan. "Implementation of an Inquisitive Chatbot for Database Supported Knowledge Bases."</w:t>
      </w:r>
      <w:r w:rsidDel="00000000" w:rsidR="00000000" w:rsidRPr="00000000">
        <w:rPr>
          <w:rFonts w:ascii="Times New Roman" w:cs="Times New Roman" w:eastAsia="Times New Roman" w:hAnsi="Times New Roman"/>
          <w:i w:val="1"/>
          <w:sz w:val="24"/>
          <w:szCs w:val="24"/>
          <w:rtl w:val="0"/>
        </w:rPr>
        <w:t xml:space="preserve"> Sādhanā</w:t>
      </w:r>
      <w:r w:rsidDel="00000000" w:rsidR="00000000" w:rsidRPr="00000000">
        <w:rPr>
          <w:rFonts w:ascii="Times New Roman" w:cs="Times New Roman" w:eastAsia="Times New Roman" w:hAnsi="Times New Roman"/>
          <w:sz w:val="24"/>
          <w:szCs w:val="24"/>
          <w:rtl w:val="0"/>
        </w:rPr>
        <w:t xml:space="preserve"> 41.10 (2016): 1173-178.</w:t>
      </w:r>
    </w:p>
    <w:p w:rsidR="00000000" w:rsidDel="00000000" w:rsidP="00000000" w:rsidRDefault="00000000" w:rsidRPr="00000000" w14:paraId="0000004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8">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https://link.springer.com/article/10.1007/s12046-016-0544-1</w:t>
        </w:r>
      </w:hyperlink>
      <w:r w:rsidDel="00000000" w:rsidR="00000000" w:rsidRPr="00000000">
        <w:rPr>
          <w:rtl w:val="0"/>
        </w:rPr>
      </w:r>
    </w:p>
    <w:p w:rsidR="00000000" w:rsidDel="00000000" w:rsidP="00000000" w:rsidRDefault="00000000" w:rsidRPr="00000000" w14:paraId="0000004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Gropengießer, Francis, and Kai-Uwe Sattler. "Database Backend as a Service: Automatic Generation, Deployment, and Management of Database Backends for Mobile Applications." </w:t>
      </w:r>
      <w:r w:rsidDel="00000000" w:rsidR="00000000" w:rsidRPr="00000000">
        <w:rPr>
          <w:rFonts w:ascii="Times New Roman" w:cs="Times New Roman" w:eastAsia="Times New Roman" w:hAnsi="Times New Roman"/>
          <w:i w:val="1"/>
          <w:sz w:val="24"/>
          <w:szCs w:val="24"/>
          <w:rtl w:val="0"/>
        </w:rPr>
        <w:t xml:space="preserve">Datenbank-Spektrum </w:t>
      </w:r>
      <w:r w:rsidDel="00000000" w:rsidR="00000000" w:rsidRPr="00000000">
        <w:rPr>
          <w:rFonts w:ascii="Times New Roman" w:cs="Times New Roman" w:eastAsia="Times New Roman" w:hAnsi="Times New Roman"/>
          <w:sz w:val="24"/>
          <w:szCs w:val="24"/>
          <w:rtl w:val="0"/>
        </w:rPr>
        <w:t xml:space="preserve">14.2 (2014): 85-95.</w:t>
      </w:r>
    </w:p>
    <w:p w:rsidR="00000000" w:rsidDel="00000000" w:rsidP="00000000" w:rsidRDefault="00000000" w:rsidRPr="00000000" w14:paraId="0000004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https://doi.org/10.1007/s13222-014-0157-y</w:t>
        </w:r>
      </w:hyperlink>
      <w:r w:rsidDel="00000000" w:rsidR="00000000" w:rsidRPr="00000000">
        <w:rPr>
          <w:rtl w:val="0"/>
        </w:rPr>
      </w:r>
    </w:p>
    <w:p w:rsidR="00000000" w:rsidDel="00000000" w:rsidP="00000000" w:rsidRDefault="00000000" w:rsidRPr="00000000" w14:paraId="0000005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Haselmann, G. Thies and G. Vossen, "Looking into a REST-Based Universal API for Database-as-a-Service Systems," 2010 IEEE 12th Conference on Commerce and Enterprise Computing, Shanghai, 2010. URL: </w:t>
      </w:r>
      <w:hyperlink r:id="rId10">
        <w:r w:rsidDel="00000000" w:rsidR="00000000" w:rsidRPr="00000000">
          <w:rPr>
            <w:rFonts w:ascii="Times New Roman" w:cs="Times New Roman" w:eastAsia="Times New Roman" w:hAnsi="Times New Roman"/>
            <w:color w:val="1155cc"/>
            <w:sz w:val="24"/>
            <w:szCs w:val="24"/>
            <w:u w:val="single"/>
            <w:rtl w:val="0"/>
          </w:rPr>
          <w:t xml:space="preserve">http://ieeexplore.ieee.org/stamp/stamp.jsp?tp=&amp;arnumber=5708388&amp;isnumber=5708385</w:t>
        </w:r>
      </w:hyperlink>
      <w:r w:rsidDel="00000000" w:rsidR="00000000" w:rsidRPr="00000000">
        <w:rPr>
          <w:rtl w:val="0"/>
        </w:rPr>
      </w:r>
    </w:p>
    <w:p w:rsidR="00000000" w:rsidDel="00000000" w:rsidP="00000000" w:rsidRDefault="00000000" w:rsidRPr="00000000" w14:paraId="0000005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Nazdrowicz, "A relational database environment for numerical simulation backend storage," </w:t>
      </w:r>
      <w:r w:rsidDel="00000000" w:rsidR="00000000" w:rsidRPr="00000000">
        <w:rPr>
          <w:rFonts w:ascii="Times New Roman" w:cs="Times New Roman" w:eastAsia="Times New Roman" w:hAnsi="Times New Roman"/>
          <w:i w:val="1"/>
          <w:sz w:val="24"/>
          <w:szCs w:val="24"/>
          <w:rtl w:val="0"/>
        </w:rPr>
        <w:t xml:space="preserve">2015 22nd International Conference Mixed Design of Integrated Circuits &amp; Systems (MIXDES)</w:t>
      </w:r>
      <w:r w:rsidDel="00000000" w:rsidR="00000000" w:rsidRPr="00000000">
        <w:rPr>
          <w:rFonts w:ascii="Times New Roman" w:cs="Times New Roman" w:eastAsia="Times New Roman" w:hAnsi="Times New Roman"/>
          <w:sz w:val="24"/>
          <w:szCs w:val="24"/>
          <w:rtl w:val="0"/>
        </w:rPr>
        <w:t xml:space="preserve">, Torun, 2015. URL: </w:t>
      </w:r>
      <w:hyperlink r:id="rId11">
        <w:r w:rsidDel="00000000" w:rsidR="00000000" w:rsidRPr="00000000">
          <w:rPr>
            <w:rFonts w:ascii="Times New Roman" w:cs="Times New Roman" w:eastAsia="Times New Roman" w:hAnsi="Times New Roman"/>
            <w:color w:val="1155cc"/>
            <w:sz w:val="24"/>
            <w:szCs w:val="24"/>
            <w:u w:val="single"/>
            <w:rtl w:val="0"/>
          </w:rPr>
          <w:t xml:space="preserve">http://ieeexplore.ieee.org/stamp/stamp.jsp?tp=&amp;arnumber=7208595&amp;isnumber=7208464</w:t>
        </w:r>
      </w:hyperlink>
      <w:r w:rsidDel="00000000" w:rsidR="00000000" w:rsidRPr="00000000">
        <w:rPr>
          <w:rtl w:val="0"/>
        </w:rPr>
      </w:r>
    </w:p>
    <w:p w:rsidR="00000000" w:rsidDel="00000000" w:rsidP="00000000" w:rsidRDefault="00000000" w:rsidRPr="00000000" w14:paraId="00000052">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Prajak Chertchom, Shigeaki Tanimoto, Hayato Ohba, Tsutomu Kohnosu, Toru Kobayashi, Hiroyuki Sato, Atsushi Kanai, Software Engineering, Artificial Intelligence, Networking and Parallel/Distributed Computing, vol. 721, pp. 107, 2018.</w:t>
      </w:r>
    </w:p>
    <w:p w:rsidR="00000000" w:rsidDel="00000000" w:rsidP="00000000" w:rsidRDefault="00000000" w:rsidRPr="00000000" w14:paraId="00000053">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Asur, B. Huberman, "Predicting the future with social media", </w:t>
      </w:r>
      <w:r w:rsidDel="00000000" w:rsidR="00000000" w:rsidRPr="00000000">
        <w:rPr>
          <w:rFonts w:ascii="Times New Roman" w:cs="Times New Roman" w:eastAsia="Times New Roman" w:hAnsi="Times New Roman"/>
          <w:sz w:val="24"/>
          <w:szCs w:val="24"/>
          <w:rtl w:val="0"/>
        </w:rPr>
        <w:t xml:space="preserve">Web Intelligence and Intelligent Agent Technology (WI-IAT) 2010 IEEE/WIC/ACM International Conference on</w:t>
      </w:r>
      <w:r w:rsidDel="00000000" w:rsidR="00000000" w:rsidRPr="00000000">
        <w:rPr>
          <w:rFonts w:ascii="Times New Roman" w:cs="Times New Roman" w:eastAsia="Times New Roman" w:hAnsi="Times New Roman"/>
          <w:sz w:val="24"/>
          <w:szCs w:val="24"/>
          <w:rtl w:val="0"/>
        </w:rPr>
        <w:t xml:space="preserve">, vol. 1, pp. 492-499, 2010.</w:t>
      </w:r>
    </w:p>
    <w:p w:rsidR="00000000" w:rsidDel="00000000" w:rsidP="00000000" w:rsidRDefault="00000000" w:rsidRPr="00000000" w14:paraId="00000054">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“Various Techniques in Deployment of Application in Cloud – Public Cloud” N. Usha1, V. Bhavana1, Vinay and Hegde3, 1Lecturer, Dept. of ISE, SJBIT, Bangalore, Karnataka, India. Lecturer, Dept. of ECE, Amrita Vishwa Vidyapeetham University, Bangalore, Karnataka, India. URL</w:t>
      </w:r>
      <w:r w:rsidDel="00000000" w:rsidR="00000000" w:rsidRPr="00000000">
        <w:rPr>
          <w:rFonts w:ascii="Times New Roman" w:cs="Times New Roman" w:eastAsia="Times New Roman" w:hAnsi="Times New Roman"/>
          <w:color w:val="1155cc"/>
          <w:sz w:val="24"/>
          <w:szCs w:val="24"/>
          <w:u w:val="single"/>
          <w:rtl w:val="0"/>
        </w:rPr>
        <w:t xml:space="preserve">:</w:t>
      </w:r>
      <w:hyperlink r:id="rId12">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https://www.researchgate.net/publication/281639121_Various_Techniques_in_Deploymnt_of_Application_in_Cloud_-_Public_Cloud</w:t>
        </w:r>
      </w:hyperlink>
      <w:r w:rsidDel="00000000" w:rsidR="00000000" w:rsidRPr="00000000">
        <w:rPr>
          <w:rtl w:val="0"/>
        </w:rPr>
      </w:r>
    </w:p>
    <w:p w:rsidR="00000000" w:rsidDel="00000000" w:rsidP="00000000" w:rsidRDefault="00000000" w:rsidRPr="00000000" w14:paraId="00000055">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Blog.v soft consulting.com. (2019). </w:t>
      </w:r>
      <w:r w:rsidDel="00000000" w:rsidR="00000000" w:rsidRPr="00000000">
        <w:rPr>
          <w:rFonts w:ascii="Times New Roman" w:cs="Times New Roman" w:eastAsia="Times New Roman" w:hAnsi="Times New Roman"/>
          <w:i w:val="1"/>
          <w:sz w:val="24"/>
          <w:szCs w:val="24"/>
          <w:rtl w:val="0"/>
        </w:rPr>
        <w:t xml:space="preserve">Swagger (OAS) vs. RAML - Which is Better for Building APIs?</w:t>
      </w:r>
      <w:r w:rsidDel="00000000" w:rsidR="00000000" w:rsidRPr="00000000">
        <w:rPr>
          <w:rFonts w:ascii="Times New Roman" w:cs="Times New Roman" w:eastAsia="Times New Roman" w:hAnsi="Times New Roman"/>
          <w:sz w:val="24"/>
          <w:szCs w:val="24"/>
          <w:rtl w:val="0"/>
        </w:rPr>
        <w:t xml:space="preserve">. [online] Available at: </w:t>
      </w:r>
      <w:hyperlink r:id="rId13">
        <w:r w:rsidDel="00000000" w:rsidR="00000000" w:rsidRPr="00000000">
          <w:rPr>
            <w:rFonts w:ascii="Times New Roman" w:cs="Times New Roman" w:eastAsia="Times New Roman" w:hAnsi="Times New Roman"/>
            <w:color w:val="1155cc"/>
            <w:sz w:val="24"/>
            <w:szCs w:val="24"/>
            <w:u w:val="single"/>
            <w:rtl w:val="0"/>
          </w:rPr>
          <w:t xml:space="preserve">https://blog.vsoftconsulting.com/blog/is-raml-or-swagger-better-for-building-apis</w:t>
        </w:r>
      </w:hyperlink>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[Accessed 2 Oct. 2019].</w:t>
      </w:r>
      <w:r w:rsidDel="00000000" w:rsidR="00000000" w:rsidRPr="00000000">
        <w:rPr>
          <w:rtl w:val="0"/>
        </w:rPr>
      </w:r>
    </w:p>
    <w:p w:rsidR="00000000" w:rsidDel="00000000" w:rsidP="00000000" w:rsidRDefault="00000000" w:rsidRPr="00000000" w14:paraId="00000056">
      <w:pPr>
        <w:numPr>
          <w:ilvl w:val="0"/>
          <w:numId w:val="3"/>
        </w:numPr>
        <w:shd w:fill="ffffff" w:val="clea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Zenqry.com. (2019). </w:t>
      </w:r>
      <w:r w:rsidDel="00000000" w:rsidR="00000000" w:rsidRPr="00000000">
        <w:rPr>
          <w:rFonts w:ascii="Times New Roman" w:cs="Times New Roman" w:eastAsia="Times New Roman" w:hAnsi="Times New Roman"/>
          <w:i w:val="1"/>
          <w:sz w:val="24"/>
          <w:szCs w:val="24"/>
          <w:highlight w:val="white"/>
          <w:rtl w:val="0"/>
        </w:rPr>
        <w:t xml:space="preserve">ZenQuery - Enterprise Backend as a Service</w:t>
      </w:r>
      <w:r w:rsidDel="00000000" w:rsidR="00000000" w:rsidRPr="00000000">
        <w:rPr>
          <w:rFonts w:ascii="Times New Roman" w:cs="Times New Roman" w:eastAsia="Times New Roman" w:hAnsi="Times New Roman"/>
          <w:sz w:val="24"/>
          <w:szCs w:val="24"/>
          <w:highlight w:val="white"/>
          <w:rtl w:val="0"/>
        </w:rPr>
        <w:t xml:space="preserve">. [online] Available at: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https://www.zenqry.com/</w:t>
        </w:r>
      </w:hyperlink>
      <w:r w:rsidDel="00000000" w:rsidR="00000000" w:rsidRPr="00000000">
        <w:rPr>
          <w:rFonts w:ascii="Times New Roman" w:cs="Times New Roman" w:eastAsia="Times New Roman" w:hAnsi="Times New Roman"/>
          <w:sz w:val="24"/>
          <w:szCs w:val="24"/>
          <w:highlight w:val="white"/>
          <w:rtl w:val="0"/>
        </w:rPr>
        <w:t xml:space="preserve"> [Accessed 2 Oct. 2019].</w:t>
      </w:r>
      <w:r w:rsidDel="00000000" w:rsidR="00000000" w:rsidRPr="00000000">
        <w:rPr>
          <w:rtl w:val="0"/>
        </w:rPr>
      </w:r>
    </w:p>
    <w:p w:rsidR="00000000" w:rsidDel="00000000" w:rsidP="00000000" w:rsidRDefault="00000000" w:rsidRPr="00000000" w14:paraId="00000057">
      <w:pPr>
        <w:numPr>
          <w:ilvl w:val="0"/>
          <w:numId w:val="3"/>
        </w:numPr>
        <w:shd w:fill="ffffff" w:val="clear"/>
        <w:spacing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GitHub Paysera. (2019). </w:t>
      </w:r>
      <w:r w:rsidDel="00000000" w:rsidR="00000000" w:rsidRPr="00000000">
        <w:rPr>
          <w:rFonts w:ascii="Times New Roman" w:cs="Times New Roman" w:eastAsia="Times New Roman" w:hAnsi="Times New Roman"/>
          <w:i w:val="1"/>
          <w:sz w:val="24"/>
          <w:szCs w:val="24"/>
          <w:highlight w:val="white"/>
          <w:rtl w:val="0"/>
        </w:rPr>
        <w:t xml:space="preserve">paysera/util-raml-code-generator</w:t>
      </w:r>
      <w:r w:rsidDel="00000000" w:rsidR="00000000" w:rsidRPr="00000000">
        <w:rPr>
          <w:rFonts w:ascii="Times New Roman" w:cs="Times New Roman" w:eastAsia="Times New Roman" w:hAnsi="Times New Roman"/>
          <w:sz w:val="24"/>
          <w:szCs w:val="24"/>
          <w:highlight w:val="white"/>
          <w:rtl w:val="0"/>
        </w:rPr>
        <w:t xml:space="preserve">. [online] Available at: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https://github.com/paysera/util-raml-code-generator</w:t>
        </w:r>
      </w:hyperlink>
      <w:r w:rsidDel="00000000" w:rsidR="00000000" w:rsidRPr="00000000">
        <w:rPr>
          <w:rFonts w:ascii="Times New Roman" w:cs="Times New Roman" w:eastAsia="Times New Roman" w:hAnsi="Times New Roman"/>
          <w:sz w:val="24"/>
          <w:szCs w:val="24"/>
          <w:highlight w:val="white"/>
          <w:rtl w:val="0"/>
        </w:rPr>
        <w:t xml:space="preserve"> [Accessed 2 Oct. 2019].</w:t>
      </w:r>
    </w:p>
    <w:p w:rsidR="00000000" w:rsidDel="00000000" w:rsidP="00000000" w:rsidRDefault="00000000" w:rsidRPr="00000000" w14:paraId="00000058">
      <w:pPr>
        <w:shd w:fill="ffffff" w:val="clea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shd w:fill="ffffff" w:val="clea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hd w:fill="ffffff" w:val="clea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before="240"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pStyle w:val="Heading1"/>
        <w:numPr>
          <w:ilvl w:val="0"/>
          <w:numId w:val="1"/>
        </w:numPr>
        <w:spacing w:after="0" w:before="0" w:line="360" w:lineRule="auto"/>
        <w:ind w:left="0" w:firstLine="0"/>
        <w:jc w:val="both"/>
        <w:rPr/>
      </w:pPr>
      <w:bookmarkStart w:colFirst="0" w:colLast="0" w:name="_3znysh7" w:id="12"/>
      <w:bookmarkEnd w:id="12"/>
      <w:r w:rsidDel="00000000" w:rsidR="00000000" w:rsidRPr="00000000">
        <w:rPr>
          <w:rFonts w:ascii="Times New Roman" w:cs="Times New Roman" w:eastAsia="Times New Roman" w:hAnsi="Times New Roman"/>
          <w:rtl w:val="0"/>
        </w:rPr>
        <w:t xml:space="preserve">Project Justification</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20"/>
        <w:jc w:val="both"/>
        <w:rPr>
          <w:rFonts w:ascii="Times New Roman" w:cs="Times New Roman" w:eastAsia="Times New Roman" w:hAnsi="Times New Roman"/>
          <w:sz w:val="24"/>
          <w:szCs w:val="24"/>
          <w:highlight w:val="white"/>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purpose of this project is to create a web application, that can be used to create backends, databases, host them on cloud servers and connect them to machine learning services. Small organizations or start up ideas face problems in creating back-end API’s and hosting the server on cloud platforms. Automated generation of back-end API’s can save a lot of time. </w:t>
      </w:r>
      <w:r w:rsidDel="00000000" w:rsidR="00000000" w:rsidRPr="00000000">
        <w:rPr>
          <w:rFonts w:ascii="Times New Roman" w:cs="Times New Roman" w:eastAsia="Times New Roman" w:hAnsi="Times New Roman"/>
          <w:sz w:val="24"/>
          <w:szCs w:val="24"/>
          <w:highlight w:val="white"/>
          <w:rtl w:val="0"/>
        </w:rPr>
        <w:t xml:space="preserve">It can benefit not only IT experts but non ITpeople also. It can help back-end developers, front-end developers, data scientists and non technical people as follows: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highlight w:val="white"/>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Back-end Developers: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It can help back-end developers to create databases, quickly create API’s by auto generation, modify the API’s if needed and quickly host the server on some cloud platform.</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highlight w:val="white"/>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Front-end Developers:</w:t>
      </w:r>
      <w:r w:rsidDel="00000000" w:rsidR="00000000" w:rsidRPr="00000000">
        <w:rPr>
          <w:rFonts w:ascii="Times New Roman" w:cs="Times New Roman" w:eastAsia="Times New Roman" w:hAnsi="Times New Roman"/>
          <w:sz w:val="24"/>
          <w:szCs w:val="24"/>
          <w:highlight w:val="white"/>
          <w:rtl w:val="0"/>
        </w:rPr>
        <w:t xml:space="preserve"> It can save a lot of time for front-end developers who needs backend API’s and databases hosted on a cloud platform.</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highlight w:val="white"/>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Data Scientists:</w:t>
      </w:r>
      <w:r w:rsidDel="00000000" w:rsidR="00000000" w:rsidRPr="00000000">
        <w:rPr>
          <w:rFonts w:ascii="Times New Roman" w:cs="Times New Roman" w:eastAsia="Times New Roman" w:hAnsi="Times New Roman"/>
          <w:sz w:val="24"/>
          <w:szCs w:val="24"/>
          <w:highlight w:val="white"/>
          <w:rtl w:val="0"/>
        </w:rPr>
        <w:t xml:space="preserve"> It can help data scientists and machine learning engineers as they can quickly save data into databases using API’s, add on the API’s for their purpose.</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360" w:lineRule="auto"/>
        <w:ind w:left="720" w:right="0" w:hanging="360"/>
        <w:jc w:val="both"/>
        <w:rPr>
          <w:rFonts w:ascii="Times New Roman" w:cs="Times New Roman" w:eastAsia="Times New Roman" w:hAnsi="Times New Roman"/>
          <w:sz w:val="24"/>
          <w:szCs w:val="24"/>
          <w:highlight w:val="white"/>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Non Technical People:</w:t>
      </w:r>
      <w:r w:rsidDel="00000000" w:rsidR="00000000" w:rsidRPr="00000000">
        <w:rPr>
          <w:rFonts w:ascii="Times New Roman" w:cs="Times New Roman" w:eastAsia="Times New Roman" w:hAnsi="Times New Roman"/>
          <w:sz w:val="24"/>
          <w:szCs w:val="24"/>
          <w:highlight w:val="white"/>
          <w:rtl w:val="0"/>
        </w:rPr>
        <w:t xml:space="preserve"> It can be a life saver for non technical people as they can create databases using this, create and host a server with RESTful API’s, connect with a machine learning service. Later they can even use the code to extend the functionalities.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need for fast development of applications is rising. Companies constantly urge developers to create more quickly applications and other business software without sacrificing quality. It is very important to increase the development speed. By using the application created under this project, a user can rapidly develop databases, backend servers, host them on cloud services and use AWS machine learning services. They can talk to create their applications using chatbot. Thus the project is important for non technical people as well as software engineers.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right="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pStyle w:val="Heading1"/>
        <w:numPr>
          <w:ilvl w:val="0"/>
          <w:numId w:val="1"/>
        </w:numPr>
        <w:spacing w:line="360" w:lineRule="auto"/>
        <w:ind w:left="0" w:firstLine="0"/>
        <w:jc w:val="both"/>
        <w:rPr/>
      </w:pPr>
      <w:bookmarkStart w:colFirst="0" w:colLast="0" w:name="_gyow5khfmgdk" w:id="13"/>
      <w:bookmarkEnd w:id="13"/>
      <w:r w:rsidDel="00000000" w:rsidR="00000000" w:rsidRPr="00000000">
        <w:rPr>
          <w:rFonts w:ascii="Times New Roman" w:cs="Times New Roman" w:eastAsia="Times New Roman" w:hAnsi="Times New Roman"/>
          <w:rtl w:val="0"/>
        </w:rPr>
        <w:t xml:space="preserve">Identify Baseline Approaches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20"/>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 API, when explaining to a layman can simply be explained as a code which will allow two different software to work and communicate with each other. As the software industry is growing more and more microservices being produced, APIs have played a huge role. Consider a situation where a microservice has been developed but to use it, you need to download it rather than having an API which one can call to get the desired operation. Obviously that microservice is doomed to fail. But as heavily as we are relying on APIs to help us out, it is interesting to know that there is almost no industry standard for creating APIs as well as documenting it. We need to have common vocabulary for various software to communicate. A proper definition of designing an API is half the work done. There are various languages out there which deals with this and the most popular ones are RAML(RESTful API Modelling Language)  and Swagger. Various characteristics need to be analyzed like the code reusability, the support-base, the allowance of design patterns and the ease of use. RAML does have an edge over swagger when it comes to supporting the entire API’s lifecycle and is considered to be the fastest framework to work with. We are planning to use RAML for defining our APIs.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20"/>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RAML is an approach to create backend API’s. It is used by Util-RAML-Code-Generator, which is an open source package used to create API’s. It takes input specification in RAML format and creates code. We plan to provide RAML specification for the API i.e services which needs to be generated and the RAML specification for entities i.e the objects which will be manipulated by the services. We also plan to add database connection by providing the endpoint in the RAML specification. In our scenario, the user will provide the requirements to create the database like table names, the fields, and the operations. Our application will create a database and will also dynamically create RAML specification files for tables(means entity) which will have fields to describe that entity and also for the operations(means services) which will finally be translated to APIs.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numPr>
          <w:ilvl w:val="0"/>
          <w:numId w:val="1"/>
        </w:numPr>
        <w:spacing w:after="0" w:before="0" w:lineRule="auto"/>
        <w:ind w:left="0" w:firstLine="0"/>
        <w:jc w:val="both"/>
        <w:rPr/>
      </w:pPr>
      <w:bookmarkStart w:colFirst="0" w:colLast="0" w:name="_739sycfnct16" w:id="14"/>
      <w:bookmarkEnd w:id="14"/>
      <w:r w:rsidDel="00000000" w:rsidR="00000000" w:rsidRPr="00000000">
        <w:rPr>
          <w:rFonts w:ascii="Times New Roman" w:cs="Times New Roman" w:eastAsia="Times New Roman" w:hAnsi="Times New Roman"/>
          <w:rtl w:val="0"/>
        </w:rPr>
        <w:t xml:space="preserve">Dependencies and Deliverables</w:t>
      </w:r>
      <w:r w:rsidDel="00000000" w:rsidR="00000000" w:rsidRPr="00000000">
        <w:rPr>
          <w:rtl w:val="0"/>
        </w:rPr>
      </w:r>
    </w:p>
    <w:p w:rsidR="00000000" w:rsidDel="00000000" w:rsidP="00000000" w:rsidRDefault="00000000" w:rsidRPr="00000000" w14:paraId="0000008B">
      <w:pPr>
        <w:pStyle w:val="Heading4"/>
        <w:numPr>
          <w:ilvl w:val="1"/>
          <w:numId w:val="1"/>
        </w:numPr>
        <w:spacing w:after="0" w:before="0" w:line="276" w:lineRule="auto"/>
        <w:jc w:val="both"/>
        <w:rPr>
          <w:color w:val="000000"/>
        </w:rPr>
      </w:pPr>
      <w:bookmarkStart w:colFirst="0" w:colLast="0" w:name="_eg640bxetauo" w:id="15"/>
      <w:bookmarkEnd w:id="15"/>
      <w:r w:rsidDel="00000000" w:rsidR="00000000" w:rsidRPr="00000000">
        <w:rPr>
          <w:color w:val="ffffff"/>
          <w:rtl w:val="0"/>
        </w:rPr>
        <w:t xml:space="preserve">“</w:t>
      </w:r>
      <w:r w:rsidDel="00000000" w:rsidR="00000000" w:rsidRPr="00000000">
        <w:rPr>
          <w:color w:val="000000"/>
          <w:rtl w:val="0"/>
        </w:rPr>
        <w:t xml:space="preserve">Dependencies:</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According to our plan, we plan to have our code running on our server and we would take input from user for where user wants it database to be hosted and provide a docker image of the APIs. So we are assuming that user must have a servers for this purpose.</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concern is right now we are planning to work with relational database specifically SQL if the user wants the database to be NoSQL or any other database we will have to make changes and reconsider the complete plan for the project.</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Our code which would be interacting with the user through chat bot or voice commands would be needing the ML services provided by Amazon, So our code is directly dependent on the ML services provided by Amazon. If we try to use our own ML code that will increase the scope of project significantly, so we decided to use AWS ML services.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90">
      <w:pPr>
        <w:pStyle w:val="Heading4"/>
        <w:numPr>
          <w:ilvl w:val="1"/>
          <w:numId w:val="1"/>
        </w:numPr>
        <w:spacing w:after="0" w:before="0" w:line="276" w:lineRule="auto"/>
        <w:jc w:val="both"/>
        <w:rPr>
          <w:color w:val="000000"/>
        </w:rPr>
      </w:pPr>
      <w:bookmarkStart w:colFirst="0" w:colLast="0" w:name="_auibzqkbonos" w:id="16"/>
      <w:bookmarkEnd w:id="16"/>
      <w:r w:rsidDel="00000000" w:rsidR="00000000" w:rsidRPr="00000000">
        <w:rPr>
          <w:color w:val="ffffff"/>
          <w:rtl w:val="0"/>
        </w:rPr>
        <w:t xml:space="preserve">“</w:t>
      </w:r>
      <w:r w:rsidDel="00000000" w:rsidR="00000000" w:rsidRPr="00000000">
        <w:rPr>
          <w:color w:val="000000"/>
          <w:rtl w:val="0"/>
        </w:rPr>
        <w:t xml:space="preserve">Deliverables:</w:t>
      </w:r>
      <w:r w:rsidDel="00000000" w:rsidR="00000000" w:rsidRPr="00000000">
        <w:rPr>
          <w:color w:val="ffffff"/>
          <w:rtl w:val="0"/>
        </w:rPr>
        <w:t xml:space="preserve">“</w:t>
      </w: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one main deliverable is the prototype of the project, Where user would interact with either our website or chatbot or through voice commands to give the requirements as well as the details related to servers. Then our code would create the database with proper schema according to the requirement and generate a docker image which would have the code for accessing this database through REST APIs with basic operations. The docker container would be running on the API server if details are provided otherwise user would have a link to the published docker image which he can download and spawn a docker container from it.</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numPr>
          <w:ilvl w:val="0"/>
          <w:numId w:val="1"/>
        </w:numPr>
        <w:spacing w:after="0" w:before="0" w:lineRule="auto"/>
        <w:ind w:left="0" w:firstLine="0"/>
        <w:jc w:val="both"/>
        <w:rPr/>
      </w:pPr>
      <w:bookmarkStart w:colFirst="0" w:colLast="0" w:name="_1z9cfm2p5d8p" w:id="17"/>
      <w:bookmarkEnd w:id="17"/>
      <w:r w:rsidDel="00000000" w:rsidR="00000000" w:rsidRPr="00000000">
        <w:rPr>
          <w:rFonts w:ascii="Times New Roman" w:cs="Times New Roman" w:eastAsia="Times New Roman" w:hAnsi="Times New Roman"/>
          <w:rtl w:val="0"/>
        </w:rPr>
        <w:t xml:space="preserve">Project Architecture</w:t>
      </w: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project architecture can be divided into 3 parts. The first part is the User interaction part. Here we would have a website wherein user would input data in forms or user can use the chatbot to give his inputs. We also plan to use dialogue flow to get inputs via voice commands. After collecting the input in the second part we have the EBaaS server, Where our code would process the inputs and generate the database with the schema on the user provided database server and generate the code for APIs for the same and publish a docker image with the code for the code. We plan to use the machine learning services provided by AWS to suggest the data points which user should consider adding to their schema to make it more good. Also use the ML services for natural language processing required for chatbot/ voice command to understand the user input and get the requirements. The output would be a published docker image which the user can download and spawn a container out of it on its API server. The container will also have the code so the user can get into the container and customize the code if he wishes to do so.</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99">
      <w:pPr>
        <w:spacing w:after="240" w:line="24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41238" cy="2883218"/>
            <wp:effectExtent b="0" l="0" r="0" t="0"/>
            <wp:docPr descr="Fig1. Architecture of the Project" id="3" name="image3.png"/>
            <a:graphic>
              <a:graphicData uri="http://schemas.openxmlformats.org/drawingml/2006/picture">
                <pic:pic>
                  <pic:nvPicPr>
                    <pic:cNvPr descr="Fig1. Architecture of the Project" id="0" name="image3.png"/>
                    <pic:cNvPicPr preferRelativeResize="0"/>
                  </pic:nvPicPr>
                  <pic:blipFill>
                    <a:blip r:embed="rId16"/>
                    <a:srcRect b="0" l="0" r="0" t="0"/>
                    <a:stretch>
                      <a:fillRect/>
                    </a:stretch>
                  </pic:blipFill>
                  <pic:spPr>
                    <a:xfrm>
                      <a:off x="0" y="0"/>
                      <a:ext cx="4941238" cy="288321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Fig1. Architecture of the Project</w:t>
      </w:r>
      <w:r w:rsidDel="00000000" w:rsidR="00000000" w:rsidRPr="00000000">
        <w:rPr>
          <w:rtl w:val="0"/>
        </w:rPr>
      </w:r>
    </w:p>
    <w:p w:rsidR="00000000" w:rsidDel="00000000" w:rsidP="00000000" w:rsidRDefault="00000000" w:rsidRPr="00000000" w14:paraId="0000009B">
      <w:pPr>
        <w:pStyle w:val="Heading1"/>
        <w:numPr>
          <w:ilvl w:val="0"/>
          <w:numId w:val="1"/>
        </w:numPr>
        <w:spacing w:line="360" w:lineRule="auto"/>
        <w:ind w:left="0" w:firstLine="0"/>
        <w:jc w:val="both"/>
        <w:rPr/>
      </w:pPr>
      <w:bookmarkStart w:colFirst="0" w:colLast="0" w:name="_6lqvgy1ti4c" w:id="18"/>
      <w:bookmarkEnd w:id="18"/>
      <w:r w:rsidDel="00000000" w:rsidR="00000000" w:rsidRPr="00000000">
        <w:rPr>
          <w:rFonts w:ascii="Times New Roman" w:cs="Times New Roman" w:eastAsia="Times New Roman" w:hAnsi="Times New Roman"/>
          <w:rtl w:val="0"/>
        </w:rPr>
        <w:t xml:space="preserve">Implementation Plan and Progress</w:t>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We will be starting with creating a website which provides the user to provide us inputs in a form of story. At the end of the interaction, we will have all the requirements for creating a database and we will host a database with required tables and fields on the server provided by the user. After that, we will be creating RAML files to develop the specification files which in turn translate the database operation and manipulation to APIs. We will be using React.js for the front-end and Python for the back-end. The database will strictly be created as a SQL Database. For the insights we are thinking of using cloud services like Google Cloud and AWS.</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10215.0" w:type="dxa"/>
        <w:jc w:val="left"/>
        <w:tblInd w:w="-9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920"/>
        <w:gridCol w:w="4050"/>
        <w:gridCol w:w="1410"/>
        <w:gridCol w:w="1395"/>
        <w:tblGridChange w:id="0">
          <w:tblGrid>
            <w:gridCol w:w="1440"/>
            <w:gridCol w:w="1920"/>
            <w:gridCol w:w="4050"/>
            <w:gridCol w:w="1410"/>
            <w:gridCol w:w="1395"/>
          </w:tblGrid>
        </w:tblGridChange>
      </w:tblGrid>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ASSIGNED 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Completed</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Planning</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of Topic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Project Scope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 Elicitation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Risk involved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the use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Functional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Infrastructure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Darshil, Aditya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submission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architecture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Outlining use cases to be implemented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Detailed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Darshil,Devasish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Mockup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Darshil,Aditya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Book 1 submission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Development and Testing</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development/ChatBot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 Darshil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 Darshil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Predictor &amp; Recommender  Development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Devashish,Maulin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setup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Maulin, Darshil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Deployment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Book 2 submission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testing and Bug fixing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 and bug fixing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pStyle w:val="Heading1"/>
        <w:numPr>
          <w:ilvl w:val="0"/>
          <w:numId w:val="1"/>
        </w:numPr>
        <w:spacing w:line="360" w:lineRule="auto"/>
        <w:ind w:left="0" w:firstLine="0"/>
        <w:jc w:val="both"/>
        <w:rPr/>
      </w:pPr>
      <w:bookmarkStart w:colFirst="0" w:colLast="0" w:name="_4y35yk4vnlc7" w:id="19"/>
      <w:bookmarkEnd w:id="19"/>
      <w:r w:rsidDel="00000000" w:rsidR="00000000" w:rsidRPr="00000000">
        <w:rPr>
          <w:rFonts w:ascii="Times New Roman" w:cs="Times New Roman" w:eastAsia="Times New Roman" w:hAnsi="Times New Roman"/>
          <w:rtl w:val="0"/>
        </w:rPr>
        <w:t xml:space="preserve">Project Schedule</w:t>
      </w:r>
      <w:r w:rsidDel="00000000" w:rsidR="00000000" w:rsidRPr="00000000">
        <w:rPr>
          <w:rtl w:val="0"/>
        </w:rPr>
      </w:r>
    </w:p>
    <w:p w:rsidR="00000000" w:rsidDel="00000000" w:rsidP="00000000" w:rsidRDefault="00000000" w:rsidRPr="00000000" w14:paraId="0000012A">
      <w:pPr>
        <w:spacing w:after="120" w:line="360" w:lineRule="auto"/>
        <w:ind w:left="0" w:firstLine="0"/>
        <w:jc w:val="both"/>
        <w:rPr>
          <w:rFonts w:ascii="Times New Roman" w:cs="Times New Roman" w:eastAsia="Times New Roman" w:hAnsi="Times New Roman"/>
          <w:sz w:val="24"/>
          <w:szCs w:val="24"/>
        </w:rPr>
      </w:pPr>
      <w:r w:rsidDel="00000000" w:rsidR="00000000" w:rsidRPr="00000000">
        <w:rPr>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We have divided our project into different modules like business analysis, requirement gathering, prototype development, deployment, testing &amp; documentation  and have scheduled our whole project based on those modules and their respective deadlines with the subtasks for each module. </w:t>
      </w:r>
    </w:p>
    <w:p w:rsidR="00000000" w:rsidDel="00000000" w:rsidP="00000000" w:rsidRDefault="00000000" w:rsidRPr="00000000" w14:paraId="0000012B">
      <w:pPr>
        <w:spacing w:after="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includes the activities, the people who that is assigned to (very important to delegate the responsibilities to deliver results within a deadline), start date and an end date. The duration field in our table is expressed in days. We have followed that with a gantt chart to show the division of work as well. </w:t>
      </w:r>
      <w:r w:rsidDel="00000000" w:rsidR="00000000" w:rsidRPr="00000000">
        <w:rPr>
          <w:color w:val="ffffff"/>
          <w:sz w:val="24"/>
          <w:szCs w:val="24"/>
          <w:rtl w:val="0"/>
        </w:rPr>
        <w:t xml:space="preserve">“</w:t>
      </w:r>
      <w:r w:rsidDel="00000000" w:rsidR="00000000" w:rsidRPr="00000000">
        <w:rPr>
          <w:rtl w:val="0"/>
        </w:rPr>
      </w:r>
    </w:p>
    <w:p w:rsidR="00000000" w:rsidDel="00000000" w:rsidP="00000000" w:rsidRDefault="00000000" w:rsidRPr="00000000" w14:paraId="0000012C">
      <w:pPr>
        <w:spacing w:after="120" w:line="360" w:lineRule="auto"/>
        <w:ind w:left="0" w:firstLine="0"/>
        <w:jc w:val="both"/>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2"/>
        <w:tblW w:w="103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1785"/>
        <w:gridCol w:w="1965"/>
        <w:gridCol w:w="2190"/>
        <w:gridCol w:w="1440"/>
        <w:tblGridChange w:id="0">
          <w:tblGrid>
            <w:gridCol w:w="2940"/>
            <w:gridCol w:w="1785"/>
            <w:gridCol w:w="1965"/>
            <w:gridCol w:w="2190"/>
            <w:gridCol w:w="144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E">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ACTIVITIES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2F">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ASSIGNED 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0">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1">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2">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DURATION</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3">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Selection of Topic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4">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5">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6">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8/26/2019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7">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8">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Project Scope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9">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A">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B">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8/27/2019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C">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D">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Risk involved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E">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F">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0">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1">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2">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the use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3">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4">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5">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6">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7">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Determining 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8">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9">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A">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B">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C">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Infrastructure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D">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Darshil, Aditya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E">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F">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0">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1">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2">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3">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4">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5">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6">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architecture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7">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8">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9">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A">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B">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Outlining use cases to be implemented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C">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Maulin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D">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E">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5F">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0">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diagrams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1">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Maulin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2">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3">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4">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5">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6">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Darshil,Devasish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7">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8">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9">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A">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Mockup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B">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Darshil,Aditya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C">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D">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9/26/2019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E">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F">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Book 1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0">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1">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2">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9/27/2019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3">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4">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development/ChatBot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5">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 Darshil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6">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7">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8">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9">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A">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 Darshil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B">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C">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D">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r>
      <w:tr>
        <w:trPr>
          <w:trHeight w:val="1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E">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 Predictor &amp; Recommender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F">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Devashish,Maulin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0">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1">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2">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3">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4">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Aditya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5">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6">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7">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8">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setup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9">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Maulin, Darshil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A">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B">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C">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D">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AWS 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E">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8F">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10/26/2019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0">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1">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2">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Book 2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3">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Devashish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4">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5">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6">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7">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testing and Bug fixing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8">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9">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A">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11/15/2019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B">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C">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testing and bug fixing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D">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E">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11/16/2019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9F">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11/27/2019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0">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r>
      <w:tr>
        <w:trPr>
          <w:trHeight w:val="6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1">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2">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3">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4">
            <w:pPr>
              <w:spacing w:after="240" w:before="240" w:line="559.2"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5">
            <w:pPr>
              <w:spacing w:after="240" w:before="240" w:line="559.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b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99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43663" cy="345734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443663" cy="345734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990" w:right="-72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(Fig 2. Gantt Chart)</w:t>
      </w:r>
      <w:r w:rsidDel="00000000" w:rsidR="00000000" w:rsidRPr="00000000">
        <w:rPr>
          <w:rtl w:val="0"/>
        </w:rPr>
      </w:r>
    </w:p>
    <w:sectPr>
      <w:headerReference r:id="rId18" w:type="default"/>
      <w:headerReference r:id="rId19" w:type="first"/>
      <w:footerReference r:id="rId20" w:type="default"/>
      <w:type w:val="nextPage"/>
      <w:pgSz w:h="15840" w:w="12240"/>
      <w:pgMar w:bottom="1440" w:top="1872" w:left="2160" w:right="1440" w:header="431.99999999999994" w:footer="431.9999999999999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om BT"/>
  <w:font w:name="DomBold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7920"/>
        <w:tab w:val="right" w:pos="8640"/>
      </w:tabs>
      <w:spacing w:after="0" w:before="0" w:line="5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tabs>
        <w:tab w:val="right" w:pos="7920"/>
      </w:tabs>
      <w:rPr>
        <w:i w:val="1"/>
      </w:rPr>
    </w:pPr>
    <w:r w:rsidDel="00000000" w:rsidR="00000000" w:rsidRPr="00000000">
      <w:rPr>
        <w:rtl w:val="0"/>
      </w:rPr>
    </w:r>
  </w:p>
  <w:tbl>
    <w:tblPr>
      <w:tblStyle w:val="Table3"/>
      <w:tblW w:w="1006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860"/>
      <w:tblGridChange w:id="0">
        <w:tblGrid>
          <w:gridCol w:w="5205"/>
          <w:gridCol w:w="4860"/>
        </w:tblGrid>
      </w:tblGridChange>
    </w:tblGrid>
    <w:tr>
      <w:trPr>
        <w:trHeight w:val="6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666666"/>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Tech Elves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CmpE295A</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EBaaS Workbook1</w:t>
          </w:r>
        </w:p>
      </w:tc>
    </w:tr>
  </w:tbl>
  <w:p w:rsidR="00000000" w:rsidDel="00000000" w:rsidP="00000000" w:rsidRDefault="00000000" w:rsidRPr="00000000" w14:paraId="000001B4">
    <w:pPr>
      <w:tabs>
        <w:tab w:val="right" w:pos="7920"/>
      </w:tabs>
      <w:rPr>
        <w: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5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pos="9360"/>
      </w:tabs>
      <w:spacing w:after="0" w:before="0" w:line="5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
      <w:lvlJc w:val="left"/>
      <w:pPr>
        <w:ind w:left="0" w:firstLine="0"/>
      </w:pPr>
      <w:rPr>
        <w:rFonts w:ascii="Times New Roman" w:cs="Times New Roman" w:eastAsia="Times New Roman" w:hAnsi="Times New Roman"/>
        <w:b w:val="1"/>
        <w:i w:val="0"/>
        <w:sz w:val="28"/>
        <w:szCs w:val="28"/>
      </w:rPr>
    </w:lvl>
    <w:lvl w:ilvl="1">
      <w:start w:val="1"/>
      <w:numFmt w:val="decimal"/>
      <w:lvlText w:val=""/>
      <w:lvlJc w:val="left"/>
      <w:pPr>
        <w:ind w:left="0" w:firstLine="0"/>
      </w:pPr>
      <w:rPr>
        <w:rFonts w:ascii="DomBold BT" w:cs="DomBold BT" w:eastAsia="DomBold BT" w:hAnsi="DomBold BT"/>
        <w:sz w:val="80"/>
        <w:szCs w:val="80"/>
      </w:rPr>
    </w:lvl>
    <w:lvl w:ilvl="2">
      <w:start w:val="1"/>
      <w:numFmt w:val="decimal"/>
      <w:lvlText w:val=""/>
      <w:lvlJc w:val="left"/>
      <w:pPr>
        <w:ind w:left="0" w:firstLine="0"/>
      </w:pPr>
      <w:rPr>
        <w:rFonts w:ascii="DomBold BT" w:cs="DomBold BT" w:eastAsia="DomBold BT" w:hAnsi="DomBold BT"/>
        <w:b w:val="0"/>
        <w:i w:val="1"/>
        <w:sz w:val="72"/>
        <w:szCs w:val="72"/>
      </w:rPr>
    </w:lvl>
    <w:lvl w:ilvl="3">
      <w:start w:val="1"/>
      <w:numFmt w:val="decimal"/>
      <w:lvlText w:val="%4"/>
      <w:lvlJc w:val="left"/>
      <w:pPr>
        <w:ind w:left="1440" w:firstLine="0"/>
      </w:pPr>
      <w:rPr>
        <w:rFonts w:ascii="Dom BT" w:cs="Dom BT" w:eastAsia="Dom BT" w:hAnsi="Dom BT"/>
      </w:rPr>
    </w:lvl>
    <w:lvl w:ilvl="4">
      <w:start w:val="1"/>
      <w:numFmt w:val="decimal"/>
      <w:lvlText w:val="%5"/>
      <w:lvlJc w:val="left"/>
      <w:pPr>
        <w:ind w:left="1440" w:firstLine="0"/>
      </w:pPr>
      <w:rPr>
        <w:rFonts w:ascii="Dom BT" w:cs="Dom BT" w:eastAsia="Dom BT" w:hAnsi="Dom BT"/>
      </w:rPr>
    </w:lvl>
    <w:lvl w:ilvl="5">
      <w:start w:val="1"/>
      <w:numFmt w:val="decimal"/>
      <w:lvlText w:val="%6"/>
      <w:lvlJc w:val="left"/>
      <w:pPr>
        <w:ind w:left="1440" w:firstLine="0"/>
      </w:pPr>
      <w:rPr>
        <w:rFonts w:ascii="Dom BT" w:cs="Dom BT" w:eastAsia="Dom BT" w:hAnsi="Dom BT"/>
      </w:rPr>
    </w:lvl>
    <w:lvl w:ilvl="6">
      <w:start w:val="1"/>
      <w:numFmt w:val="decimal"/>
      <w:lvlText w:val="%7"/>
      <w:lvlJc w:val="left"/>
      <w:pPr>
        <w:ind w:left="1440" w:firstLine="0"/>
      </w:pPr>
      <w:rPr>
        <w:rFonts w:ascii="Dom BT" w:cs="Dom BT" w:eastAsia="Dom BT" w:hAnsi="Dom BT"/>
      </w:rPr>
    </w:lvl>
    <w:lvl w:ilvl="7">
      <w:start w:val="1"/>
      <w:numFmt w:val="decimal"/>
      <w:lvlText w:val="%8"/>
      <w:lvlJc w:val="left"/>
      <w:pPr>
        <w:ind w:left="1440" w:firstLine="0"/>
      </w:pPr>
      <w:rPr>
        <w:rFonts w:ascii="Dom BT" w:cs="Dom BT" w:eastAsia="Dom BT" w:hAnsi="Dom BT"/>
      </w:rPr>
    </w:lvl>
    <w:lvl w:ilvl="8">
      <w:start w:val="1"/>
      <w:numFmt w:val="decimal"/>
      <w:lvlText w:val="%9"/>
      <w:lvlJc w:val="left"/>
      <w:pPr>
        <w:ind w:left="1440" w:firstLine="0"/>
      </w:pPr>
      <w:rPr>
        <w:rFonts w:ascii="Dom BT" w:cs="Dom BT" w:eastAsia="Dom BT" w:hAnsi="Dom BT"/>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ieeexplore.ieee.org/stamp/stamp.jsp?tp=&amp;arnumber=7208595&amp;isnumber=7208464" TargetMode="External"/><Relationship Id="rId10" Type="http://schemas.openxmlformats.org/officeDocument/2006/relationships/hyperlink" Target="http://ieeexplore.ieee.org/stamp/stamp.jsp?tp=&amp;arnumber=5708388&amp;isnumber=5708385" TargetMode="External"/><Relationship Id="rId13" Type="http://schemas.openxmlformats.org/officeDocument/2006/relationships/hyperlink" Target="https://blog.vsoftconsulting.com/blog/is-raml-or-swagger-better-for-building-apis" TargetMode="External"/><Relationship Id="rId12" Type="http://schemas.openxmlformats.org/officeDocument/2006/relationships/hyperlink" Target="https://www.researchgate.net/publication/281639121_Various_Techniques_in_Deploymnt_of_Application_in_Cloud_-_Public_Clou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s13222-014-0157-y" TargetMode="External"/><Relationship Id="rId15" Type="http://schemas.openxmlformats.org/officeDocument/2006/relationships/hyperlink" Target="https://github.com/paysera/util-raml-code-generator" TargetMode="External"/><Relationship Id="rId14" Type="http://schemas.openxmlformats.org/officeDocument/2006/relationships/hyperlink" Target="https://www.zenqry.com/"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link.springer.com/article/10.1007/s12046-016-05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