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Enterprise Backend as a Service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(Code that writes code)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bl>
      <w:tblPr>
        <w:tblStyle w:val="Table1"/>
        <w:tblW w:w="7920.0" w:type="dxa"/>
        <w:jc w:val="left"/>
        <w:tblInd w:w="0.0" w:type="dxa"/>
        <w:tblBorders>
          <w:insideV w:color="000000" w:space="0" w:sz="4" w:val="single"/>
        </w:tblBorders>
        <w:tblLayout w:type="fixed"/>
        <w:tblLook w:val="0000"/>
      </w:tblPr>
      <w:tblGrid>
        <w:gridCol w:w="7920"/>
        <w:tblGridChange w:id="0">
          <w:tblGrid>
            <w:gridCol w:w="7920"/>
          </w:tblGrid>
        </w:tblGridChange>
      </w:tblGrid>
      <w:tr>
        <w:tc>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Project Report</w:t>
              <w:br w:type="textWrapping"/>
              <w:t xml:space="preserve">Presented to </w:t>
              <w:br w:type="textWrapping"/>
              <w:t xml:space="preserve">The Faculty of the College of</w:t>
              <w:br w:type="textWrapping"/>
              <w:t xml:space="preserve">Engineering</w:t>
            </w:r>
          </w:p>
        </w:tc>
      </w:tr>
      <w:tr>
        <w:tc>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 Jose State University</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In Partial Fulfillment</w:t>
              <w:br w:type="textWrapping"/>
              <w:t xml:space="preserve">Of the Requirements for the Degree</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Master of Science in Software Engineering</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16">
            <w:pPr>
              <w:spacing w:line="240" w:lineRule="auto"/>
              <w:jc w:val="center"/>
              <w:rPr/>
            </w:pPr>
            <w:r w:rsidDel="00000000" w:rsidR="00000000" w:rsidRPr="00000000">
              <w:rPr>
                <w:rtl w:val="0"/>
              </w:rPr>
              <w:t xml:space="preserve">By</w:t>
            </w:r>
          </w:p>
          <w:p w:rsidR="00000000" w:rsidDel="00000000" w:rsidP="00000000" w:rsidRDefault="00000000" w:rsidRPr="00000000" w14:paraId="00000017">
            <w:pPr>
              <w:spacing w:line="240" w:lineRule="auto"/>
              <w:ind w:left="360"/>
              <w:jc w:val="center"/>
              <w:rPr/>
            </w:pPr>
            <w:r w:rsidDel="00000000" w:rsidR="00000000" w:rsidRPr="00000000">
              <w:rPr>
                <w:rtl w:val="0"/>
              </w:rPr>
              <w:t xml:space="preserve">Bodiwala Maulin (maulin.bodiwala@sjsu.edu)</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Doshatti Aditya (aditya.doshatti@sjsu.edu)</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Kapadia Darshil (darshilpareshbhai.kapadia@sjsu.edu)</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Nyati Devashish (devashish.nyati@sjsu.edu)</w:t>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2020</w:t>
            </w:r>
          </w:p>
        </w:tc>
      </w:tr>
    </w:tb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sectPr>
          <w:footerReference r:id="rId7" w:type="default"/>
          <w:pgSz w:h="15840" w:w="12240"/>
          <w:pgMar w:bottom="1440" w:top="1440" w:left="2160" w:right="1440" w:header="720" w:footer="720"/>
          <w:pgNumType w:start="1"/>
          <w:cols w:equalWidth="0"/>
          <w:titlePg w:val="1"/>
        </w:sect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7920.0" w:type="dxa"/>
        <w:jc w:val="left"/>
        <w:tblInd w:w="0.0" w:type="pct"/>
        <w:tblBorders>
          <w:insideV w:color="000000" w:space="0" w:sz="4" w:val="single"/>
        </w:tblBorders>
        <w:tblLayout w:type="fixed"/>
        <w:tblLook w:val="0000"/>
      </w:tblPr>
      <w:tblGrid>
        <w:gridCol w:w="7920"/>
        <w:tblGridChange w:id="0">
          <w:tblGrid>
            <w:gridCol w:w="7920"/>
          </w:tblGrid>
        </w:tblGridChange>
      </w:tblGrid>
      <w:tr>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Copyright © May 2020</w:t>
            </w:r>
          </w:p>
        </w:tc>
      </w:tr>
      <w:tr>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Bodiwala Maulin, Doshatti Aditya, Kapadia Darshil, Nyati Devashish</w:t>
            </w:r>
          </w:p>
        </w:tc>
      </w:tr>
      <w:tr>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RIGHTS RESERVED</w:t>
            </w:r>
          </w:p>
        </w:tc>
      </w:tr>
    </w:tb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sectPr>
          <w:headerReference r:id="rId8" w:type="first"/>
          <w:type w:val="nextPage"/>
          <w:pgSz w:h="15840" w:w="12240"/>
          <w:pgMar w:bottom="1440" w:top="1440" w:left="2160" w:right="1440" w:header="720" w:footer="720"/>
          <w:cols w:equalWidth="0"/>
          <w:titlePg w:val="1"/>
        </w:sect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6396.0" w:type="dxa"/>
        <w:jc w:val="left"/>
        <w:tblInd w:w="0.0" w:type="pct"/>
        <w:tblBorders>
          <w:insideV w:color="000000" w:space="0" w:sz="4" w:val="single"/>
        </w:tblBorders>
        <w:tblLayout w:type="fixed"/>
        <w:tblLook w:val="0000"/>
      </w:tblPr>
      <w:tblGrid>
        <w:gridCol w:w="6396"/>
        <w:tblGridChange w:id="0">
          <w:tblGrid>
            <w:gridCol w:w="6396"/>
          </w:tblGrid>
        </w:tblGridChange>
      </w:tblGrid>
      <w:tr>
        <w:trPr>
          <w:trHeight w:val="100" w:hRule="atLeast"/>
        </w:trPr>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APPROVED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c>
          <w:tcPr>
            <w:tcBorders>
              <w:bottom w:color="000000" w:space="0" w:sz="4" w:val="single"/>
            </w:tcBorders>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tcBorders>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Gokay Saldamli, Project Advisor</w:t>
            </w:r>
          </w:p>
        </w:tc>
      </w:tr>
    </w:tb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sectPr>
          <w:headerReference r:id="rId9" w:type="first"/>
          <w:type w:val="nextPage"/>
          <w:pgSz w:h="15840" w:w="12240"/>
          <w:pgMar w:bottom="1440" w:top="1440" w:left="2160" w:right="1440" w:header="720" w:footer="720"/>
          <w:cols w:equalWidth="0"/>
          <w:titlePg w:val="1"/>
        </w:sect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280" w:line="560" w:lineRule="auto"/>
        <w:ind w:left="0" w:right="0" w:firstLine="0"/>
        <w:jc w:val="center"/>
        <w:rPr>
          <w:b w:val="1"/>
        </w:rPr>
      </w:pPr>
      <w:r w:rsidDel="00000000" w:rsidR="00000000" w:rsidRPr="00000000">
        <w:rPr>
          <w:rFonts w:ascii="Times" w:cs="Times" w:eastAsia="Times" w:hAnsi="Times"/>
          <w:b w:val="1"/>
          <w:i w:val="0"/>
          <w:smallCaps w:val="1"/>
          <w:strike w:val="0"/>
          <w:color w:val="000000"/>
          <w:sz w:val="28"/>
          <w:szCs w:val="28"/>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Enterprise Backend as a Service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Bodiwala Maulin, Doshatti Aditya, Kapadia Darshil, Nyati Devashish</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sectPr>
          <w:headerReference r:id="rId10" w:type="default"/>
          <w:type w:val="nextPage"/>
          <w:pgSz w:h="15840" w:w="12240"/>
          <w:pgMar w:bottom="1440" w:top="1440" w:left="2160" w:right="1440" w:header="720" w:footer="720"/>
          <w:cols w:equalWidth="0"/>
        </w:sectPr>
      </w:pPr>
      <w:r w:rsidDel="00000000" w:rsidR="00000000" w:rsidRPr="00000000">
        <w:rPr>
          <w:rtl w:val="0"/>
        </w:rPr>
        <w:t xml:space="preserve">In the world where we have computers and world wide web, web applications have become more and more popular. There has been a constant decrease in installed applications with people mostly relying on web applications to get their work done. With constant innovations in the field of computer, we see tons of startups everyday and what better option do they have than reaching to million people with a web application of their own. Talking about web applications we usually have 1) Frontend: what a user can see on their screen while accessing that web application and 2) Backend: what frontend communicates with to process the users’ requests. Since the invention of RESTful web services, developers have relied on APIs to which frontend sends request to in order to get an appropriate response. RESTful APIs have become more of a standard in developing the backend and more often than not, they are pretty basic with only queries changing to get data from the database. This paper provides a solution to automate the development of backend and thus doesn’t need any expert knowledge other than the knowledge of the underlying database and hence even a non-developer or a developer with no prior experience in developing backend can easily get access to the backend. The solution discussed here will ask user to provide database details and will create the database along with the downloadable code for backend which will be ready to use to interact with the frontend and the database. </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7920.0" w:type="dxa"/>
        <w:jc w:val="left"/>
        <w:tblInd w:w="0.0" w:type="dxa"/>
        <w:tblLayout w:type="fixed"/>
        <w:tblLook w:val="0000"/>
      </w:tblPr>
      <w:tblGrid>
        <w:gridCol w:w="7920"/>
        <w:tblGridChange w:id="0">
          <w:tblGrid>
            <w:gridCol w:w="7920"/>
          </w:tblGrid>
        </w:tblGridChange>
      </w:tblGrid>
      <w:tr>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40" w:before="0" w:line="56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Acknowledgments </w:t>
            </w:r>
          </w:p>
        </w:tc>
      </w:tr>
      <w:tr>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authors are deeply indebted to Professor  Gokay Saldamli for his invaluable comments and assistance in the preparation of this study.</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5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5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5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5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5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5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5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5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5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5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rtl w:val="0"/>
        </w:rPr>
      </w:r>
    </w:p>
    <w:sectPr>
      <w:headerReference r:id="rId11" w:type="default"/>
      <w:headerReference r:id="rId12" w:type="first"/>
      <w:footerReference r:id="rId13" w:type="default"/>
      <w:type w:val="nextPage"/>
      <w:pgSz w:h="15840" w:w="12240"/>
      <w:pgMar w:bottom="1440" w:top="1872" w:left="2160" w:right="1440" w:header="1152"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7920"/>
        <w:tab w:val="right" w:pos="8640"/>
      </w:tabs>
      <w:spacing w:after="0" w:before="0" w:line="5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tabs>
        <w:tab w:val="right" w:pos="7920"/>
      </w:tabs>
      <w:rPr>
        <w:i w:val="1"/>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5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5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1800"/>
      </w:tabs>
      <w:spacing w:after="0" w:before="0" w:line="5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9360"/>
      </w:tabs>
      <w:spacing w:after="0" w:before="0" w:line="5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5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5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0" w:firstLine="0"/>
    </w:pPr>
    <w:rPr>
      <w:b w:val="1"/>
      <w:sz w:val="28"/>
      <w:szCs w:val="28"/>
    </w:rPr>
  </w:style>
  <w:style w:type="paragraph" w:styleId="Heading2">
    <w:name w:val="heading 2"/>
    <w:basedOn w:val="Normal"/>
    <w:next w:val="Normal"/>
    <w:pPr>
      <w:keepNext w:val="1"/>
      <w:ind w:left="0" w:firstLine="0"/>
    </w:pPr>
    <w:rPr>
      <w:rFonts w:ascii="Times" w:cs="Times" w:eastAsia="Times" w:hAnsi="Times"/>
      <w:b w:val="1"/>
    </w:rPr>
  </w:style>
  <w:style w:type="paragraph" w:styleId="Heading3">
    <w:name w:val="heading 3"/>
    <w:basedOn w:val="Normal"/>
    <w:next w:val="Normal"/>
    <w:pPr>
      <w:keepNext w:val="1"/>
      <w:ind w:left="0" w:firstLine="0"/>
    </w:pPr>
    <w:rPr>
      <w:rFonts w:ascii="Times" w:cs="Times" w:eastAsia="Times" w:hAnsi="Times"/>
      <w:b w:val="1"/>
      <w:i w:val="1"/>
    </w:rPr>
  </w:style>
  <w:style w:type="paragraph" w:styleId="Heading4">
    <w:name w:val="heading 4"/>
    <w:basedOn w:val="Normal"/>
    <w:next w:val="Normal"/>
    <w:pPr>
      <w:keepNext w:val="1"/>
      <w:keepLines w:val="1"/>
    </w:pPr>
    <w:rPr>
      <w:u w:val="single"/>
    </w:rPr>
  </w:style>
  <w:style w:type="paragraph" w:styleId="Heading5">
    <w:name w:val="heading 5"/>
    <w:basedOn w:val="Normal"/>
    <w:next w:val="Normal"/>
    <w:pPr>
      <w:ind w:firstLine="720"/>
    </w:pPr>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line="560" w:lineRule="exact"/>
    </w:pPr>
    <w:rPr>
      <w:rFonts w:ascii="Times New Roman" w:hAnsi="Times New Roman"/>
      <w:sz w:val="24"/>
    </w:rPr>
  </w:style>
  <w:style w:type="paragraph" w:styleId="Heading1">
    <w:name w:val="heading 1"/>
    <w:aliases w:val="Level 5"/>
    <w:basedOn w:val="Normal"/>
    <w:next w:val="IndentedParagraph"/>
    <w:qFormat w:val="1"/>
    <w:pPr>
      <w:keepNext w:val="1"/>
      <w:pageBreakBefore w:val="1"/>
      <w:numPr>
        <w:numId w:val="6"/>
      </w:numPr>
      <w:outlineLvl w:val="0"/>
    </w:pPr>
    <w:rPr>
      <w:b w:val="1"/>
      <w:sz w:val="28"/>
    </w:rPr>
  </w:style>
  <w:style w:type="paragraph" w:styleId="Heading2">
    <w:name w:val="heading 2"/>
    <w:aliases w:val="Level 1"/>
    <w:basedOn w:val="Normal"/>
    <w:next w:val="IndentedParagraph"/>
    <w:qFormat w:val="1"/>
    <w:pPr>
      <w:keepNext w:val="1"/>
      <w:numPr>
        <w:ilvl w:val="1"/>
        <w:numId w:val="6"/>
      </w:numPr>
      <w:outlineLvl w:val="1"/>
    </w:pPr>
    <w:rPr>
      <w:rFonts w:ascii="Times" w:hAnsi="Times"/>
      <w:b w:val="1"/>
    </w:rPr>
  </w:style>
  <w:style w:type="paragraph" w:styleId="Heading3">
    <w:name w:val="heading 3"/>
    <w:aliases w:val="Level 2"/>
    <w:basedOn w:val="Heading2"/>
    <w:next w:val="IndentedParagraph"/>
    <w:qFormat w:val="1"/>
    <w:pPr>
      <w:numPr>
        <w:ilvl w:val="2"/>
      </w:numPr>
      <w:outlineLvl w:val="2"/>
    </w:pPr>
    <w:rPr>
      <w:i w:val="1"/>
    </w:rPr>
  </w:style>
  <w:style w:type="paragraph" w:styleId="Heading4">
    <w:name w:val="heading 4"/>
    <w:aliases w:val="Level 3"/>
    <w:basedOn w:val="Normal"/>
    <w:next w:val="IndentedParagraph"/>
    <w:qFormat w:val="1"/>
    <w:pPr>
      <w:keepNext w:val="1"/>
      <w:keepLines w:val="1"/>
      <w:outlineLvl w:val="3"/>
    </w:pPr>
    <w:rPr>
      <w:u w:val="single"/>
    </w:rPr>
  </w:style>
  <w:style w:type="paragraph" w:styleId="Heading5">
    <w:name w:val="heading 5"/>
    <w:aliases w:val="level 4"/>
    <w:basedOn w:val="Normal"/>
    <w:next w:val="IndentedParagraph"/>
    <w:qFormat w:val="1"/>
    <w:pPr>
      <w:ind w:firstLine="720"/>
      <w:outlineLvl w:val="4"/>
    </w:p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IndentedParagraph" w:customStyle="1">
    <w:name w:val="Indented Paragraph"/>
    <w:basedOn w:val="Normal"/>
    <w:autoRedefine w:val="1"/>
    <w:pPr>
      <w:ind w:firstLine="720"/>
    </w:pPr>
  </w:style>
  <w:style w:type="paragraph" w:styleId="TOC5">
    <w:name w:val="toc 5"/>
    <w:basedOn w:val="Normal"/>
    <w:next w:val="Normal"/>
    <w:semiHidden w:val="1"/>
    <w:pPr>
      <w:tabs>
        <w:tab w:val="left" w:pos="8640"/>
      </w:tabs>
      <w:spacing w:line="240" w:lineRule="auto"/>
      <w:ind w:left="2880"/>
    </w:pPr>
  </w:style>
  <w:style w:type="paragraph" w:styleId="TOC4">
    <w:name w:val="toc 4"/>
    <w:basedOn w:val="Normal"/>
    <w:next w:val="Normal"/>
    <w:semiHidden w:val="1"/>
    <w:pPr>
      <w:tabs>
        <w:tab w:val="left" w:pos="8640"/>
      </w:tabs>
      <w:spacing w:line="240" w:lineRule="auto"/>
      <w:ind w:left="2160"/>
    </w:pPr>
  </w:style>
  <w:style w:type="paragraph" w:styleId="TOC3">
    <w:name w:val="toc 3"/>
    <w:basedOn w:val="Normal"/>
    <w:next w:val="Normal"/>
    <w:semiHidden w:val="1"/>
    <w:pPr>
      <w:tabs>
        <w:tab w:val="right" w:leader="dot" w:pos="8640"/>
      </w:tabs>
      <w:spacing w:line="240" w:lineRule="auto"/>
      <w:ind w:left="994"/>
    </w:pPr>
  </w:style>
  <w:style w:type="paragraph" w:styleId="TOC2">
    <w:name w:val="toc 2"/>
    <w:basedOn w:val="Normal"/>
    <w:next w:val="Normal"/>
    <w:semiHidden w:val="1"/>
    <w:pPr>
      <w:tabs>
        <w:tab w:val="right" w:leader="dot" w:pos="8640"/>
      </w:tabs>
      <w:spacing w:line="240" w:lineRule="auto"/>
      <w:ind w:left="504"/>
    </w:pPr>
  </w:style>
  <w:style w:type="paragraph" w:styleId="TOC1">
    <w:name w:val="toc 1"/>
    <w:next w:val="Normal"/>
    <w:semiHidden w:val="1"/>
    <w:pPr>
      <w:keepNext w:val="1"/>
      <w:tabs>
        <w:tab w:val="right" w:leader="dot" w:pos="8640"/>
      </w:tabs>
      <w:spacing w:before="240"/>
      <w:ind w:left="360" w:hanging="360"/>
    </w:pPr>
    <w:rPr>
      <w:rFonts w:ascii="Times New Roman" w:hAnsi="Times New Roman"/>
      <w:b w:val="1"/>
      <w:sz w:val="24"/>
    </w:rPr>
  </w:style>
  <w:style w:type="paragraph" w:styleId="Footer">
    <w:name w:val="footer"/>
    <w:basedOn w:val="Normal"/>
    <w:pPr>
      <w:tabs>
        <w:tab w:val="left" w:pos="720"/>
        <w:tab w:val="right" w:pos="7920"/>
        <w:tab w:val="right" w:pos="8640"/>
      </w:tabs>
    </w:pPr>
  </w:style>
  <w:style w:type="paragraph" w:styleId="Header">
    <w:name w:val="header"/>
    <w:basedOn w:val="Normal"/>
    <w:next w:val="Normal"/>
    <w:pPr>
      <w:tabs>
        <w:tab w:val="center" w:pos="4320"/>
        <w:tab w:val="right" w:pos="8640"/>
      </w:tabs>
    </w:pPr>
  </w:style>
  <w:style w:type="character" w:styleId="FootnoteReference">
    <w:name w:val="footnote reference"/>
    <w:basedOn w:val="DefaultParagraphFont"/>
    <w:semiHidden w:val="1"/>
    <w:rPr>
      <w:position w:val="6"/>
      <w:sz w:val="16"/>
    </w:rPr>
  </w:style>
  <w:style w:type="paragraph" w:styleId="FootnoteText">
    <w:name w:val="footnote text"/>
    <w:basedOn w:val="IndentedParagraph"/>
    <w:semiHidden w:val="1"/>
  </w:style>
  <w:style w:type="paragraph" w:styleId="TOC9">
    <w:name w:val="toc 9"/>
    <w:basedOn w:val="TOC1"/>
    <w:next w:val="Normal"/>
    <w:semiHidden w:val="1"/>
    <w:pPr>
      <w:keepLines w:val="1"/>
      <w:spacing w:line="280" w:lineRule="exact"/>
    </w:pPr>
  </w:style>
  <w:style w:type="paragraph" w:styleId="BlockQuote" w:customStyle="1">
    <w:name w:val="Block Quote"/>
    <w:basedOn w:val="Normal"/>
    <w:next w:val="BlockParagraph"/>
    <w:pPr>
      <w:ind w:left="720"/>
    </w:pPr>
  </w:style>
  <w:style w:type="paragraph" w:styleId="BlockParagraph" w:customStyle="1">
    <w:name w:val="Block Paragraph"/>
    <w:basedOn w:val="Normal"/>
    <w:next w:val="IndentedParagraph"/>
  </w:style>
  <w:style w:type="paragraph" w:styleId="ReferenceEntry" w:customStyle="1">
    <w:name w:val="Reference Entry"/>
    <w:basedOn w:val="Normal"/>
    <w:pPr>
      <w:ind w:firstLine="720"/>
    </w:pPr>
  </w:style>
  <w:style w:type="paragraph" w:styleId="AbstractTitle" w:customStyle="1">
    <w:name w:val="Abstract Title"/>
    <w:basedOn w:val="Normal"/>
    <w:pPr>
      <w:spacing w:before="280" w:line="240" w:lineRule="atLeast"/>
      <w:jc w:val="center"/>
    </w:pPr>
    <w:rPr>
      <w:rFonts w:ascii="Times" w:hAnsi="Times"/>
      <w:caps w:val="1"/>
      <w:sz w:val="28"/>
    </w:rPr>
  </w:style>
  <w:style w:type="paragraph" w:styleId="dedication" w:customStyle="1">
    <w:name w:val="dedication"/>
    <w:basedOn w:val="IndentedParagraph"/>
    <w:pPr>
      <w:framePr w:lines="0" w:wrap="around" w:hAnchor="margin" w:vAnchor="page" w:xAlign="center" w:yAlign="center"/>
      <w:ind w:firstLine="0"/>
      <w:jc w:val="center"/>
    </w:pPr>
  </w:style>
  <w:style w:type="paragraph" w:styleId="RunningHead" w:customStyle="1">
    <w:name w:val="Running Head"/>
    <w:basedOn w:val="Normal"/>
    <w:pPr>
      <w:framePr w:lines="0" w:vSpace="180" w:hSpace="180" w:wrap="auto" w:hAnchor="margin"/>
    </w:pPr>
  </w:style>
  <w:style w:type="paragraph" w:styleId="tablecaption" w:customStyle="1">
    <w:name w:val="table caption"/>
    <w:pPr>
      <w:numPr>
        <w:numId w:val="8"/>
      </w:numPr>
      <w:spacing w:before="240"/>
    </w:pPr>
    <w:rPr>
      <w:rFonts w:ascii="Times" w:hAnsi="Times"/>
      <w:b w:val="1"/>
      <w:sz w:val="24"/>
    </w:rPr>
  </w:style>
  <w:style w:type="character" w:styleId="PageNumber">
    <w:name w:val="page number"/>
    <w:basedOn w:val="DefaultParagraphFont"/>
  </w:style>
  <w:style w:type="paragraph" w:styleId="TOC6">
    <w:name w:val="toc 6"/>
    <w:basedOn w:val="Normal"/>
    <w:next w:val="Normal"/>
    <w:semiHidden w:val="1"/>
    <w:pPr>
      <w:tabs>
        <w:tab w:val="right" w:leader="dot" w:pos="8640"/>
      </w:tabs>
      <w:spacing w:line="240" w:lineRule="auto"/>
      <w:ind w:left="1195"/>
    </w:pPr>
  </w:style>
  <w:style w:type="paragraph" w:styleId="TOC7">
    <w:name w:val="toc 7"/>
    <w:basedOn w:val="Normal"/>
    <w:next w:val="Normal"/>
    <w:semiHidden w:val="1"/>
    <w:pPr>
      <w:tabs>
        <w:tab w:val="right" w:leader="dot" w:pos="8640"/>
      </w:tabs>
      <w:spacing w:line="240" w:lineRule="auto"/>
      <w:ind w:left="1440"/>
    </w:pPr>
  </w:style>
  <w:style w:type="paragraph" w:styleId="TOC8">
    <w:name w:val="toc 8"/>
    <w:basedOn w:val="Normal"/>
    <w:next w:val="Normal"/>
    <w:semiHidden w:val="1"/>
    <w:pPr>
      <w:tabs>
        <w:tab w:val="right" w:leader="dot" w:pos="8640"/>
      </w:tabs>
      <w:ind w:left="1680"/>
    </w:pPr>
  </w:style>
  <w:style w:type="paragraph" w:styleId="TableofFigures">
    <w:name w:val="table of figures"/>
    <w:basedOn w:val="Normal"/>
    <w:next w:val="Normal"/>
    <w:semiHidden w:val="1"/>
    <w:pPr>
      <w:tabs>
        <w:tab w:val="left" w:pos="960"/>
        <w:tab w:val="right" w:leader="dot" w:pos="8640"/>
      </w:tabs>
      <w:spacing w:line="240" w:lineRule="auto"/>
      <w:ind w:left="360" w:hanging="360"/>
    </w:pPr>
  </w:style>
  <w:style w:type="character" w:styleId="Hyperlink">
    <w:name w:val="Hyperlink"/>
    <w:basedOn w:val="DefaultParagraphFont"/>
    <w:rPr>
      <w:noProof w:val="1"/>
      <w:color w:val="0000ff"/>
      <w:u w:val="single"/>
    </w:rPr>
  </w:style>
  <w:style w:type="character" w:styleId="CommentReference">
    <w:name w:val="annotation reference"/>
    <w:basedOn w:val="DefaultParagraphFont"/>
    <w:semiHidden w:val="1"/>
    <w:rPr>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sz w:val="20"/>
    </w:rPr>
  </w:style>
  <w:style w:type="paragraph" w:styleId="BodyTextIndent2">
    <w:name w:val="Body Text Indent 2"/>
    <w:basedOn w:val="Normal"/>
    <w:pPr>
      <w:spacing w:line="240" w:lineRule="auto"/>
      <w:ind w:left="900" w:hanging="900"/>
    </w:pPr>
    <w:rPr>
      <w:rFonts w:ascii="Courier New" w:cs="Courier New" w:hAnsi="Courier New"/>
      <w:sz w:val="20"/>
      <w:szCs w:val="24"/>
    </w:rPr>
  </w:style>
  <w:style w:type="paragraph" w:styleId="BodyText">
    <w:name w:val="Body Text"/>
    <w:basedOn w:val="Normal"/>
    <w:pPr>
      <w:spacing w:line="480" w:lineRule="auto"/>
      <w:jc w:val="center"/>
    </w:pPr>
    <w:rPr>
      <w:szCs w:val="24"/>
    </w:rPr>
  </w:style>
  <w:style w:type="paragraph" w:styleId="Copyright" w:customStyle="1">
    <w:name w:val="Copyright"/>
    <w:basedOn w:val="IndentedParagraph"/>
    <w:pPr>
      <w:spacing w:line="240" w:lineRule="auto"/>
      <w:ind w:firstLine="0"/>
      <w:jc w:val="center"/>
    </w:pPr>
    <w:rPr>
      <w:rFonts w:ascii="Times" w:hAnsi="Times"/>
    </w:rPr>
  </w:style>
  <w:style w:type="paragraph" w:styleId="ProjectTitle" w:customStyle="1">
    <w:name w:val="Project Title"/>
    <w:pPr>
      <w:spacing w:line="280" w:lineRule="exact"/>
      <w:jc w:val="center"/>
    </w:pPr>
    <w:rPr>
      <w:rFonts w:ascii="Times New Roman" w:hAnsi="Times New Roman"/>
      <w:b w:val="1"/>
      <w:sz w:val="28"/>
    </w:rPr>
  </w:style>
  <w:style w:type="paragraph" w:styleId="Signature">
    <w:name w:val="Signature"/>
    <w:basedOn w:val="Normal"/>
    <w:pPr>
      <w:spacing w:line="240" w:lineRule="auto"/>
    </w:pPr>
  </w:style>
  <w:style w:type="paragraph" w:styleId="Centered" w:customStyle="1">
    <w:name w:val="Centered"/>
    <w:pPr>
      <w:jc w:val="center"/>
    </w:pPr>
    <w:rPr>
      <w:rFonts w:ascii="Times New Roman" w:hAnsi="Times New Roman"/>
      <w:sz w:val="24"/>
    </w:rPr>
  </w:style>
  <w:style w:type="paragraph" w:styleId="ApprovalHeading" w:customStyle="1">
    <w:name w:val="Approval Heading"/>
    <w:basedOn w:val="Footer"/>
    <w:pPr>
      <w:framePr w:lines="0" w:hSpace="180" w:wrap="auto" w:hAnchor="margin" w:xAlign="right" w:yAlign="bottom"/>
      <w:tabs>
        <w:tab w:val="center" w:pos="4680"/>
      </w:tabs>
      <w:spacing w:line="240" w:lineRule="auto"/>
      <w:suppressOverlap w:val="1"/>
    </w:pPr>
    <w:rPr>
      <w:b w:val="1"/>
      <w:bCs w:val="1"/>
    </w:rPr>
  </w:style>
  <w:style w:type="paragraph" w:styleId="AckHeading" w:customStyle="1">
    <w:name w:val="Ack Heading"/>
    <w:basedOn w:val="dedication"/>
    <w:pPr>
      <w:framePr w:lines="0" w:hSpace="180" w:wrap="around" w:hAnchor="text" w:vAnchor="text" w:y="1"/>
      <w:spacing w:after="240"/>
      <w:suppressOverlap w:val="1"/>
    </w:pPr>
    <w:rPr>
      <w:rFonts w:ascii="Times" w:hAnsi="Times"/>
      <w:b w:val="1"/>
    </w:rPr>
  </w:style>
  <w:style w:type="paragraph" w:styleId="CenteredDbl" w:customStyle="1">
    <w:name w:val="Centered Dbl"/>
    <w:basedOn w:val="Centered"/>
    <w:pPr>
      <w:spacing w:line="480" w:lineRule="auto"/>
    </w:pPr>
  </w:style>
  <w:style w:type="paragraph" w:styleId="TOCHeader" w:customStyle="1">
    <w:name w:val="TOC Header"/>
    <w:pPr>
      <w:spacing w:after="240"/>
      <w:jc w:val="center"/>
    </w:pPr>
    <w:rPr>
      <w:rFonts w:ascii="Times" w:hAnsi="Times"/>
      <w:b w:val="1"/>
      <w:bCs w:val="1"/>
      <w:sz w:val="28"/>
    </w:rPr>
  </w:style>
  <w:style w:type="paragraph" w:styleId="ListofFigsHeading" w:customStyle="1">
    <w:name w:val="List of Figs Heading"/>
    <w:pPr>
      <w:spacing w:after="240"/>
      <w:jc w:val="center"/>
    </w:pPr>
    <w:rPr>
      <w:b w:val="1"/>
      <w:bCs w:val="1"/>
      <w:sz w:val="28"/>
    </w:rPr>
  </w:style>
  <w:style w:type="paragraph" w:styleId="ListofTabsHeading" w:customStyle="1">
    <w:name w:val="List of Tabs Heading"/>
    <w:pPr>
      <w:spacing w:after="240"/>
      <w:jc w:val="center"/>
    </w:pPr>
    <w:rPr>
      <w:rFonts w:ascii="Times New Roman" w:hAnsi="Times New Roman"/>
      <w:b w:val="1"/>
      <w:bCs w:val="1"/>
      <w:sz w:val="28"/>
    </w:rPr>
  </w:style>
  <w:style w:type="paragraph" w:styleId="RefHeading" w:customStyle="1">
    <w:name w:val="Ref Heading"/>
    <w:basedOn w:val="Heading1"/>
    <w:pPr>
      <w:numPr>
        <w:numId w:val="0"/>
      </w:numPr>
      <w:jc w:val="center"/>
    </w:pPr>
  </w:style>
  <w:style w:type="paragraph" w:styleId="AppendixHeading" w:customStyle="1">
    <w:name w:val="Appendix Heading"/>
    <w:pPr>
      <w:pageBreakBefore w:val="1"/>
      <w:spacing w:after="480"/>
      <w:jc w:val="center"/>
    </w:pPr>
    <w:rPr>
      <w:rFonts w:ascii="Times New Roman" w:hAnsi="Times New Roman"/>
      <w:b w:val="1"/>
      <w:sz w:val="28"/>
    </w:rPr>
  </w:style>
  <w:style w:type="paragraph" w:styleId="Appendix" w:customStyle="1">
    <w:name w:val="Appendix"/>
    <w:aliases w:val="Level2"/>
    <w:pPr>
      <w:numPr>
        <w:ilvl w:val="1"/>
        <w:numId w:val="10"/>
      </w:numPr>
    </w:pPr>
    <w:rPr>
      <w:rFonts w:ascii="Times New Roman" w:hAnsi="Times New Roman"/>
      <w:b w:val="1"/>
      <w:sz w:val="24"/>
    </w:rPr>
  </w:style>
  <w:style w:type="paragraph" w:styleId="TableHeadLeft" w:customStyle="1">
    <w:name w:val="Table Head Left"/>
    <w:basedOn w:val="Normal"/>
    <w:pPr>
      <w:framePr w:lines="0" w:wrap="auto" w:hAnchor="text" w:vAnchor="text" w:xAlign="center" w:y="1"/>
      <w:spacing w:line="240" w:lineRule="auto"/>
      <w:suppressOverlap w:val="1"/>
    </w:pPr>
    <w:rPr>
      <w:b w:val="1"/>
    </w:rPr>
  </w:style>
  <w:style w:type="paragraph" w:styleId="FigureCaption" w:customStyle="1">
    <w:name w:val="Figure Caption"/>
    <w:pPr>
      <w:numPr>
        <w:numId w:val="9"/>
      </w:numPr>
      <w:spacing w:after="240"/>
      <w:jc w:val="center"/>
    </w:pPr>
    <w:rPr>
      <w:rFonts w:ascii="Times New Roman" w:hAnsi="Times New Roman"/>
      <w:b w:val="1"/>
      <w:bCs w:val="1"/>
      <w:sz w:val="24"/>
    </w:rPr>
  </w:style>
  <w:style w:type="paragraph" w:styleId="Bullet" w:customStyle="1">
    <w:name w:val="Bullet"/>
    <w:basedOn w:val="IndentedParagraph"/>
    <w:pPr>
      <w:numPr>
        <w:numId w:val="3"/>
      </w:numPr>
      <w:tabs>
        <w:tab w:val="clear" w:pos="720"/>
        <w:tab w:val="num" w:pos="0"/>
      </w:tabs>
      <w:ind w:left="0" w:firstLine="0"/>
    </w:pPr>
  </w:style>
  <w:style w:type="paragraph" w:styleId="Code" w:customStyle="1">
    <w:name w:val="Code"/>
    <w:basedOn w:val="Normal"/>
    <w:pPr>
      <w:spacing w:line="240" w:lineRule="auto"/>
    </w:pPr>
    <w:rPr>
      <w:rFonts w:ascii="Courier New" w:cs="Courier New" w:hAnsi="Courier New"/>
      <w:sz w:val="20"/>
    </w:rPr>
  </w:style>
  <w:style w:type="paragraph" w:styleId="Figure" w:customStyle="1">
    <w:name w:val="Figure"/>
    <w:basedOn w:val="BlockParagraph"/>
    <w:next w:val="IndentedParagraph"/>
    <w:pPr>
      <w:spacing w:after="240" w:line="240" w:lineRule="atLeast"/>
    </w:pPr>
    <w:rPr>
      <w:rFonts w:ascii="Palatino" w:hAnsi="Palatino"/>
    </w:rPr>
  </w:style>
  <w:style w:type="paragraph" w:styleId="GlossaryHeading" w:customStyle="1">
    <w:name w:val="Glossary Heading"/>
    <w:basedOn w:val="RefHeading"/>
  </w:style>
  <w:style w:type="character" w:styleId="FollowedHyperlink">
    <w:name w:val="FollowedHyperlink"/>
    <w:basedOn w:val="DefaultParagraphFont"/>
    <w:rsid w:val="00FF0EF1"/>
    <w:rPr>
      <w:color w:val="800080" w:themeColor="followedHyperlink"/>
      <w:u w:val="single"/>
    </w:rPr>
  </w:style>
  <w:style w:type="paragraph" w:styleId="NormalWeb">
    <w:name w:val="Normal (Web)"/>
    <w:basedOn w:val="Normal"/>
    <w:uiPriority w:val="99"/>
    <w:unhideWhenUsed w:val="1"/>
    <w:rsid w:val="007948AB"/>
    <w:pPr>
      <w:spacing w:after="100" w:afterAutospacing="1" w:before="100" w:beforeAutospacing="1" w:line="240" w:lineRule="auto"/>
    </w:pPr>
    <w:rPr>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20.0" w:type="dxa"/>
        <w:left w:w="115.0" w:type="dxa"/>
        <w:bottom w:w="0.0" w:type="dxa"/>
        <w:right w:w="115.0" w:type="dxa"/>
      </w:tblCellMar>
    </w:tblPr>
  </w:style>
  <w:style w:type="table" w:styleId="Table2">
    <w:basedOn w:val="TableNormal"/>
    <w:tblPr>
      <w:tblStyleRowBandSize w:val="1"/>
      <w:tblStyleColBandSize w:val="1"/>
      <w:tblCellMar>
        <w:top w:w="6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5.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LZc0D/f8qU5bSLNZ7gULxbHxqA==">AMUW2mUArlFgUXNcrTwZezC7H7r3jqwVIWCerCkpWZbSgsiW8yJRz2vx7YgWSudLQN8THyoKAzX4jO3oVgYa7dHTfeJkLgh7Sehlh9Rbg3nnJksj2MyORi3YCnIxnkUD31Znby8/YFXy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2015-04-16T00:34:00Z</dcterms:created>
  <dc:creator>Keith Perry</dc:creator>
</cp:coreProperties>
</file>