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5419890</wp:posOffset>
            </wp:positionH>
            <wp:positionV relativeFrom="paragraph">
              <wp:posOffset>266311</wp:posOffset>
            </wp:positionV>
            <wp:extent cx="961860" cy="1109084"/>
            <wp:effectExtent b="0" l="0" r="0" t="0"/>
            <wp:wrapNone/>
            <wp:docPr id="2" name="image2.jpg"/>
            <a:graphic>
              <a:graphicData uri="http://schemas.openxmlformats.org/drawingml/2006/picture">
                <pic:pic>
                  <pic:nvPicPr>
                    <pic:cNvPr id="0" name="image2.jpg"/>
                    <pic:cNvPicPr preferRelativeResize="0"/>
                  </pic:nvPicPr>
                  <pic:blipFill>
                    <a:blip r:embed="rId7"/>
                    <a:srcRect b="0" l="0" r="0" t="14141"/>
                    <a:stretch>
                      <a:fillRect/>
                    </a:stretch>
                  </pic:blipFill>
                  <pic:spPr>
                    <a:xfrm>
                      <a:off x="0" y="0"/>
                      <a:ext cx="961860" cy="1109084"/>
                    </a:xfrm>
                    <a:prstGeom prst="rect"/>
                    <a:ln/>
                  </pic:spPr>
                </pic:pic>
              </a:graphicData>
            </a:graphic>
          </wp:anchor>
        </w:drawing>
      </w:r>
    </w:p>
    <w:tbl>
      <w:tblPr>
        <w:tblStyle w:val="Table1"/>
        <w:tblW w:w="10905.0" w:type="dxa"/>
        <w:jc w:val="left"/>
        <w:tblInd w:w="-804.0" w:type="dxa"/>
        <w:tblLayout w:type="fixed"/>
        <w:tblLook w:val="0000"/>
      </w:tblPr>
      <w:tblGrid>
        <w:gridCol w:w="2460"/>
        <w:gridCol w:w="3150"/>
        <w:gridCol w:w="3690"/>
        <w:gridCol w:w="270"/>
        <w:gridCol w:w="1335"/>
        <w:tblGridChange w:id="0">
          <w:tblGrid>
            <w:gridCol w:w="2460"/>
            <w:gridCol w:w="3150"/>
            <w:gridCol w:w="3690"/>
            <w:gridCol w:w="270"/>
            <w:gridCol w:w="1335"/>
          </w:tblGrid>
        </w:tblGridChange>
      </w:tblGrid>
      <w:tr>
        <w:trPr>
          <w:cantSplit w:val="1"/>
          <w:trHeight w:val="1935" w:hRule="atLeast"/>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0" distR="0">
                  <wp:extent cx="1468800" cy="392400"/>
                  <wp:effectExtent b="0" l="0" r="0" t="0"/>
                  <wp:docPr id="1"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1468800" cy="392400"/>
                          </a:xfrm>
                          <a:prstGeom prst="rect"/>
                          <a:ln/>
                        </pic:spPr>
                      </pic:pic>
                    </a:graphicData>
                  </a:graphic>
                </wp:inline>
              </w:drawing>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b w:val="1"/>
                <w:bCs w:val="1"/>
                <w:sz w:val="44"/>
                <w:szCs w:val="44"/>
              </w:rPr>
            </w:pP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b w:val="1"/>
                <w:bCs w:val="1"/>
                <w:sz w:val="44"/>
                <w:szCs w:val="44"/>
              </w:rPr>
            </w:pPr>
            <w:r w:rsidDel="00000000" w:rsidR="00000000" w:rsidRPr="00000000">
              <w:rPr>
                <w:b w:val="1"/>
                <w:bCs w:val="1"/>
                <w:sz w:val="44"/>
                <w:szCs w:val="44"/>
                <w:rtl w:val="0"/>
              </w:rPr>
              <w:t xml:space="preserve">Aditya Kapare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b w:val="1"/>
                <w:bCs w:val="1"/>
                <w:sz w:val="20"/>
                <w:szCs w:val="20"/>
              </w:rPr>
            </w:pP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Email</w:t>
            </w:r>
            <w:r w:rsidDel="00000000" w:rsidR="00000000" w:rsidRPr="00000000">
              <w:rPr>
                <w:b w:val="1"/>
                <w:bCs w:val="1"/>
                <w:sz w:val="20"/>
                <w:szCs w:val="20"/>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aditya.kapare</w:t>
            </w:r>
            <w:r w:rsidDel="00000000" w:rsidR="00000000" w:rsidRPr="00000000">
              <w:rPr>
                <w:b w:val="1"/>
                <w:bCs w:val="1"/>
                <w:sz w:val="20"/>
                <w:szCs w:val="20"/>
                <w:rtl w:val="0"/>
              </w:rPr>
              <w:t xml:space="preserve">@zensar.com</w:t>
            </w: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Ph: 942252</w:t>
            </w:r>
            <w:r w:rsidDel="00000000" w:rsidR="00000000" w:rsidRPr="00000000">
              <w:rPr>
                <w:sz w:val="20"/>
                <w:szCs w:val="20"/>
                <w:rtl w:val="0"/>
              </w:rPr>
              <w:t xml:space="preserve">4469</w:t>
            </w: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Location: Pune</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LinkedIn: </w:t>
            </w:r>
            <w:hyperlink r:id="rId9">
              <w:r w:rsidDel="00000000" w:rsidR="00000000" w:rsidRPr="00000000">
                <w:rPr>
                  <w:color w:val="1155cc"/>
                  <w:sz w:val="20"/>
                  <w:szCs w:val="20"/>
                  <w:u w:val="single"/>
                  <w:rtl w:val="0"/>
                </w:rPr>
                <w:t xml:space="preserve">https://www.linkedin.com/in/aditya-kapare-158b7834b/</w:t>
              </w:r>
            </w:hyperlink>
            <w:r w:rsidDel="00000000" w:rsidR="00000000" w:rsidRPr="00000000">
              <w:rPr>
                <w:rtl w:val="0"/>
              </w:rPr>
            </w:r>
          </w:p>
        </w:tc>
        <w:tc>
          <w:tcPr>
            <w:tcBorders>
              <w:top w:color="000000" w:space="0" w:sz="4" w:val="single"/>
              <w:left w:color="000000" w:space="0" w:sz="4" w:val="single"/>
              <w:bottom w:color="000000" w:space="0" w:sz="4" w:val="single"/>
            </w:tcBorders>
            <w:shd w:fill="auto" w:val="clear"/>
          </w:tcPr>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4" w:val="single"/>
              <w:bottom w:color="000000" w:space="0" w:sz="4" w:val="single"/>
              <w:right w:color="000000" w:space="0" w:sz="4" w:val="single"/>
            </w:tcBorders>
            <w:shd w:fill="auto" w:val="clear"/>
          </w:tcPr>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00E">
      <w:pPr>
        <w:rPr>
          <w:sz w:val="20"/>
          <w:szCs w:val="20"/>
        </w:rPr>
      </w:pPr>
      <w:r w:rsidDel="00000000" w:rsidR="00000000" w:rsidRPr="00000000">
        <w:rPr>
          <w:rtl w:val="0"/>
        </w:rPr>
      </w:r>
    </w:p>
    <w:tbl>
      <w:tblPr>
        <w:tblStyle w:val="Table2"/>
        <w:tblpPr w:leftFromText="180" w:rightFromText="180" w:topFromText="180" w:bottomFromText="180" w:vertAnchor="text" w:horzAnchor="text" w:tblpX="-810" w:tblpY="145.01953125"/>
        <w:tblW w:w="10892.0" w:type="dxa"/>
        <w:jc w:val="left"/>
        <w:tblInd w:w="-817.0" w:type="dxa"/>
        <w:tblLayout w:type="fixed"/>
        <w:tblLook w:val="0000"/>
      </w:tblPr>
      <w:tblGrid>
        <w:gridCol w:w="1442"/>
        <w:gridCol w:w="9450"/>
        <w:tblGridChange w:id="0">
          <w:tblGrid>
            <w:gridCol w:w="1442"/>
            <w:gridCol w:w="9450"/>
          </w:tblGrid>
        </w:tblGridChange>
      </w:tblGrid>
      <w:tr>
        <w:trPr>
          <w:cantSplit w:val="0"/>
          <w:tblHeader w:val="0"/>
        </w:trPr>
        <w:tc>
          <w:tcPr>
            <w:tcBorders>
              <w:top w:color="808080" w:space="0" w:sz="4" w:val="single"/>
              <w:left w:color="808080" w:space="0" w:sz="4" w:val="single"/>
              <w:bottom w:color="808080" w:space="0" w:sz="4" w:val="single"/>
              <w:right w:color="808080" w:space="0" w:sz="4" w:val="single"/>
            </w:tcBorders>
            <w:shd w:fill="e6e6e6" w:val="clear"/>
          </w:tcPr>
          <w:p w:rsidR="00000000" w:rsidDel="00000000" w:rsidP="00000000" w:rsidRDefault="00000000" w:rsidRPr="00000000" w14:paraId="0000000F">
            <w:pPr>
              <w:pStyle w:val="Heading3"/>
              <w:tabs>
                <w:tab w:val="left" w:leader="none" w:pos="0"/>
              </w:tabs>
              <w:rPr>
                <w:rFonts w:ascii="Times New Roman" w:cs="Times New Roman" w:eastAsia="Times New Roman" w:hAnsi="Times New Roman"/>
                <w:b w:val="1"/>
                <w:bCs w:val="1"/>
                <w:sz w:val="20"/>
                <w:szCs w:val="20"/>
              </w:rPr>
            </w:pPr>
            <w:bookmarkStart w:colFirst="0" w:colLast="0" w:name="_heading=h.nsn4y4uyg77g" w:id="0"/>
            <w:bookmarkEnd w:id="0"/>
            <w:r w:rsidDel="00000000" w:rsidR="00000000" w:rsidRPr="00000000">
              <w:rPr>
                <w:rFonts w:ascii="Times New Roman" w:cs="Times New Roman" w:eastAsia="Times New Roman" w:hAnsi="Times New Roman"/>
                <w:b w:val="1"/>
                <w:bCs w:val="1"/>
                <w:i w:val="1"/>
                <w:iCs w:val="1"/>
                <w:sz w:val="20"/>
                <w:szCs w:val="20"/>
                <w:rtl w:val="0"/>
              </w:rPr>
              <w:t xml:space="preserve">Summary</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010">
            <w:pPr>
              <w:spacing w:line="276" w:lineRule="auto"/>
              <w:rPr>
                <w:sz w:val="20"/>
                <w:szCs w:val="20"/>
              </w:rPr>
            </w:pPr>
            <w:r w:rsidDel="00000000" w:rsidR="00000000" w:rsidRPr="00000000">
              <w:rPr>
                <w:sz w:val="20"/>
                <w:szCs w:val="20"/>
                <w:rtl w:val="0"/>
              </w:rPr>
              <w:t xml:space="preserve">Software Engineer Trainee at Zensar Technologies with hands-on experience building .NET 8 / ASP.NET Core full-stack applications. Built and led development of a Hotel Management System (MVC Web App + REST Web API) using Clean Architecture principles, Entity Framework Core, SQL Server, ASP.NET Core Identity, and AutoMapper. Served as Team Lead and Git maintainer for the Web App module, contributing to database schema design, API integration, and code reviews.</w:t>
            </w:r>
            <w:r w:rsidDel="00000000" w:rsidR="00000000" w:rsidRPr="00000000">
              <w:rPr>
                <w:rtl w:val="0"/>
              </w:rPr>
            </w:r>
          </w:p>
        </w:tc>
      </w:tr>
    </w:tbl>
    <w:p w:rsidR="00000000" w:rsidDel="00000000" w:rsidP="00000000" w:rsidRDefault="00000000" w:rsidRPr="00000000" w14:paraId="00000011">
      <w:pPr>
        <w:rPr>
          <w:sz w:val="20"/>
          <w:szCs w:val="20"/>
        </w:rPr>
      </w:pPr>
      <w:r w:rsidDel="00000000" w:rsidR="00000000" w:rsidRPr="00000000">
        <w:rPr>
          <w:rtl w:val="0"/>
        </w:rPr>
      </w:r>
    </w:p>
    <w:tbl>
      <w:tblPr>
        <w:tblStyle w:val="Table3"/>
        <w:tblW w:w="10892.0" w:type="dxa"/>
        <w:jc w:val="left"/>
        <w:tblInd w:w="-817.0" w:type="dxa"/>
        <w:tblLayout w:type="fixed"/>
        <w:tblLook w:val="0000"/>
      </w:tblPr>
      <w:tblGrid>
        <w:gridCol w:w="1442"/>
        <w:gridCol w:w="9450"/>
        <w:tblGridChange w:id="0">
          <w:tblGrid>
            <w:gridCol w:w="1442"/>
            <w:gridCol w:w="9450"/>
          </w:tblGrid>
        </w:tblGridChange>
      </w:tblGrid>
      <w:tr>
        <w:trPr>
          <w:cantSplit w:val="0"/>
          <w:trHeight w:val="369.9609375" w:hRule="atLeast"/>
          <w:tblHeader w:val="0"/>
        </w:trPr>
        <w:tc>
          <w:tcPr>
            <w:tcBorders>
              <w:top w:color="808080" w:space="0" w:sz="4" w:val="single"/>
              <w:left w:color="808080" w:space="0" w:sz="4" w:val="single"/>
              <w:bottom w:color="808080" w:space="0" w:sz="4" w:val="single"/>
            </w:tcBorders>
            <w:shd w:fill="e6e6e6" w:val="clear"/>
          </w:tcPr>
          <w:p w:rsidR="00000000" w:rsidDel="00000000" w:rsidP="00000000" w:rsidRDefault="00000000" w:rsidRPr="00000000" w14:paraId="00000012">
            <w:pPr>
              <w:pStyle w:val="Heading3"/>
              <w:tabs>
                <w:tab w:val="left" w:leader="none" w:pos="0"/>
              </w:tabs>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i w:val="1"/>
                <w:iCs w:val="1"/>
                <w:sz w:val="20"/>
                <w:szCs w:val="20"/>
                <w:rtl w:val="0"/>
              </w:rPr>
              <w:t xml:space="preserve">Education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Pr>
          <w:p w:rsidR="00000000" w:rsidDel="00000000" w:rsidP="00000000" w:rsidRDefault="00000000" w:rsidRPr="00000000" w14:paraId="00000013">
            <w:pPr>
              <w:rPr>
                <w:sz w:val="20"/>
                <w:szCs w:val="20"/>
              </w:rPr>
            </w:pPr>
            <w:r w:rsidDel="00000000" w:rsidR="00000000" w:rsidRPr="00000000">
              <w:rPr>
                <w:sz w:val="20"/>
                <w:szCs w:val="20"/>
                <w:rtl w:val="0"/>
              </w:rPr>
              <w:t xml:space="preserve">International Institute of Information Technology, Pune | B.E. Computer Engineering | 2022 – 2026 (Expected)</w:t>
            </w:r>
          </w:p>
          <w:p w:rsidR="00000000" w:rsidDel="00000000" w:rsidP="00000000" w:rsidRDefault="00000000" w:rsidRPr="00000000" w14:paraId="00000014">
            <w:pPr>
              <w:jc w:val="both"/>
              <w:rPr>
                <w:sz w:val="20"/>
                <w:szCs w:val="20"/>
              </w:rPr>
            </w:pPr>
            <w:r w:rsidDel="00000000" w:rsidR="00000000" w:rsidRPr="00000000">
              <w:rPr>
                <w:rtl w:val="0"/>
              </w:rPr>
            </w:r>
          </w:p>
        </w:tc>
      </w:tr>
    </w:tbl>
    <w:p w:rsidR="00000000" w:rsidDel="00000000" w:rsidP="00000000" w:rsidRDefault="00000000" w:rsidRPr="00000000" w14:paraId="00000015">
      <w:pPr>
        <w:ind w:left="-360" w:hanging="360"/>
        <w:rPr>
          <w:sz w:val="20"/>
          <w:szCs w:val="20"/>
        </w:rPr>
      </w:pPr>
      <w:r w:rsidDel="00000000" w:rsidR="00000000" w:rsidRPr="00000000">
        <w:rPr>
          <w:rtl w:val="0"/>
        </w:rPr>
      </w:r>
    </w:p>
    <w:sdt>
      <w:sdtPr>
        <w:lock w:val="contentLocked"/>
        <w:id w:val="-1743667288"/>
        <w:tag w:val="goog_rdk_0"/>
      </w:sdtPr>
      <w:sdtContent>
        <w:tbl>
          <w:tblPr>
            <w:tblStyle w:val="Table4"/>
            <w:tblpPr w:leftFromText="180" w:rightFromText="180" w:topFromText="180" w:bottomFromText="180" w:vertAnchor="text" w:horzAnchor="text" w:tblpX="-795" w:tblpY="53.232421875"/>
            <w:tblW w:w="10875.0" w:type="dxa"/>
            <w:jc w:val="left"/>
            <w:tblInd w:w="-802.0" w:type="dxa"/>
            <w:tblLayout w:type="fixed"/>
            <w:tblLook w:val="0000"/>
          </w:tblPr>
          <w:tblGrid>
            <w:gridCol w:w="1425"/>
            <w:gridCol w:w="1980"/>
            <w:gridCol w:w="2895"/>
            <w:gridCol w:w="4575"/>
            <w:tblGridChange w:id="0">
              <w:tblGrid>
                <w:gridCol w:w="1425"/>
                <w:gridCol w:w="1980"/>
                <w:gridCol w:w="2895"/>
                <w:gridCol w:w="4575"/>
              </w:tblGrid>
            </w:tblGridChange>
          </w:tblGrid>
          <w:tr>
            <w:trPr>
              <w:cantSplit w:val="0"/>
              <w:tblHeader w:val="0"/>
            </w:trPr>
            <w:tc>
              <w:tcPr>
                <w:vMerge w:val="restart"/>
                <w:tcBorders>
                  <w:top w:color="808080" w:space="0" w:sz="4" w:val="single"/>
                  <w:left w:color="808080" w:space="0" w:sz="4" w:val="single"/>
                  <w:bottom w:color="808080" w:space="0" w:sz="4" w:val="single"/>
                  <w:right w:color="808080" w:space="0" w:sz="4" w:val="single"/>
                </w:tcBorders>
                <w:shd w:fill="e6e6e6" w:val="clear"/>
              </w:tcPr>
              <w:p w:rsidR="00000000" w:rsidDel="00000000" w:rsidP="00000000" w:rsidRDefault="00000000" w:rsidRPr="00000000" w14:paraId="00000016">
                <w:pPr>
                  <w:pStyle w:val="Heading3"/>
                  <w:tabs>
                    <w:tab w:val="left" w:leader="none" w:pos="0"/>
                  </w:tabs>
                  <w:rPr>
                    <w:rFonts w:ascii="Times New Roman" w:cs="Times New Roman" w:eastAsia="Times New Roman" w:hAnsi="Times New Roman"/>
                    <w:i w:val="1"/>
                    <w:iCs w:val="1"/>
                    <w:sz w:val="20"/>
                    <w:szCs w:val="20"/>
                  </w:rPr>
                </w:pPr>
                <w:r w:rsidDel="00000000" w:rsidR="00000000" w:rsidRPr="00000000">
                  <w:rPr>
                    <w:rtl w:val="0"/>
                  </w:rPr>
                </w:r>
              </w:p>
              <w:p w:rsidR="00000000" w:rsidDel="00000000" w:rsidP="00000000" w:rsidRDefault="00000000" w:rsidRPr="00000000" w14:paraId="00000017">
                <w:pPr>
                  <w:pStyle w:val="Heading3"/>
                  <w:tabs>
                    <w:tab w:val="left" w:leader="none" w:pos="0"/>
                  </w:tabs>
                  <w:rPr>
                    <w:rFonts w:ascii="Times New Roman" w:cs="Times New Roman" w:eastAsia="Times New Roman" w:hAnsi="Times New Roman"/>
                    <w:i w:val="1"/>
                    <w:iCs w:val="1"/>
                    <w:sz w:val="20"/>
                    <w:szCs w:val="20"/>
                  </w:rPr>
                </w:pPr>
                <w:r w:rsidDel="00000000" w:rsidR="00000000" w:rsidRPr="00000000">
                  <w:rPr>
                    <w:rtl w:val="0"/>
                  </w:rPr>
                </w:r>
              </w:p>
              <w:p w:rsidR="00000000" w:rsidDel="00000000" w:rsidP="00000000" w:rsidRDefault="00000000" w:rsidRPr="00000000" w14:paraId="00000018">
                <w:pPr>
                  <w:pStyle w:val="Heading3"/>
                  <w:tabs>
                    <w:tab w:val="left" w:leader="none" w:pos="0"/>
                  </w:tabs>
                  <w:rPr>
                    <w:rFonts w:ascii="Times New Roman" w:cs="Times New Roman" w:eastAsia="Times New Roman" w:hAnsi="Times New Roman"/>
                    <w:i w:val="1"/>
                    <w:iCs w:val="1"/>
                    <w:sz w:val="20"/>
                    <w:szCs w:val="20"/>
                  </w:rPr>
                </w:pPr>
                <w:r w:rsidDel="00000000" w:rsidR="00000000" w:rsidRPr="00000000">
                  <w:rPr>
                    <w:rtl w:val="0"/>
                  </w:rPr>
                </w:r>
              </w:p>
              <w:p w:rsidR="00000000" w:rsidDel="00000000" w:rsidP="00000000" w:rsidRDefault="00000000" w:rsidRPr="00000000" w14:paraId="00000019">
                <w:pPr>
                  <w:pStyle w:val="Heading3"/>
                  <w:tabs>
                    <w:tab w:val="left" w:leader="none" w:pos="0"/>
                  </w:tabs>
                  <w:jc w:val="center"/>
                  <w:rPr>
                    <w:rFonts w:ascii="Times New Roman" w:cs="Times New Roman" w:eastAsia="Times New Roman" w:hAnsi="Times New Roman"/>
                    <w:b w:val="1"/>
                    <w:bCs w:val="1"/>
                    <w:i w:val="1"/>
                    <w:iCs w:val="1"/>
                    <w:sz w:val="20"/>
                    <w:szCs w:val="20"/>
                  </w:rPr>
                </w:pPr>
                <w:bookmarkStart w:colFirst="0" w:colLast="0" w:name="_heading=h.qusn0rxx17u6" w:id="1"/>
                <w:bookmarkEnd w:id="1"/>
                <w:r w:rsidDel="00000000" w:rsidR="00000000" w:rsidRPr="00000000">
                  <w:rPr>
                    <w:rFonts w:ascii="Times New Roman" w:cs="Times New Roman" w:eastAsia="Times New Roman" w:hAnsi="Times New Roman"/>
                    <w:b w:val="1"/>
                    <w:bCs w:val="1"/>
                    <w:i w:val="1"/>
                    <w:iCs w:val="1"/>
                    <w:sz w:val="20"/>
                    <w:szCs w:val="20"/>
                    <w:rtl w:val="0"/>
                  </w:rPr>
                  <w:t xml:space="preserve">Core competencies/skills</w:t>
                </w:r>
              </w:p>
            </w:tc>
            <w:tc>
              <w:tcPr>
                <w:tcBorders>
                  <w:top w:color="808080" w:space="0" w:sz="4" w:val="single"/>
                  <w:left w:color="808080" w:space="0" w:sz="4" w:val="single"/>
                  <w:bottom w:color="808080" w:space="0" w:sz="4" w:val="single"/>
                  <w:right w:color="808080" w:space="0" w:sz="4" w:val="single"/>
                </w:tcBorders>
                <w:shd w:fill="ededed" w:val="clear"/>
              </w:tcPr>
              <w:p w:rsidR="00000000" w:rsidDel="00000000" w:rsidP="00000000" w:rsidRDefault="00000000" w:rsidRPr="00000000" w14:paraId="0000001A">
                <w:pPr>
                  <w:pStyle w:val="Heading3"/>
                  <w:tabs>
                    <w:tab w:val="left" w:leader="none" w:pos="0"/>
                  </w:tabs>
                  <w:rPr>
                    <w:rFonts w:ascii="Times New Roman" w:cs="Times New Roman" w:eastAsia="Times New Roman" w:hAnsi="Times New Roman"/>
                    <w:b w:val="1"/>
                    <w:bCs w:val="1"/>
                    <w:color w:val="000000"/>
                    <w:sz w:val="20"/>
                    <w:szCs w:val="20"/>
                  </w:rPr>
                </w:pPr>
                <w:r w:rsidDel="00000000" w:rsidR="00000000" w:rsidRPr="00000000">
                  <w:rPr>
                    <w:rFonts w:ascii="Times New Roman" w:cs="Times New Roman" w:eastAsia="Times New Roman" w:hAnsi="Times New Roman"/>
                    <w:b w:val="1"/>
                    <w:bCs w:val="1"/>
                    <w:i w:val="1"/>
                    <w:iCs w:val="1"/>
                    <w:color w:val="000000"/>
                    <w:sz w:val="20"/>
                    <w:szCs w:val="20"/>
                    <w:rtl w:val="0"/>
                  </w:rPr>
                  <w:t xml:space="preserve">Category</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ededed" w:val="clear"/>
              </w:tcPr>
              <w:p w:rsidR="00000000" w:rsidDel="00000000" w:rsidP="00000000" w:rsidRDefault="00000000" w:rsidRPr="00000000" w14:paraId="0000001B">
                <w:pPr>
                  <w:jc w:val="center"/>
                  <w:rPr>
                    <w:b w:val="1"/>
                    <w:bCs w:val="1"/>
                    <w:sz w:val="20"/>
                    <w:szCs w:val="20"/>
                  </w:rPr>
                </w:pPr>
                <w:r w:rsidDel="00000000" w:rsidR="00000000" w:rsidRPr="00000000">
                  <w:rPr>
                    <w:b w:val="1"/>
                    <w:bCs w:val="1"/>
                    <w:sz w:val="20"/>
                    <w:szCs w:val="20"/>
                    <w:rtl w:val="0"/>
                  </w:rPr>
                  <w:t xml:space="preserve">Primary skills </w:t>
                </w:r>
              </w:p>
            </w:tc>
            <w:tc>
              <w:tcPr>
                <w:tcBorders>
                  <w:top w:color="808080" w:space="0" w:sz="4" w:val="single"/>
                  <w:left w:color="808080" w:space="0" w:sz="4" w:val="single"/>
                  <w:bottom w:color="808080" w:space="0" w:sz="4" w:val="single"/>
                  <w:right w:color="808080" w:space="0" w:sz="4" w:val="single"/>
                </w:tcBorders>
                <w:shd w:fill="ededed" w:val="clear"/>
              </w:tcPr>
              <w:p w:rsidR="00000000" w:rsidDel="00000000" w:rsidP="00000000" w:rsidRDefault="00000000" w:rsidRPr="00000000" w14:paraId="0000001C">
                <w:pPr>
                  <w:jc w:val="center"/>
                  <w:rPr>
                    <w:sz w:val="20"/>
                    <w:szCs w:val="20"/>
                  </w:rPr>
                </w:pPr>
                <w:r w:rsidDel="00000000" w:rsidR="00000000" w:rsidRPr="00000000">
                  <w:rPr>
                    <w:b w:val="1"/>
                    <w:bCs w:val="1"/>
                    <w:sz w:val="20"/>
                    <w:szCs w:val="20"/>
                    <w:rtl w:val="0"/>
                  </w:rPr>
                  <w:t xml:space="preserve">Secondary skills </w:t>
                </w:r>
                <w:r w:rsidDel="00000000" w:rsidR="00000000" w:rsidRPr="00000000">
                  <w:rPr>
                    <w:rtl w:val="0"/>
                  </w:rPr>
                </w:r>
              </w:p>
            </w:tc>
          </w:tr>
          <w:tr>
            <w:trPr>
              <w:cantSplit w:val="0"/>
              <w:trHeight w:val="539.9414062499999" w:hRule="atLeast"/>
              <w:tblHeader w:val="0"/>
            </w:trPr>
            <w:tc>
              <w:tcPr>
                <w:vMerge w:val="continue"/>
                <w:tcBorders>
                  <w:top w:color="808080" w:space="0" w:sz="4" w:val="single"/>
                  <w:left w:color="808080" w:space="0" w:sz="4" w:val="single"/>
                  <w:bottom w:color="808080" w:space="0" w:sz="4" w:val="single"/>
                  <w:right w:color="808080" w:space="0" w:sz="4" w:val="single"/>
                </w:tcBorders>
                <w:shd w:fill="e6e6e6" w:val="clear"/>
              </w:tcPr>
              <w:p w:rsidR="00000000" w:rsidDel="00000000" w:rsidP="00000000" w:rsidRDefault="00000000" w:rsidRPr="00000000" w14:paraId="0000001D">
                <w:pPr>
                  <w:widowControl w:val="0"/>
                  <w:spacing w:line="276" w:lineRule="auto"/>
                  <w:rPr>
                    <w:sz w:val="20"/>
                    <w:szCs w:val="20"/>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01E">
                <w:pPr>
                  <w:pStyle w:val="Heading3"/>
                  <w:tabs>
                    <w:tab w:val="left" w:leader="none" w:pos="0"/>
                  </w:tabs>
                  <w:rPr>
                    <w:rFonts w:ascii="Times New Roman" w:cs="Times New Roman" w:eastAsia="Times New Roman" w:hAnsi="Times New Roman"/>
                    <w:b w:val="1"/>
                    <w:bCs w:val="1"/>
                    <w:color w:val="000000"/>
                    <w:sz w:val="20"/>
                    <w:szCs w:val="20"/>
                  </w:rPr>
                </w:pPr>
                <w:r w:rsidDel="00000000" w:rsidR="00000000" w:rsidRPr="00000000">
                  <w:rPr>
                    <w:rFonts w:ascii="Times New Roman" w:cs="Times New Roman" w:eastAsia="Times New Roman" w:hAnsi="Times New Roman"/>
                    <w:b w:val="1"/>
                    <w:bCs w:val="1"/>
                    <w:i w:val="1"/>
                    <w:iCs w:val="1"/>
                    <w:color w:val="000000"/>
                    <w:sz w:val="20"/>
                    <w:szCs w:val="20"/>
                    <w:rtl w:val="0"/>
                  </w:rPr>
                  <w:t xml:space="preserve">Domains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01F">
                <w:pPr>
                  <w:rPr>
                    <w:sz w:val="20"/>
                    <w:szCs w:val="20"/>
                  </w:rPr>
                </w:pPr>
                <w:r w:rsidDel="00000000" w:rsidR="00000000" w:rsidRPr="00000000">
                  <w:rPr>
                    <w:sz w:val="20"/>
                    <w:szCs w:val="20"/>
                    <w:rtl w:val="0"/>
                  </w:rPr>
                  <w:t xml:space="preserve">Web Application Development </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020">
                <w:pPr>
                  <w:rPr>
                    <w:sz w:val="20"/>
                    <w:szCs w:val="20"/>
                  </w:rPr>
                </w:pPr>
                <w:r w:rsidDel="00000000" w:rsidR="00000000" w:rsidRPr="00000000">
                  <w:rPr>
                    <w:sz w:val="20"/>
                    <w:szCs w:val="20"/>
                    <w:rtl w:val="0"/>
                  </w:rPr>
                  <w:t xml:space="preserve">REST API Development</w:t>
                </w:r>
              </w:p>
            </w:tc>
          </w:tr>
          <w:tr>
            <w:trPr>
              <w:cantSplit w:val="0"/>
              <w:trHeight w:val="569.98046875" w:hRule="atLeast"/>
              <w:tblHeader w:val="0"/>
            </w:trPr>
            <w:tc>
              <w:tcPr>
                <w:vMerge w:val="continue"/>
                <w:tcBorders>
                  <w:top w:color="808080" w:space="0" w:sz="4" w:val="single"/>
                  <w:left w:color="808080" w:space="0" w:sz="4" w:val="single"/>
                  <w:bottom w:color="808080" w:space="0" w:sz="4" w:val="single"/>
                  <w:right w:color="808080" w:space="0" w:sz="4" w:val="single"/>
                </w:tcBorders>
                <w:shd w:fill="e6e6e6" w:val="clear"/>
              </w:tcPr>
              <w:p w:rsidR="00000000" w:rsidDel="00000000" w:rsidP="00000000" w:rsidRDefault="00000000" w:rsidRPr="00000000" w14:paraId="00000021">
                <w:pPr>
                  <w:widowControl w:val="0"/>
                  <w:spacing w:line="276" w:lineRule="auto"/>
                  <w:rPr>
                    <w:sz w:val="20"/>
                    <w:szCs w:val="20"/>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022">
                <w:pPr>
                  <w:pStyle w:val="Heading3"/>
                  <w:tabs>
                    <w:tab w:val="left" w:leader="none" w:pos="0"/>
                  </w:tabs>
                  <w:rPr>
                    <w:rFonts w:ascii="Times New Roman" w:cs="Times New Roman" w:eastAsia="Times New Roman" w:hAnsi="Times New Roman"/>
                    <w:b w:val="1"/>
                    <w:bCs w:val="1"/>
                    <w:color w:val="000000"/>
                    <w:sz w:val="20"/>
                    <w:szCs w:val="20"/>
                  </w:rPr>
                </w:pPr>
                <w:r w:rsidDel="00000000" w:rsidR="00000000" w:rsidRPr="00000000">
                  <w:rPr>
                    <w:rFonts w:ascii="Times New Roman" w:cs="Times New Roman" w:eastAsia="Times New Roman" w:hAnsi="Times New Roman"/>
                    <w:b w:val="1"/>
                    <w:bCs w:val="1"/>
                    <w:i w:val="1"/>
                    <w:iCs w:val="1"/>
                    <w:color w:val="000000"/>
                    <w:sz w:val="20"/>
                    <w:szCs w:val="20"/>
                    <w:rtl w:val="0"/>
                  </w:rPr>
                  <w:t xml:space="preserve">Tools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023">
                <w:pPr>
                  <w:rPr>
                    <w:sz w:val="20"/>
                    <w:szCs w:val="20"/>
                  </w:rPr>
                </w:pPr>
                <w:r w:rsidDel="00000000" w:rsidR="00000000" w:rsidRPr="00000000">
                  <w:rPr>
                    <w:sz w:val="20"/>
                    <w:szCs w:val="20"/>
                    <w:rtl w:val="0"/>
                  </w:rPr>
                  <w:t xml:space="preserve">ASP.NET Core MVC, ASP.NET Core Web API, Entity Framework Core, Git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024">
                <w:pPr>
                  <w:rPr>
                    <w:sz w:val="20"/>
                    <w:szCs w:val="20"/>
                  </w:rPr>
                </w:pPr>
                <w:r w:rsidDel="00000000" w:rsidR="00000000" w:rsidRPr="00000000">
                  <w:rPr>
                    <w:sz w:val="20"/>
                    <w:szCs w:val="20"/>
                    <w:rtl w:val="0"/>
                  </w:rPr>
                  <w:t xml:space="preserve">ASP.NET Core Identity, Razor Views</w:t>
                </w:r>
              </w:p>
            </w:tc>
          </w:tr>
          <w:tr>
            <w:trPr>
              <w:cantSplit w:val="0"/>
              <w:trHeight w:val="569.98046875" w:hRule="atLeast"/>
              <w:tblHeader w:val="0"/>
            </w:trPr>
            <w:tc>
              <w:tcPr>
                <w:vMerge w:val="continue"/>
                <w:tcBorders>
                  <w:top w:color="808080" w:space="0" w:sz="4" w:val="single"/>
                  <w:left w:color="808080" w:space="0" w:sz="4" w:val="single"/>
                  <w:bottom w:color="808080" w:space="0" w:sz="4" w:val="single"/>
                  <w:right w:color="808080" w:space="0" w:sz="4" w:val="single"/>
                </w:tcBorders>
                <w:shd w:fill="e6e6e6" w:val="clear"/>
              </w:tcPr>
              <w:p w:rsidR="00000000" w:rsidDel="00000000" w:rsidP="00000000" w:rsidRDefault="00000000" w:rsidRPr="00000000" w14:paraId="00000025">
                <w:pPr>
                  <w:widowControl w:val="0"/>
                  <w:spacing w:line="276" w:lineRule="auto"/>
                  <w:rPr>
                    <w:sz w:val="20"/>
                    <w:szCs w:val="20"/>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026">
                <w:pPr>
                  <w:pStyle w:val="Heading3"/>
                  <w:tabs>
                    <w:tab w:val="left" w:leader="none" w:pos="0"/>
                  </w:tabs>
                  <w:rPr>
                    <w:rFonts w:ascii="Times New Roman" w:cs="Times New Roman" w:eastAsia="Times New Roman" w:hAnsi="Times New Roman"/>
                    <w:b w:val="1"/>
                    <w:bCs w:val="1"/>
                    <w:color w:val="000000"/>
                    <w:sz w:val="20"/>
                    <w:szCs w:val="20"/>
                  </w:rPr>
                </w:pPr>
                <w:r w:rsidDel="00000000" w:rsidR="00000000" w:rsidRPr="00000000">
                  <w:rPr>
                    <w:rFonts w:ascii="Times New Roman" w:cs="Times New Roman" w:eastAsia="Times New Roman" w:hAnsi="Times New Roman"/>
                    <w:b w:val="1"/>
                    <w:bCs w:val="1"/>
                    <w:i w:val="1"/>
                    <w:iCs w:val="1"/>
                    <w:color w:val="000000"/>
                    <w:sz w:val="20"/>
                    <w:szCs w:val="20"/>
                    <w:rtl w:val="0"/>
                  </w:rPr>
                  <w:t xml:space="preserve">Databases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027">
                <w:pPr>
                  <w:rPr>
                    <w:sz w:val="20"/>
                    <w:szCs w:val="20"/>
                  </w:rPr>
                </w:pPr>
                <w:r w:rsidDel="00000000" w:rsidR="00000000" w:rsidRPr="00000000">
                  <w:rPr>
                    <w:sz w:val="20"/>
                    <w:szCs w:val="20"/>
                    <w:rtl w:val="0"/>
                  </w:rPr>
                  <w:t xml:space="preserve">Microsoft SQL Server, EF Core</w:t>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028">
                <w:pPr>
                  <w:rPr>
                    <w:sz w:val="20"/>
                    <w:szCs w:val="20"/>
                  </w:rPr>
                </w:pPr>
                <w:r w:rsidDel="00000000" w:rsidR="00000000" w:rsidRPr="00000000">
                  <w:rPr>
                    <w:sz w:val="20"/>
                    <w:szCs w:val="20"/>
                    <w:rtl w:val="0"/>
                  </w:rPr>
                  <w:t xml:space="preserve">Database schema design </w:t>
                </w:r>
              </w:p>
            </w:tc>
          </w:tr>
          <w:tr>
            <w:trPr>
              <w:cantSplit w:val="0"/>
              <w:trHeight w:val="429.9609375" w:hRule="atLeast"/>
              <w:tblHeader w:val="0"/>
            </w:trPr>
            <w:tc>
              <w:tcPr>
                <w:vMerge w:val="continue"/>
                <w:tcBorders>
                  <w:top w:color="808080" w:space="0" w:sz="4" w:val="single"/>
                  <w:left w:color="808080" w:space="0" w:sz="4" w:val="single"/>
                  <w:right w:color="808080" w:space="0" w:sz="4" w:val="single"/>
                </w:tcBorders>
                <w:shd w:fill="e6e6e6" w:val="clear"/>
              </w:tcPr>
              <w:p w:rsidR="00000000" w:rsidDel="00000000" w:rsidP="00000000" w:rsidRDefault="00000000" w:rsidRPr="00000000" w14:paraId="00000029">
                <w:pPr>
                  <w:widowControl w:val="0"/>
                  <w:spacing w:line="276" w:lineRule="auto"/>
                  <w:rPr>
                    <w:sz w:val="20"/>
                    <w:szCs w:val="20"/>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02A">
                <w:pPr>
                  <w:pStyle w:val="Heading3"/>
                  <w:tabs>
                    <w:tab w:val="left" w:leader="none" w:pos="0"/>
                  </w:tabs>
                  <w:rPr>
                    <w:rFonts w:ascii="Times New Roman" w:cs="Times New Roman" w:eastAsia="Times New Roman" w:hAnsi="Times New Roman"/>
                    <w:b w:val="1"/>
                    <w:bCs w:val="1"/>
                    <w:color w:val="000000"/>
                    <w:sz w:val="20"/>
                    <w:szCs w:val="20"/>
                  </w:rPr>
                </w:pPr>
                <w:bookmarkStart w:colFirst="0" w:colLast="0" w:name="_heading=h.nzn64nbud4z3" w:id="2"/>
                <w:bookmarkEnd w:id="2"/>
                <w:r w:rsidDel="00000000" w:rsidR="00000000" w:rsidRPr="00000000">
                  <w:rPr>
                    <w:rFonts w:ascii="Times New Roman" w:cs="Times New Roman" w:eastAsia="Times New Roman" w:hAnsi="Times New Roman"/>
                    <w:b w:val="1"/>
                    <w:bCs w:val="1"/>
                    <w:i w:val="1"/>
                    <w:iCs w:val="1"/>
                    <w:color w:val="000000"/>
                    <w:sz w:val="20"/>
                    <w:szCs w:val="20"/>
                    <w:rtl w:val="0"/>
                  </w:rPr>
                  <w:t xml:space="preserve">Programming skills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02B">
                <w:pPr>
                  <w:rPr>
                    <w:sz w:val="20"/>
                    <w:szCs w:val="20"/>
                  </w:rPr>
                </w:pPr>
                <w:r w:rsidDel="00000000" w:rsidR="00000000" w:rsidRPr="00000000">
                  <w:rPr>
                    <w:sz w:val="20"/>
                    <w:szCs w:val="20"/>
                    <w:rtl w:val="0"/>
                  </w:rPr>
                  <w:t xml:space="preserve">C#, .NET 8, LINQ, SQL</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02C">
                <w:pPr>
                  <w:rPr>
                    <w:sz w:val="20"/>
                    <w:szCs w:val="20"/>
                  </w:rPr>
                </w:pPr>
                <w:r w:rsidDel="00000000" w:rsidR="00000000" w:rsidRPr="00000000">
                  <w:rPr>
                    <w:sz w:val="20"/>
                    <w:szCs w:val="20"/>
                    <w:rtl w:val="0"/>
                  </w:rPr>
                  <w:t xml:space="preserve">HTML, CSS, JavaScript, C++.</w:t>
                </w:r>
              </w:p>
            </w:tc>
          </w:tr>
        </w:tbl>
      </w:sdtContent>
    </w:sdt>
    <w:p w:rsidR="00000000" w:rsidDel="00000000" w:rsidP="00000000" w:rsidRDefault="00000000" w:rsidRPr="00000000" w14:paraId="0000002D">
      <w:pPr>
        <w:rPr>
          <w:sz w:val="20"/>
          <w:szCs w:val="20"/>
        </w:rPr>
      </w:pPr>
      <w:r w:rsidDel="00000000" w:rsidR="00000000" w:rsidRPr="00000000">
        <w:rPr>
          <w:rtl w:val="0"/>
        </w:rPr>
      </w:r>
    </w:p>
    <w:sdt>
      <w:sdtPr>
        <w:lock w:val="contentLocked"/>
        <w:id w:val="610354295"/>
        <w:tag w:val="goog_rdk_1"/>
      </w:sdtPr>
      <w:sdtContent>
        <w:tbl>
          <w:tblPr>
            <w:tblStyle w:val="Table5"/>
            <w:tblpPr w:leftFromText="180" w:rightFromText="180" w:topFromText="180" w:bottomFromText="180" w:vertAnchor="text" w:horzAnchor="text" w:tblpX="-795" w:tblpY="0"/>
            <w:tblW w:w="10892.0" w:type="dxa"/>
            <w:jc w:val="left"/>
            <w:tblInd w:w="-817.0" w:type="dxa"/>
            <w:tblLayout w:type="fixed"/>
            <w:tblLook w:val="0000"/>
          </w:tblPr>
          <w:tblGrid>
            <w:gridCol w:w="1442"/>
            <w:gridCol w:w="9450"/>
            <w:tblGridChange w:id="0">
              <w:tblGrid>
                <w:gridCol w:w="1442"/>
                <w:gridCol w:w="9450"/>
              </w:tblGrid>
            </w:tblGridChange>
          </w:tblGrid>
          <w:tr>
            <w:trPr>
              <w:cantSplit w:val="0"/>
              <w:tblHeader w:val="0"/>
            </w:trPr>
            <w:tc>
              <w:tcPr>
                <w:tcBorders>
                  <w:top w:color="808080" w:space="0" w:sz="4" w:val="single"/>
                  <w:left w:color="808080" w:space="0" w:sz="4" w:val="single"/>
                  <w:bottom w:color="808080" w:space="0" w:sz="4" w:val="single"/>
                  <w:right w:color="808080" w:space="0" w:sz="4" w:val="single"/>
                </w:tcBorders>
                <w:shd w:fill="e6e6e6" w:val="clear"/>
              </w:tcPr>
              <w:p w:rsidR="00000000" w:rsidDel="00000000" w:rsidP="00000000" w:rsidRDefault="00000000" w:rsidRPr="00000000" w14:paraId="0000002E">
                <w:pPr>
                  <w:pStyle w:val="Heading3"/>
                  <w:tabs>
                    <w:tab w:val="left" w:leader="none" w:pos="0"/>
                  </w:tabs>
                  <w:rPr>
                    <w:rFonts w:ascii="Times New Roman" w:cs="Times New Roman" w:eastAsia="Times New Roman" w:hAnsi="Times New Roman"/>
                    <w:b w:val="1"/>
                    <w:bCs w:val="1"/>
                    <w:sz w:val="20"/>
                    <w:szCs w:val="20"/>
                  </w:rPr>
                </w:pPr>
                <w:bookmarkStart w:colFirst="0" w:colLast="0" w:name="_heading=h.yqnf4wg8fq3o" w:id="3"/>
                <w:bookmarkEnd w:id="3"/>
                <w:r w:rsidDel="00000000" w:rsidR="00000000" w:rsidRPr="00000000">
                  <w:rPr>
                    <w:rFonts w:ascii="Times New Roman" w:cs="Times New Roman" w:eastAsia="Times New Roman" w:hAnsi="Times New Roman"/>
                    <w:b w:val="1"/>
                    <w:bCs w:val="1"/>
                    <w:i w:val="1"/>
                    <w:iCs w:val="1"/>
                    <w:sz w:val="20"/>
                    <w:szCs w:val="20"/>
                    <w:rtl w:val="0"/>
                  </w:rPr>
                  <w:t xml:space="preserve">Expertise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02F">
                <w:pPr>
                  <w:numPr>
                    <w:ilvl w:val="0"/>
                    <w:numId w:val="1"/>
                  </w:numPr>
                  <w:ind w:left="720" w:hanging="360"/>
                  <w:jc w:val="both"/>
                  <w:rPr>
                    <w:rFonts w:ascii="Times New Roman" w:cs="Times New Roman" w:eastAsia="Times New Roman" w:hAnsi="Times New Roman"/>
                    <w:sz w:val="20"/>
                    <w:szCs w:val="20"/>
                  </w:rPr>
                </w:pPr>
                <w:r w:rsidDel="00000000" w:rsidR="00000000" w:rsidRPr="00000000">
                  <w:rPr>
                    <w:sz w:val="20"/>
                    <w:szCs w:val="20"/>
                    <w:rtl w:val="0"/>
                  </w:rPr>
                  <w:t xml:space="preserve">Full-Stack .NET Development</w:t>
                </w:r>
              </w:p>
              <w:p w:rsidR="00000000" w:rsidDel="00000000" w:rsidP="00000000" w:rsidRDefault="00000000" w:rsidRPr="00000000" w14:paraId="00000030">
                <w:pPr>
                  <w:numPr>
                    <w:ilvl w:val="0"/>
                    <w:numId w:val="1"/>
                  </w:numPr>
                  <w:ind w:left="720" w:hanging="360"/>
                  <w:jc w:val="both"/>
                  <w:rPr>
                    <w:sz w:val="20"/>
                    <w:szCs w:val="20"/>
                    <w:u w:val="none"/>
                  </w:rPr>
                </w:pPr>
                <w:r w:rsidDel="00000000" w:rsidR="00000000" w:rsidRPr="00000000">
                  <w:rPr>
                    <w:sz w:val="20"/>
                    <w:szCs w:val="20"/>
                    <w:rtl w:val="0"/>
                  </w:rPr>
                  <w:t xml:space="preserve">REST API Development</w:t>
                </w:r>
              </w:p>
            </w:tc>
          </w:tr>
        </w:tbl>
      </w:sdtContent>
    </w:sdt>
    <w:p w:rsidR="00000000" w:rsidDel="00000000" w:rsidP="00000000" w:rsidRDefault="00000000" w:rsidRPr="00000000" w14:paraId="00000031">
      <w:pPr>
        <w:rPr>
          <w:sz w:val="20"/>
          <w:szCs w:val="20"/>
        </w:rPr>
      </w:pPr>
      <w:r w:rsidDel="00000000" w:rsidR="00000000" w:rsidRPr="00000000">
        <w:rPr>
          <w:rtl w:val="0"/>
        </w:rPr>
      </w:r>
    </w:p>
    <w:p w:rsidR="00000000" w:rsidDel="00000000" w:rsidP="00000000" w:rsidRDefault="00000000" w:rsidRPr="00000000" w14:paraId="00000032">
      <w:pPr>
        <w:rPr>
          <w:sz w:val="20"/>
          <w:szCs w:val="20"/>
        </w:rPr>
      </w:pPr>
      <w:r w:rsidDel="00000000" w:rsidR="00000000" w:rsidRPr="00000000">
        <w:rPr>
          <w:rtl w:val="0"/>
        </w:rPr>
      </w:r>
    </w:p>
    <w:sdt>
      <w:sdtPr>
        <w:lock w:val="contentLocked"/>
        <w:id w:val="-268261671"/>
        <w:tag w:val="goog_rdk_2"/>
      </w:sdtPr>
      <w:sdtContent>
        <w:tbl>
          <w:tblPr>
            <w:tblStyle w:val="Table6"/>
            <w:tblpPr w:leftFromText="180" w:rightFromText="180" w:topFromText="180" w:bottomFromText="180" w:vertAnchor="text" w:horzAnchor="text" w:tblpX="-810" w:tblpY="0"/>
            <w:tblW w:w="10892.0" w:type="dxa"/>
            <w:jc w:val="left"/>
            <w:tblInd w:w="-817.0" w:type="dxa"/>
            <w:tblLayout w:type="fixed"/>
            <w:tblLook w:val="0000"/>
          </w:tblPr>
          <w:tblGrid>
            <w:gridCol w:w="1442"/>
            <w:gridCol w:w="9450"/>
            <w:tblGridChange w:id="0">
              <w:tblGrid>
                <w:gridCol w:w="1442"/>
                <w:gridCol w:w="9450"/>
              </w:tblGrid>
            </w:tblGridChange>
          </w:tblGrid>
          <w:tr>
            <w:trPr>
              <w:cantSplit w:val="0"/>
              <w:trHeight w:val="3607.4951171874995" w:hRule="atLeast"/>
              <w:tblHeader w:val="0"/>
            </w:trPr>
            <w:tc>
              <w:tcPr>
                <w:tcBorders>
                  <w:top w:color="808080" w:space="0" w:sz="4" w:val="single"/>
                  <w:left w:color="808080" w:space="0" w:sz="4" w:val="single"/>
                  <w:bottom w:color="808080" w:space="0" w:sz="4" w:val="single"/>
                  <w:right w:color="808080" w:space="0" w:sz="4" w:val="single"/>
                </w:tcBorders>
                <w:shd w:fill="e6e6e6" w:val="clear"/>
              </w:tcPr>
              <w:p w:rsidR="00000000" w:rsidDel="00000000" w:rsidP="00000000" w:rsidRDefault="00000000" w:rsidRPr="00000000" w14:paraId="00000033">
                <w:pPr>
                  <w:pStyle w:val="Heading3"/>
                  <w:tabs>
                    <w:tab w:val="left" w:leader="none" w:pos="0"/>
                  </w:tabs>
                  <w:rPr>
                    <w:rFonts w:ascii="Times New Roman" w:cs="Times New Roman" w:eastAsia="Times New Roman" w:hAnsi="Times New Roman"/>
                    <w:b w:val="1"/>
                    <w:bCs w:val="1"/>
                    <w:sz w:val="20"/>
                    <w:szCs w:val="20"/>
                  </w:rPr>
                </w:pPr>
                <w:bookmarkStart w:colFirst="0" w:colLast="0" w:name="_heading=h.bwbh43yas0fj" w:id="4"/>
                <w:bookmarkEnd w:id="4"/>
                <w:r w:rsidDel="00000000" w:rsidR="00000000" w:rsidRPr="00000000">
                  <w:rPr>
                    <w:rFonts w:ascii="Times New Roman" w:cs="Times New Roman" w:eastAsia="Times New Roman" w:hAnsi="Times New Roman"/>
                    <w:b w:val="1"/>
                    <w:bCs w:val="1"/>
                    <w:i w:val="1"/>
                    <w:iCs w:val="1"/>
                    <w:sz w:val="20"/>
                    <w:szCs w:val="20"/>
                    <w:rtl w:val="0"/>
                  </w:rPr>
                  <w:t xml:space="preserve">Experience Summary</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034">
                <w:pPr>
                  <w:numPr>
                    <w:ilvl w:val="0"/>
                    <w:numId w:val="2"/>
                  </w:numPr>
                  <w:spacing w:line="276" w:lineRule="auto"/>
                  <w:ind w:left="720" w:hanging="360"/>
                  <w:rPr>
                    <w:rFonts w:ascii="Times New Roman" w:cs="Times New Roman" w:eastAsia="Times New Roman" w:hAnsi="Times New Roman"/>
                    <w:sz w:val="20"/>
                    <w:szCs w:val="20"/>
                  </w:rPr>
                </w:pPr>
                <w:r w:rsidDel="00000000" w:rsidR="00000000" w:rsidRPr="00000000">
                  <w:rPr>
                    <w:b w:val="1"/>
                    <w:bCs w:val="1"/>
                    <w:sz w:val="20"/>
                    <w:szCs w:val="20"/>
                    <w:rtl w:val="0"/>
                  </w:rPr>
                  <w:t xml:space="preserve">Developer - </w:t>
                </w:r>
                <w:r w:rsidDel="00000000" w:rsidR="00000000" w:rsidRPr="00000000">
                  <w:rPr>
                    <w:sz w:val="20"/>
                    <w:szCs w:val="20"/>
                    <w:rtl w:val="0"/>
                  </w:rPr>
                  <w:t xml:space="preserve">Hotel Management Web API Project (Zensar Technologies Training)</w:t>
                </w:r>
                <w:r w:rsidDel="00000000" w:rsidR="00000000" w:rsidRPr="00000000">
                  <w:rPr>
                    <w:b w:val="1"/>
                    <w:bCs w:val="1"/>
                    <w:sz w:val="20"/>
                    <w:szCs w:val="20"/>
                    <w:rtl w:val="0"/>
                  </w:rPr>
                  <w:t xml:space="preserve"> </w:t>
                </w:r>
                <w:r w:rsidDel="00000000" w:rsidR="00000000" w:rsidRPr="00000000">
                  <w:rPr>
                    <w:sz w:val="20"/>
                    <w:szCs w:val="20"/>
                    <w:rtl w:val="0"/>
                  </w:rPr>
                  <w:t xml:space="preserve">[2026]</w:t>
                </w:r>
              </w:p>
              <w:p w:rsidR="00000000" w:rsidDel="00000000" w:rsidP="00000000" w:rsidRDefault="00000000" w:rsidRPr="00000000" w14:paraId="00000035">
                <w:pPr>
                  <w:numPr>
                    <w:ilvl w:val="1"/>
                    <w:numId w:val="2"/>
                  </w:numPr>
                  <w:spacing w:line="276" w:lineRule="auto"/>
                  <w:ind w:left="1440" w:hanging="360"/>
                  <w:rPr>
                    <w:sz w:val="20"/>
                    <w:szCs w:val="20"/>
                  </w:rPr>
                </w:pPr>
                <w:r w:rsidDel="00000000" w:rsidR="00000000" w:rsidRPr="00000000">
                  <w:rPr>
                    <w:sz w:val="20"/>
                    <w:szCs w:val="20"/>
                    <w:rtl w:val="0"/>
                  </w:rPr>
                  <w:t xml:space="preserve">ASP.NET Core Web API, Onion Architecture, EF Core, SQL Server, REST API</w:t>
                </w:r>
              </w:p>
              <w:p w:rsidR="00000000" w:rsidDel="00000000" w:rsidP="00000000" w:rsidRDefault="00000000" w:rsidRPr="00000000" w14:paraId="00000036">
                <w:pPr>
                  <w:numPr>
                    <w:ilvl w:val="1"/>
                    <w:numId w:val="2"/>
                  </w:numPr>
                  <w:spacing w:line="276" w:lineRule="auto"/>
                  <w:ind w:left="1440" w:hanging="360"/>
                  <w:rPr>
                    <w:sz w:val="20"/>
                    <w:szCs w:val="20"/>
                  </w:rPr>
                </w:pPr>
                <w:r w:rsidDel="00000000" w:rsidR="00000000" w:rsidRPr="00000000">
                  <w:rPr>
                    <w:sz w:val="20"/>
                    <w:szCs w:val="20"/>
                    <w:rtl w:val="0"/>
                  </w:rPr>
                  <w:t xml:space="preserve">Refactored the Hotel Management system from an MVC monolith into a clean REST Web API following Onion Architecture</w:t>
                </w:r>
              </w:p>
              <w:p w:rsidR="00000000" w:rsidDel="00000000" w:rsidP="00000000" w:rsidRDefault="00000000" w:rsidRPr="00000000" w14:paraId="00000037">
                <w:pPr>
                  <w:numPr>
                    <w:ilvl w:val="1"/>
                    <w:numId w:val="2"/>
                  </w:numPr>
                  <w:spacing w:line="276" w:lineRule="auto"/>
                  <w:ind w:left="1440" w:hanging="360"/>
                  <w:rPr>
                    <w:sz w:val="20"/>
                    <w:szCs w:val="20"/>
                  </w:rPr>
                </w:pPr>
                <w:r w:rsidDel="00000000" w:rsidR="00000000" w:rsidRPr="00000000">
                  <w:rPr>
                    <w:sz w:val="20"/>
                    <w:szCs w:val="20"/>
                    <w:rtl w:val="0"/>
                  </w:rPr>
                  <w:t xml:space="preserve">Replaced direct DAL calls in the Web App with HTTP service endpoints, keeping the Razor/MVC frontend intact</w:t>
                </w:r>
              </w:p>
              <w:p w:rsidR="00000000" w:rsidDel="00000000" w:rsidP="00000000" w:rsidRDefault="00000000" w:rsidRPr="00000000" w14:paraId="00000038">
                <w:pPr>
                  <w:spacing w:line="276" w:lineRule="auto"/>
                  <w:ind w:left="1440" w:firstLine="0"/>
                  <w:rPr>
                    <w:sz w:val="20"/>
                    <w:szCs w:val="20"/>
                  </w:rPr>
                </w:pPr>
                <w:r w:rsidDel="00000000" w:rsidR="00000000" w:rsidRPr="00000000">
                  <w:rPr>
                    <w:rtl w:val="0"/>
                  </w:rPr>
                </w:r>
              </w:p>
              <w:p w:rsidR="00000000" w:rsidDel="00000000" w:rsidP="00000000" w:rsidRDefault="00000000" w:rsidRPr="00000000" w14:paraId="00000039">
                <w:pPr>
                  <w:numPr>
                    <w:ilvl w:val="0"/>
                    <w:numId w:val="2"/>
                  </w:numPr>
                  <w:spacing w:line="276" w:lineRule="auto"/>
                  <w:ind w:left="720" w:hanging="360"/>
                  <w:rPr>
                    <w:rFonts w:ascii="Times New Roman" w:cs="Times New Roman" w:eastAsia="Times New Roman" w:hAnsi="Times New Roman"/>
                    <w:sz w:val="20"/>
                    <w:szCs w:val="20"/>
                  </w:rPr>
                </w:pPr>
                <w:r w:rsidDel="00000000" w:rsidR="00000000" w:rsidRPr="00000000">
                  <w:rPr>
                    <w:b w:val="1"/>
                    <w:bCs w:val="1"/>
                    <w:sz w:val="20"/>
                    <w:szCs w:val="20"/>
                    <w:rtl w:val="0"/>
                  </w:rPr>
                  <w:t xml:space="preserve">Team Lead &amp; Git Maintainer - </w:t>
                </w:r>
                <w:r w:rsidDel="00000000" w:rsidR="00000000" w:rsidRPr="00000000">
                  <w:rPr>
                    <w:sz w:val="20"/>
                    <w:szCs w:val="20"/>
                    <w:rtl w:val="0"/>
                  </w:rPr>
                  <w:t xml:space="preserve">Hotel Management Web App (Zensar Technologies Training) [2026]</w:t>
                </w:r>
              </w:p>
              <w:p w:rsidR="00000000" w:rsidDel="00000000" w:rsidP="00000000" w:rsidRDefault="00000000" w:rsidRPr="00000000" w14:paraId="0000003A">
                <w:pPr>
                  <w:numPr>
                    <w:ilvl w:val="1"/>
                    <w:numId w:val="2"/>
                  </w:numPr>
                  <w:spacing w:line="276" w:lineRule="auto"/>
                  <w:ind w:left="1440" w:hanging="360"/>
                  <w:rPr>
                    <w:sz w:val="20"/>
                    <w:szCs w:val="20"/>
                  </w:rPr>
                </w:pPr>
                <w:r w:rsidDel="00000000" w:rsidR="00000000" w:rsidRPr="00000000">
                  <w:rPr>
                    <w:sz w:val="20"/>
                    <w:szCs w:val="20"/>
                    <w:rtl w:val="0"/>
                  </w:rPr>
                  <w:t xml:space="preserve">ASP.NET Core MVC, Entity Framework Core, SQL Server, ASP.NET Identity, REST integration</w:t>
                </w:r>
              </w:p>
              <w:p w:rsidR="00000000" w:rsidDel="00000000" w:rsidP="00000000" w:rsidRDefault="00000000" w:rsidRPr="00000000" w14:paraId="0000003B">
                <w:pPr>
                  <w:numPr>
                    <w:ilvl w:val="1"/>
                    <w:numId w:val="2"/>
                  </w:numPr>
                  <w:spacing w:line="276" w:lineRule="auto"/>
                  <w:ind w:left="1440" w:hanging="360"/>
                  <w:rPr>
                    <w:sz w:val="20"/>
                    <w:szCs w:val="20"/>
                  </w:rPr>
                </w:pPr>
                <w:r w:rsidDel="00000000" w:rsidR="00000000" w:rsidRPr="00000000">
                  <w:rPr>
                    <w:sz w:val="20"/>
                    <w:szCs w:val="20"/>
                    <w:rtl w:val="0"/>
                  </w:rPr>
                  <w:t xml:space="preserve">Designed database schema and EF Core DbContexts for core hotel booking and user management modules</w:t>
                </w:r>
              </w:p>
              <w:p w:rsidR="00000000" w:rsidDel="00000000" w:rsidP="00000000" w:rsidRDefault="00000000" w:rsidRPr="00000000" w14:paraId="0000003C">
                <w:pPr>
                  <w:numPr>
                    <w:ilvl w:val="1"/>
                    <w:numId w:val="2"/>
                  </w:numPr>
                  <w:spacing w:line="276" w:lineRule="auto"/>
                  <w:ind w:left="1440" w:hanging="360"/>
                  <w:rPr>
                    <w:sz w:val="20"/>
                    <w:szCs w:val="20"/>
                  </w:rPr>
                </w:pPr>
                <w:r w:rsidDel="00000000" w:rsidR="00000000" w:rsidRPr="00000000">
                  <w:rPr>
                    <w:sz w:val="20"/>
                    <w:szCs w:val="20"/>
                    <w:rtl w:val="0"/>
                  </w:rPr>
                  <w:t xml:space="preserve">Used Controller-based MVC architecture to simplify future REST API integration and system scalability</w:t>
                </w:r>
              </w:p>
            </w:tc>
          </w:tr>
        </w:tbl>
      </w:sdtContent>
    </w:sdt>
    <w:p w:rsidR="00000000" w:rsidDel="00000000" w:rsidP="00000000" w:rsidRDefault="00000000" w:rsidRPr="00000000" w14:paraId="0000003D">
      <w:pPr>
        <w:rPr>
          <w:sz w:val="20"/>
          <w:szCs w:val="20"/>
        </w:rPr>
      </w:pPr>
      <w:r w:rsidDel="00000000" w:rsidR="00000000" w:rsidRPr="00000000">
        <w:rPr>
          <w:rtl w:val="0"/>
        </w:rPr>
      </w:r>
    </w:p>
    <w:p w:rsidR="00000000" w:rsidDel="00000000" w:rsidP="00000000" w:rsidRDefault="00000000" w:rsidRPr="00000000" w14:paraId="0000003E">
      <w:pPr>
        <w:jc w:val="center"/>
        <w:rPr>
          <w:b w:val="1"/>
          <w:bCs w:val="1"/>
          <w:color w:val="0000ff"/>
          <w:sz w:val="20"/>
          <w:szCs w:val="20"/>
          <w:u w:val="single"/>
        </w:rPr>
      </w:pPr>
      <w:r w:rsidDel="00000000" w:rsidR="00000000" w:rsidRPr="00000000">
        <w:rPr>
          <w:rtl w:val="0"/>
        </w:rPr>
      </w:r>
    </w:p>
    <w:p w:rsidR="00000000" w:rsidDel="00000000" w:rsidP="00000000" w:rsidRDefault="00000000" w:rsidRPr="00000000" w14:paraId="0000003F">
      <w:pPr>
        <w:jc w:val="center"/>
        <w:rPr>
          <w:b w:val="1"/>
          <w:bCs w:val="1"/>
          <w:color w:val="0000ff"/>
          <w:sz w:val="20"/>
          <w:szCs w:val="20"/>
          <w:u w:val="single"/>
        </w:rPr>
      </w:pPr>
      <w:r w:rsidDel="00000000" w:rsidR="00000000" w:rsidRPr="00000000">
        <w:rPr>
          <w:rtl w:val="0"/>
        </w:rPr>
      </w:r>
    </w:p>
    <w:p w:rsidR="00000000" w:rsidDel="00000000" w:rsidP="00000000" w:rsidRDefault="00000000" w:rsidRPr="00000000" w14:paraId="00000040">
      <w:pPr>
        <w:jc w:val="center"/>
        <w:rPr>
          <w:b w:val="1"/>
          <w:bCs w:val="1"/>
          <w:color w:val="0000ff"/>
          <w:sz w:val="20"/>
          <w:szCs w:val="20"/>
          <w:u w:val="single"/>
        </w:rPr>
      </w:pPr>
      <w:r w:rsidDel="00000000" w:rsidR="00000000" w:rsidRPr="00000000">
        <w:rPr>
          <w:rtl w:val="0"/>
        </w:rPr>
      </w:r>
    </w:p>
    <w:p w:rsidR="00000000" w:rsidDel="00000000" w:rsidP="00000000" w:rsidRDefault="00000000" w:rsidRPr="00000000" w14:paraId="00000041">
      <w:pPr>
        <w:jc w:val="left"/>
        <w:rPr>
          <w:b w:val="1"/>
          <w:bCs w:val="1"/>
          <w:color w:val="0000ff"/>
          <w:sz w:val="20"/>
          <w:szCs w:val="20"/>
          <w:u w:val="single"/>
        </w:rPr>
      </w:pPr>
      <w:r w:rsidDel="00000000" w:rsidR="00000000" w:rsidRPr="00000000">
        <w:rPr>
          <w:rtl w:val="0"/>
        </w:rPr>
      </w:r>
    </w:p>
    <w:p w:rsidR="00000000" w:rsidDel="00000000" w:rsidP="00000000" w:rsidRDefault="00000000" w:rsidRPr="00000000" w14:paraId="00000042">
      <w:pPr>
        <w:jc w:val="center"/>
        <w:rPr>
          <w:b w:val="1"/>
          <w:bCs w:val="1"/>
          <w:color w:val="0000ff"/>
          <w:sz w:val="20"/>
          <w:szCs w:val="20"/>
          <w:u w:val="single"/>
        </w:rPr>
      </w:pPr>
      <w:r w:rsidDel="00000000" w:rsidR="00000000" w:rsidRPr="00000000">
        <w:rPr>
          <w:rtl w:val="0"/>
        </w:rPr>
      </w:r>
    </w:p>
    <w:p w:rsidR="00000000" w:rsidDel="00000000" w:rsidP="00000000" w:rsidRDefault="00000000" w:rsidRPr="00000000" w14:paraId="00000043">
      <w:pPr>
        <w:jc w:val="center"/>
        <w:rPr>
          <w:b w:val="1"/>
          <w:bCs w:val="1"/>
          <w:color w:val="0000ff"/>
          <w:sz w:val="20"/>
          <w:szCs w:val="20"/>
          <w:u w:val="single"/>
        </w:rPr>
      </w:pPr>
      <w:r w:rsidDel="00000000" w:rsidR="00000000" w:rsidRPr="00000000">
        <w:rPr>
          <w:rtl w:val="0"/>
        </w:rPr>
      </w:r>
    </w:p>
    <w:p w:rsidR="00000000" w:rsidDel="00000000" w:rsidP="00000000" w:rsidRDefault="00000000" w:rsidRPr="00000000" w14:paraId="00000044">
      <w:pPr>
        <w:jc w:val="center"/>
        <w:rPr>
          <w:b w:val="1"/>
          <w:bCs w:val="1"/>
          <w:color w:val="0000ff"/>
          <w:sz w:val="20"/>
          <w:szCs w:val="20"/>
          <w:u w:val="single"/>
        </w:rPr>
      </w:pPr>
      <w:r w:rsidDel="00000000" w:rsidR="00000000" w:rsidRPr="00000000">
        <w:rPr>
          <w:b w:val="1"/>
          <w:bCs w:val="1"/>
          <w:color w:val="0000ff"/>
          <w:sz w:val="20"/>
          <w:szCs w:val="20"/>
          <w:u w:val="single"/>
          <w:rtl w:val="0"/>
        </w:rPr>
        <w:t xml:space="preserve">PROFESSIONAL EXPERIENCE</w:t>
      </w:r>
    </w:p>
    <w:p w:rsidR="00000000" w:rsidDel="00000000" w:rsidP="00000000" w:rsidRDefault="00000000" w:rsidRPr="00000000" w14:paraId="00000045">
      <w:pPr>
        <w:jc w:val="center"/>
        <w:rPr>
          <w:b w:val="1"/>
          <w:bCs w:val="1"/>
          <w:color w:val="0000ff"/>
          <w:sz w:val="20"/>
          <w:szCs w:val="20"/>
          <w:u w:val="single"/>
        </w:rPr>
      </w:pPr>
      <w:r w:rsidDel="00000000" w:rsidR="00000000" w:rsidRPr="00000000">
        <w:rPr>
          <w:rtl w:val="0"/>
        </w:rPr>
      </w:r>
    </w:p>
    <w:tbl>
      <w:tblPr>
        <w:tblStyle w:val="Table7"/>
        <w:tblW w:w="10892.0" w:type="dxa"/>
        <w:jc w:val="left"/>
        <w:tblInd w:w="-817.0" w:type="dxa"/>
        <w:tblBorders>
          <w:top w:color="000000" w:space="0" w:sz="4" w:val="single"/>
          <w:left w:color="000000" w:space="0" w:sz="4" w:val="single"/>
          <w:bottom w:color="000000" w:space="0" w:sz="4" w:val="single"/>
          <w:right w:color="000000" w:space="0" w:sz="4" w:val="single"/>
        </w:tblBorders>
        <w:tblLayout w:type="fixed"/>
        <w:tblLook w:val="0000"/>
      </w:tblPr>
      <w:tblGrid>
        <w:gridCol w:w="10892"/>
        <w:tblGridChange w:id="0">
          <w:tblGrid>
            <w:gridCol w:w="10892"/>
          </w:tblGrid>
        </w:tblGridChange>
      </w:tblGrid>
      <w:tr>
        <w:trPr>
          <w:cantSplit w:val="0"/>
          <w:tblHeader w:val="0"/>
        </w:trPr>
        <w:tc>
          <w:tcPr>
            <w:shd w:fill="auto" w:val="clear"/>
          </w:tcPr>
          <w:p w:rsidR="00000000" w:rsidDel="00000000" w:rsidP="00000000" w:rsidRDefault="00000000" w:rsidRPr="00000000" w14:paraId="00000046">
            <w:pPr>
              <w:rPr>
                <w:b w:val="1"/>
                <w:bCs w:val="1"/>
                <w:sz w:val="20"/>
                <w:szCs w:val="20"/>
              </w:rPr>
            </w:pPr>
            <w:r w:rsidDel="00000000" w:rsidR="00000000" w:rsidRPr="00000000">
              <w:rPr>
                <w:rtl w:val="0"/>
              </w:rPr>
            </w:r>
          </w:p>
          <w:p w:rsidR="00000000" w:rsidDel="00000000" w:rsidP="00000000" w:rsidRDefault="00000000" w:rsidRPr="00000000" w14:paraId="00000047">
            <w:pPr>
              <w:rPr>
                <w:b w:val="1"/>
                <w:bCs w:val="1"/>
                <w:sz w:val="20"/>
                <w:szCs w:val="20"/>
              </w:rPr>
            </w:pPr>
            <w:r w:rsidDel="00000000" w:rsidR="00000000" w:rsidRPr="00000000">
              <w:rPr>
                <w:b w:val="1"/>
                <w:bCs w:val="1"/>
                <w:sz w:val="20"/>
                <w:szCs w:val="20"/>
                <w:rtl w:val="0"/>
              </w:rPr>
              <w:t xml:space="preserve">Project – Hotel Management Web API (Zensar Technologies Training)[April 2026 - May 2026]</w:t>
            </w:r>
          </w:p>
          <w:p w:rsidR="00000000" w:rsidDel="00000000" w:rsidP="00000000" w:rsidRDefault="00000000" w:rsidRPr="00000000" w14:paraId="00000048">
            <w:pPr>
              <w:rPr>
                <w:b w:val="1"/>
                <w:bCs w:val="1"/>
                <w:sz w:val="20"/>
                <w:szCs w:val="20"/>
              </w:rPr>
            </w:pPr>
            <w:r w:rsidDel="00000000" w:rsidR="00000000" w:rsidRPr="00000000">
              <w:rPr>
                <w:rtl w:val="0"/>
              </w:rPr>
            </w:r>
          </w:p>
          <w:p w:rsidR="00000000" w:rsidDel="00000000" w:rsidP="00000000" w:rsidRDefault="00000000" w:rsidRPr="00000000" w14:paraId="00000049">
            <w:pPr>
              <w:ind w:left="615" w:firstLine="0"/>
              <w:rPr>
                <w:b w:val="1"/>
                <w:bCs w:val="1"/>
                <w:sz w:val="20"/>
                <w:szCs w:val="20"/>
              </w:rPr>
            </w:pPr>
            <w:r w:rsidDel="00000000" w:rsidR="00000000" w:rsidRPr="00000000">
              <w:rPr>
                <w:b w:val="1"/>
                <w:bCs w:val="1"/>
                <w:sz w:val="20"/>
                <w:szCs w:val="20"/>
                <w:rtl w:val="0"/>
              </w:rPr>
              <w:t xml:space="preserve">Role: </w:t>
            </w:r>
            <w:r w:rsidDel="00000000" w:rsidR="00000000" w:rsidRPr="00000000">
              <w:rPr>
                <w:sz w:val="20"/>
                <w:szCs w:val="20"/>
                <w:rtl w:val="0"/>
              </w:rPr>
              <w:t xml:space="preserve">Full-Stack .NET Developer</w:t>
            </w:r>
            <w:r w:rsidDel="00000000" w:rsidR="00000000" w:rsidRPr="00000000">
              <w:rPr>
                <w:b w:val="1"/>
                <w:bCs w:val="1"/>
                <w:sz w:val="20"/>
                <w:szCs w:val="20"/>
                <w:rtl w:val="0"/>
              </w:rPr>
              <w:t xml:space="preserve">           </w:t>
            </w:r>
            <w:r w:rsidDel="00000000" w:rsidR="00000000" w:rsidRPr="00000000">
              <w:rPr>
                <w:rtl w:val="0"/>
              </w:rPr>
            </w:r>
          </w:p>
          <w:p w:rsidR="00000000" w:rsidDel="00000000" w:rsidP="00000000" w:rsidRDefault="00000000" w:rsidRPr="00000000" w14:paraId="0000004A">
            <w:pPr>
              <w:ind w:left="615" w:firstLine="0"/>
              <w:rPr>
                <w:b w:val="1"/>
                <w:bCs w:val="1"/>
                <w:sz w:val="20"/>
                <w:szCs w:val="20"/>
              </w:rPr>
            </w:pPr>
            <w:r w:rsidDel="00000000" w:rsidR="00000000" w:rsidRPr="00000000">
              <w:rPr>
                <w:rtl w:val="0"/>
              </w:rPr>
            </w:r>
          </w:p>
          <w:p w:rsidR="00000000" w:rsidDel="00000000" w:rsidP="00000000" w:rsidRDefault="00000000" w:rsidRPr="00000000" w14:paraId="0000004B">
            <w:pPr>
              <w:ind w:left="576" w:firstLine="0"/>
              <w:rPr>
                <w:color w:val="000000"/>
                <w:sz w:val="20"/>
                <w:szCs w:val="20"/>
              </w:rPr>
            </w:pPr>
            <w:r w:rsidDel="00000000" w:rsidR="00000000" w:rsidRPr="00000000">
              <w:rPr>
                <w:b w:val="1"/>
                <w:bCs w:val="1"/>
                <w:sz w:val="20"/>
                <w:szCs w:val="20"/>
                <w:rtl w:val="0"/>
              </w:rPr>
              <w:t xml:space="preserve">Project Description: </w:t>
            </w:r>
            <w:r w:rsidDel="00000000" w:rsidR="00000000" w:rsidRPr="00000000">
              <w:rPr>
                <w:sz w:val="20"/>
                <w:szCs w:val="20"/>
                <w:rtl w:val="0"/>
              </w:rPr>
              <w:t xml:space="preserve">A layered RESTful backend for hotel operations built using ASP.NET Core Web API (.NET 8) following Onion/Clean Architecture. Developed by rebuilding the service and data-access layers while retaining the existing MVC frontend and shifting inter-layer communication to HTTP + DTO contracts.</w:t>
            </w:r>
            <w:r w:rsidDel="00000000" w:rsidR="00000000" w:rsidRPr="00000000">
              <w:rPr>
                <w:rtl w:val="0"/>
              </w:rPr>
            </w:r>
          </w:p>
          <w:p w:rsidR="00000000" w:rsidDel="00000000" w:rsidP="00000000" w:rsidRDefault="00000000" w:rsidRPr="00000000" w14:paraId="0000004C">
            <w:pPr>
              <w:spacing w:line="276" w:lineRule="auto"/>
              <w:rPr>
                <w:color w:val="000000"/>
                <w:sz w:val="20"/>
                <w:szCs w:val="20"/>
              </w:rPr>
            </w:pPr>
            <w:r w:rsidDel="00000000" w:rsidR="00000000" w:rsidRPr="00000000">
              <w:rPr>
                <w:rtl w:val="0"/>
              </w:rPr>
            </w:r>
          </w:p>
          <w:p w:rsidR="00000000" w:rsidDel="00000000" w:rsidP="00000000" w:rsidRDefault="00000000" w:rsidRPr="00000000" w14:paraId="0000004D">
            <w:pPr>
              <w:ind w:left="525" w:firstLine="0"/>
              <w:rPr>
                <w:b w:val="1"/>
                <w:bCs w:val="1"/>
                <w:color w:val="000000"/>
                <w:sz w:val="20"/>
                <w:szCs w:val="20"/>
              </w:rPr>
            </w:pPr>
            <w:r w:rsidDel="00000000" w:rsidR="00000000" w:rsidRPr="00000000">
              <w:rPr>
                <w:b w:val="1"/>
                <w:bCs w:val="1"/>
                <w:color w:val="000000"/>
                <w:sz w:val="20"/>
                <w:szCs w:val="20"/>
                <w:rtl w:val="0"/>
              </w:rPr>
              <w:t xml:space="preserve">Key activities performed:</w:t>
            </w:r>
          </w:p>
          <w:p w:rsidR="00000000" w:rsidDel="00000000" w:rsidP="00000000" w:rsidRDefault="00000000" w:rsidRPr="00000000" w14:paraId="0000004E">
            <w:pPr>
              <w:numPr>
                <w:ilvl w:val="0"/>
                <w:numId w:val="3"/>
              </w:numPr>
              <w:ind w:left="1065" w:hanging="360"/>
              <w:rPr>
                <w:color w:val="000000"/>
                <w:sz w:val="20"/>
                <w:szCs w:val="20"/>
              </w:rPr>
            </w:pPr>
            <w:r w:rsidDel="00000000" w:rsidR="00000000" w:rsidRPr="00000000">
              <w:rPr>
                <w:sz w:val="20"/>
                <w:szCs w:val="20"/>
                <w:rtl w:val="0"/>
              </w:rPr>
              <w:t xml:space="preserve">Structured the project using Onion Architecture with separate layers for Entities, Contracts, Repositories, Services, and Controllers </w:t>
            </w:r>
            <w:r w:rsidDel="00000000" w:rsidR="00000000" w:rsidRPr="00000000">
              <w:rPr>
                <w:rtl w:val="0"/>
              </w:rPr>
            </w:r>
          </w:p>
          <w:p w:rsidR="00000000" w:rsidDel="00000000" w:rsidP="00000000" w:rsidRDefault="00000000" w:rsidRPr="00000000" w14:paraId="0000004F">
            <w:pPr>
              <w:numPr>
                <w:ilvl w:val="0"/>
                <w:numId w:val="3"/>
              </w:numPr>
              <w:ind w:left="1065" w:hanging="360"/>
              <w:rPr>
                <w:color w:val="000000"/>
                <w:sz w:val="20"/>
                <w:szCs w:val="20"/>
              </w:rPr>
            </w:pPr>
            <w:r w:rsidDel="00000000" w:rsidR="00000000" w:rsidRPr="00000000">
              <w:rPr>
                <w:sz w:val="20"/>
                <w:szCs w:val="20"/>
                <w:rtl w:val="0"/>
              </w:rPr>
              <w:t xml:space="preserve">Replaced direct DAL calls in the MVC application with HttpClient-based API communication</w:t>
            </w:r>
            <w:r w:rsidDel="00000000" w:rsidR="00000000" w:rsidRPr="00000000">
              <w:rPr>
                <w:rtl w:val="0"/>
              </w:rPr>
            </w:r>
          </w:p>
          <w:p w:rsidR="00000000" w:rsidDel="00000000" w:rsidP="00000000" w:rsidRDefault="00000000" w:rsidRPr="00000000" w14:paraId="00000050">
            <w:pPr>
              <w:numPr>
                <w:ilvl w:val="0"/>
                <w:numId w:val="3"/>
              </w:numPr>
              <w:spacing w:after="60" w:before="60" w:lineRule="auto"/>
              <w:ind w:left="1065" w:hanging="360"/>
              <w:rPr>
                <w:color w:val="000000"/>
                <w:sz w:val="20"/>
                <w:szCs w:val="20"/>
              </w:rPr>
            </w:pPr>
            <w:r w:rsidDel="00000000" w:rsidR="00000000" w:rsidRPr="00000000">
              <w:rPr>
                <w:sz w:val="20"/>
                <w:szCs w:val="20"/>
                <w:rtl w:val="0"/>
              </w:rPr>
              <w:t xml:space="preserve">Implemented DTO mapping using AutoMapper between domain models and API contracts</w:t>
            </w:r>
          </w:p>
          <w:p w:rsidR="00000000" w:rsidDel="00000000" w:rsidP="00000000" w:rsidRDefault="00000000" w:rsidRPr="00000000" w14:paraId="00000051">
            <w:pPr>
              <w:numPr>
                <w:ilvl w:val="0"/>
                <w:numId w:val="3"/>
              </w:numPr>
              <w:spacing w:after="60" w:before="60" w:lineRule="auto"/>
              <w:ind w:left="1065" w:hanging="360"/>
              <w:rPr>
                <w:sz w:val="20"/>
                <w:szCs w:val="20"/>
                <w:u w:val="none"/>
              </w:rPr>
            </w:pPr>
            <w:r w:rsidDel="00000000" w:rsidR="00000000" w:rsidRPr="00000000">
              <w:rPr>
                <w:sz w:val="20"/>
                <w:szCs w:val="20"/>
                <w:rtl w:val="0"/>
              </w:rPr>
              <w:t xml:space="preserve">Configured soft delete functionality and EF Core Fluent API relationship constraints</w:t>
            </w:r>
          </w:p>
          <w:p w:rsidR="00000000" w:rsidDel="00000000" w:rsidP="00000000" w:rsidRDefault="00000000" w:rsidRPr="00000000" w14:paraId="00000052">
            <w:pPr>
              <w:numPr>
                <w:ilvl w:val="0"/>
                <w:numId w:val="3"/>
              </w:numPr>
              <w:spacing w:after="60" w:before="60" w:lineRule="auto"/>
              <w:ind w:left="1065" w:hanging="360"/>
              <w:rPr>
                <w:sz w:val="20"/>
                <w:szCs w:val="20"/>
                <w:u w:val="none"/>
              </w:rPr>
            </w:pPr>
            <w:r w:rsidDel="00000000" w:rsidR="00000000" w:rsidRPr="00000000">
              <w:rPr>
                <w:sz w:val="20"/>
                <w:szCs w:val="20"/>
                <w:rtl w:val="0"/>
              </w:rPr>
              <w:t xml:space="preserve">Configured CORS and forwarded headers to support deployment behind a proxy</w:t>
            </w:r>
          </w:p>
          <w:p w:rsidR="00000000" w:rsidDel="00000000" w:rsidP="00000000" w:rsidRDefault="00000000" w:rsidRPr="00000000" w14:paraId="00000053">
            <w:pPr>
              <w:numPr>
                <w:ilvl w:val="0"/>
                <w:numId w:val="3"/>
              </w:numPr>
              <w:spacing w:after="60" w:before="60" w:lineRule="auto"/>
              <w:ind w:left="1065" w:hanging="360"/>
              <w:rPr>
                <w:sz w:val="20"/>
                <w:szCs w:val="20"/>
                <w:u w:val="none"/>
              </w:rPr>
            </w:pPr>
            <w:r w:rsidDel="00000000" w:rsidR="00000000" w:rsidRPr="00000000">
              <w:rPr>
                <w:sz w:val="20"/>
                <w:szCs w:val="20"/>
                <w:rtl w:val="0"/>
              </w:rPr>
              <w:t xml:space="preserve">Added middleware-based global exception handling and centralized logging using NLog</w:t>
            </w:r>
          </w:p>
          <w:p w:rsidR="00000000" w:rsidDel="00000000" w:rsidP="00000000" w:rsidRDefault="00000000" w:rsidRPr="00000000" w14:paraId="00000054">
            <w:pPr>
              <w:numPr>
                <w:ilvl w:val="0"/>
                <w:numId w:val="3"/>
              </w:numPr>
              <w:spacing w:after="60" w:before="60" w:lineRule="auto"/>
              <w:ind w:left="1065" w:hanging="360"/>
              <w:rPr>
                <w:sz w:val="20"/>
                <w:szCs w:val="20"/>
                <w:u w:val="none"/>
              </w:rPr>
            </w:pPr>
            <w:r w:rsidDel="00000000" w:rsidR="00000000" w:rsidRPr="00000000">
              <w:rPr>
                <w:sz w:val="20"/>
                <w:szCs w:val="20"/>
                <w:rtl w:val="0"/>
              </w:rPr>
              <w:t xml:space="preserve">Implemented ASP.NET Core Identity authentication and authorization</w:t>
            </w:r>
          </w:p>
          <w:p w:rsidR="00000000" w:rsidDel="00000000" w:rsidP="00000000" w:rsidRDefault="00000000" w:rsidRPr="00000000" w14:paraId="00000055">
            <w:pPr>
              <w:numPr>
                <w:ilvl w:val="0"/>
                <w:numId w:val="3"/>
              </w:numPr>
              <w:spacing w:after="60" w:before="60" w:lineRule="auto"/>
              <w:ind w:left="1065" w:hanging="360"/>
              <w:rPr>
                <w:sz w:val="20"/>
                <w:szCs w:val="20"/>
                <w:u w:val="none"/>
              </w:rPr>
            </w:pPr>
            <w:r w:rsidDel="00000000" w:rsidR="00000000" w:rsidRPr="00000000">
              <w:rPr>
                <w:sz w:val="20"/>
                <w:szCs w:val="20"/>
                <w:rtl w:val="0"/>
              </w:rPr>
              <w:t xml:space="preserve">Implemented Lazy initialization for RepositoryManager and ServiceManager</w:t>
            </w:r>
          </w:p>
          <w:p w:rsidR="00000000" w:rsidDel="00000000" w:rsidP="00000000" w:rsidRDefault="00000000" w:rsidRPr="00000000" w14:paraId="00000056">
            <w:pPr>
              <w:spacing w:after="60" w:before="60" w:lineRule="auto"/>
              <w:ind w:right="90"/>
              <w:jc w:val="both"/>
              <w:rPr>
                <w:sz w:val="20"/>
                <w:szCs w:val="20"/>
              </w:rPr>
            </w:pPr>
            <w:r w:rsidDel="00000000" w:rsidR="00000000" w:rsidRPr="00000000">
              <w:rPr>
                <w:rtl w:val="0"/>
              </w:rPr>
            </w:r>
          </w:p>
          <w:p w:rsidR="00000000" w:rsidDel="00000000" w:rsidP="00000000" w:rsidRDefault="00000000" w:rsidRPr="00000000" w14:paraId="00000057">
            <w:pPr>
              <w:ind w:left="525" w:firstLine="0"/>
              <w:rPr>
                <w:b w:val="1"/>
                <w:bCs w:val="1"/>
                <w:color w:val="000000"/>
                <w:sz w:val="20"/>
                <w:szCs w:val="20"/>
              </w:rPr>
            </w:pPr>
            <w:r w:rsidDel="00000000" w:rsidR="00000000" w:rsidRPr="00000000">
              <w:rPr>
                <w:b w:val="1"/>
                <w:bCs w:val="1"/>
                <w:color w:val="000000"/>
                <w:sz w:val="20"/>
                <w:szCs w:val="20"/>
                <w:rtl w:val="0"/>
              </w:rPr>
              <w:t xml:space="preserve">Technology/Skills/Tools used</w:t>
            </w:r>
          </w:p>
          <w:p w:rsidR="00000000" w:rsidDel="00000000" w:rsidP="00000000" w:rsidRDefault="00000000" w:rsidRPr="00000000" w14:paraId="0000005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60" w:line="240" w:lineRule="auto"/>
              <w:ind w:left="1080" w:right="90"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single"/>
                <w:shd w:fill="auto" w:val="clear"/>
                <w:vertAlign w:val="baseline"/>
                <w:rtl w:val="0"/>
              </w:rPr>
              <w:t xml:space="preserve">Tools:</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r w:rsidDel="00000000" w:rsidR="00000000" w:rsidRPr="00000000">
              <w:rPr>
                <w:sz w:val="20"/>
                <w:szCs w:val="20"/>
                <w:rtl w:val="0"/>
              </w:rPr>
              <w:t xml:space="preserve">Git/GitHub, Visual Studio 2022</w:t>
            </w:r>
          </w:p>
          <w:p w:rsidR="00000000" w:rsidDel="00000000" w:rsidP="00000000" w:rsidRDefault="00000000" w:rsidRPr="00000000" w14:paraId="0000005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60" w:line="240" w:lineRule="auto"/>
              <w:ind w:left="1080" w:right="90" w:hanging="360"/>
              <w:jc w:val="both"/>
              <w:rPr>
                <w:sz w:val="20"/>
                <w:szCs w:val="20"/>
              </w:rPr>
            </w:pPr>
            <w:r w:rsidDel="00000000" w:rsidR="00000000" w:rsidRPr="00000000">
              <w:rPr>
                <w:sz w:val="20"/>
                <w:szCs w:val="20"/>
                <w:u w:val="single"/>
                <w:rtl w:val="0"/>
              </w:rPr>
              <w:t xml:space="preserve">Database: </w:t>
            </w:r>
            <w:r w:rsidDel="00000000" w:rsidR="00000000" w:rsidRPr="00000000">
              <w:rPr>
                <w:sz w:val="20"/>
                <w:szCs w:val="20"/>
                <w:rtl w:val="0"/>
              </w:rPr>
              <w:t xml:space="preserve">Microsoft SQL Server</w:t>
            </w:r>
          </w:p>
          <w:p w:rsidR="00000000" w:rsidDel="00000000" w:rsidP="00000000" w:rsidRDefault="00000000" w:rsidRPr="00000000" w14:paraId="0000005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60" w:line="240" w:lineRule="auto"/>
              <w:ind w:left="1080" w:right="90" w:hanging="360"/>
              <w:jc w:val="both"/>
              <w:rPr>
                <w:sz w:val="20"/>
                <w:szCs w:val="20"/>
                <w:u w:val="none"/>
              </w:rPr>
            </w:pPr>
            <w:r w:rsidDel="00000000" w:rsidR="00000000" w:rsidRPr="00000000">
              <w:rPr>
                <w:sz w:val="20"/>
                <w:szCs w:val="20"/>
                <w:u w:val="single"/>
                <w:rtl w:val="0"/>
              </w:rPr>
              <w:t xml:space="preserve">Framework:</w:t>
            </w:r>
            <w:r w:rsidDel="00000000" w:rsidR="00000000" w:rsidRPr="00000000">
              <w:rPr>
                <w:sz w:val="20"/>
                <w:szCs w:val="20"/>
                <w:rtl w:val="0"/>
              </w:rPr>
              <w:t xml:space="preserve"> ASP .NET Core Web API, Entity Framework</w:t>
            </w:r>
          </w:p>
          <w:p w:rsidR="00000000" w:rsidDel="00000000" w:rsidP="00000000" w:rsidRDefault="00000000" w:rsidRPr="00000000" w14:paraId="0000005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60" w:line="240" w:lineRule="auto"/>
              <w:ind w:left="1080" w:right="90" w:hanging="360"/>
              <w:jc w:val="both"/>
              <w:rPr>
                <w:sz w:val="20"/>
                <w:szCs w:val="20"/>
                <w:u w:val="none"/>
              </w:rPr>
            </w:pPr>
            <w:r w:rsidDel="00000000" w:rsidR="00000000" w:rsidRPr="00000000">
              <w:rPr>
                <w:sz w:val="20"/>
                <w:szCs w:val="20"/>
                <w:u w:val="single"/>
                <w:rtl w:val="0"/>
              </w:rPr>
              <w:t xml:space="preserve">Authentication:</w:t>
            </w:r>
            <w:r w:rsidDel="00000000" w:rsidR="00000000" w:rsidRPr="00000000">
              <w:rPr>
                <w:sz w:val="20"/>
                <w:szCs w:val="20"/>
                <w:rtl w:val="0"/>
              </w:rPr>
              <w:t xml:space="preserve"> ASP.NET Core Identity</w:t>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60" w:line="240" w:lineRule="auto"/>
              <w:ind w:left="1080" w:right="90" w:firstLine="0"/>
              <w:jc w:val="both"/>
              <w:rPr>
                <w:sz w:val="20"/>
                <w:szCs w:val="20"/>
              </w:rPr>
            </w:pPr>
            <w:r w:rsidDel="00000000" w:rsidR="00000000" w:rsidRPr="00000000">
              <w:rPr>
                <w:rtl w:val="0"/>
              </w:rPr>
            </w:r>
          </w:p>
        </w:tc>
      </w:tr>
    </w:tbl>
    <w:p w:rsidR="00000000" w:rsidDel="00000000" w:rsidP="00000000" w:rsidRDefault="00000000" w:rsidRPr="00000000" w14:paraId="0000005D">
      <w:pPr>
        <w:rPr>
          <w:sz w:val="20"/>
          <w:szCs w:val="20"/>
        </w:rPr>
      </w:pPr>
      <w:r w:rsidDel="00000000" w:rsidR="00000000" w:rsidRPr="00000000">
        <w:rPr>
          <w:rtl w:val="0"/>
        </w:rPr>
      </w:r>
    </w:p>
    <w:p w:rsidR="00000000" w:rsidDel="00000000" w:rsidP="00000000" w:rsidRDefault="00000000" w:rsidRPr="00000000" w14:paraId="0000005E">
      <w:pPr>
        <w:rPr>
          <w:sz w:val="20"/>
          <w:szCs w:val="20"/>
        </w:rPr>
      </w:pPr>
      <w:r w:rsidDel="00000000" w:rsidR="00000000" w:rsidRPr="00000000">
        <w:rPr>
          <w:rtl w:val="0"/>
        </w:rPr>
      </w:r>
    </w:p>
    <w:p w:rsidR="00000000" w:rsidDel="00000000" w:rsidP="00000000" w:rsidRDefault="00000000" w:rsidRPr="00000000" w14:paraId="0000005F">
      <w:pPr>
        <w:rPr>
          <w:sz w:val="20"/>
          <w:szCs w:val="20"/>
        </w:rPr>
      </w:pPr>
      <w:r w:rsidDel="00000000" w:rsidR="00000000" w:rsidRPr="00000000">
        <w:rPr>
          <w:rtl w:val="0"/>
        </w:rPr>
      </w:r>
    </w:p>
    <w:p w:rsidR="00000000" w:rsidDel="00000000" w:rsidP="00000000" w:rsidRDefault="00000000" w:rsidRPr="00000000" w14:paraId="00000060">
      <w:pPr>
        <w:rPr>
          <w:sz w:val="20"/>
          <w:szCs w:val="20"/>
        </w:rPr>
      </w:pPr>
      <w:r w:rsidDel="00000000" w:rsidR="00000000" w:rsidRPr="00000000">
        <w:rPr>
          <w:rtl w:val="0"/>
        </w:rPr>
      </w:r>
    </w:p>
    <w:p w:rsidR="00000000" w:rsidDel="00000000" w:rsidP="00000000" w:rsidRDefault="00000000" w:rsidRPr="00000000" w14:paraId="00000061">
      <w:pPr>
        <w:rPr>
          <w:sz w:val="20"/>
          <w:szCs w:val="20"/>
        </w:rPr>
      </w:pPr>
      <w:r w:rsidDel="00000000" w:rsidR="00000000" w:rsidRPr="00000000">
        <w:rPr>
          <w:rtl w:val="0"/>
        </w:rPr>
      </w:r>
    </w:p>
    <w:p w:rsidR="00000000" w:rsidDel="00000000" w:rsidP="00000000" w:rsidRDefault="00000000" w:rsidRPr="00000000" w14:paraId="00000062">
      <w:pPr>
        <w:rPr>
          <w:sz w:val="20"/>
          <w:szCs w:val="20"/>
        </w:rPr>
      </w:pPr>
      <w:r w:rsidDel="00000000" w:rsidR="00000000" w:rsidRPr="00000000">
        <w:rPr>
          <w:rtl w:val="0"/>
        </w:rPr>
      </w:r>
    </w:p>
    <w:p w:rsidR="00000000" w:rsidDel="00000000" w:rsidP="00000000" w:rsidRDefault="00000000" w:rsidRPr="00000000" w14:paraId="00000063">
      <w:pPr>
        <w:rPr>
          <w:sz w:val="20"/>
          <w:szCs w:val="20"/>
        </w:rPr>
      </w:pPr>
      <w:r w:rsidDel="00000000" w:rsidR="00000000" w:rsidRPr="00000000">
        <w:rPr>
          <w:rtl w:val="0"/>
        </w:rPr>
      </w:r>
    </w:p>
    <w:p w:rsidR="00000000" w:rsidDel="00000000" w:rsidP="00000000" w:rsidRDefault="00000000" w:rsidRPr="00000000" w14:paraId="00000064">
      <w:pPr>
        <w:rPr>
          <w:sz w:val="20"/>
          <w:szCs w:val="20"/>
        </w:rPr>
      </w:pPr>
      <w:r w:rsidDel="00000000" w:rsidR="00000000" w:rsidRPr="00000000">
        <w:rPr>
          <w:rtl w:val="0"/>
        </w:rPr>
      </w:r>
    </w:p>
    <w:p w:rsidR="00000000" w:rsidDel="00000000" w:rsidP="00000000" w:rsidRDefault="00000000" w:rsidRPr="00000000" w14:paraId="00000065">
      <w:pPr>
        <w:rPr>
          <w:sz w:val="20"/>
          <w:szCs w:val="20"/>
        </w:rPr>
      </w:pPr>
      <w:r w:rsidDel="00000000" w:rsidR="00000000" w:rsidRPr="00000000">
        <w:rPr>
          <w:rtl w:val="0"/>
        </w:rPr>
      </w:r>
    </w:p>
    <w:p w:rsidR="00000000" w:rsidDel="00000000" w:rsidP="00000000" w:rsidRDefault="00000000" w:rsidRPr="00000000" w14:paraId="00000066">
      <w:pPr>
        <w:rPr>
          <w:sz w:val="20"/>
          <w:szCs w:val="20"/>
        </w:rPr>
      </w:pPr>
      <w:r w:rsidDel="00000000" w:rsidR="00000000" w:rsidRPr="00000000">
        <w:rPr>
          <w:rtl w:val="0"/>
        </w:rPr>
      </w:r>
    </w:p>
    <w:p w:rsidR="00000000" w:rsidDel="00000000" w:rsidP="00000000" w:rsidRDefault="00000000" w:rsidRPr="00000000" w14:paraId="00000067">
      <w:pPr>
        <w:rPr>
          <w:sz w:val="20"/>
          <w:szCs w:val="20"/>
        </w:rPr>
      </w:pPr>
      <w:r w:rsidDel="00000000" w:rsidR="00000000" w:rsidRPr="00000000">
        <w:rPr>
          <w:rtl w:val="0"/>
        </w:rPr>
      </w:r>
    </w:p>
    <w:p w:rsidR="00000000" w:rsidDel="00000000" w:rsidP="00000000" w:rsidRDefault="00000000" w:rsidRPr="00000000" w14:paraId="00000068">
      <w:pPr>
        <w:rPr>
          <w:sz w:val="20"/>
          <w:szCs w:val="20"/>
        </w:rPr>
      </w:pPr>
      <w:r w:rsidDel="00000000" w:rsidR="00000000" w:rsidRPr="00000000">
        <w:rPr>
          <w:rtl w:val="0"/>
        </w:rPr>
      </w:r>
    </w:p>
    <w:p w:rsidR="00000000" w:rsidDel="00000000" w:rsidP="00000000" w:rsidRDefault="00000000" w:rsidRPr="00000000" w14:paraId="00000069">
      <w:pPr>
        <w:rPr>
          <w:sz w:val="20"/>
          <w:szCs w:val="20"/>
        </w:rPr>
      </w:pPr>
      <w:r w:rsidDel="00000000" w:rsidR="00000000" w:rsidRPr="00000000">
        <w:rPr>
          <w:rtl w:val="0"/>
        </w:rPr>
      </w:r>
    </w:p>
    <w:p w:rsidR="00000000" w:rsidDel="00000000" w:rsidP="00000000" w:rsidRDefault="00000000" w:rsidRPr="00000000" w14:paraId="0000006A">
      <w:pPr>
        <w:rPr>
          <w:sz w:val="20"/>
          <w:szCs w:val="20"/>
        </w:rPr>
      </w:pPr>
      <w:r w:rsidDel="00000000" w:rsidR="00000000" w:rsidRPr="00000000">
        <w:rPr>
          <w:rtl w:val="0"/>
        </w:rPr>
      </w:r>
    </w:p>
    <w:p w:rsidR="00000000" w:rsidDel="00000000" w:rsidP="00000000" w:rsidRDefault="00000000" w:rsidRPr="00000000" w14:paraId="0000006B">
      <w:pPr>
        <w:rPr>
          <w:sz w:val="20"/>
          <w:szCs w:val="20"/>
        </w:rPr>
      </w:pPr>
      <w:r w:rsidDel="00000000" w:rsidR="00000000" w:rsidRPr="00000000">
        <w:rPr>
          <w:rtl w:val="0"/>
        </w:rPr>
      </w:r>
    </w:p>
    <w:p w:rsidR="00000000" w:rsidDel="00000000" w:rsidP="00000000" w:rsidRDefault="00000000" w:rsidRPr="00000000" w14:paraId="0000006C">
      <w:pPr>
        <w:rPr>
          <w:sz w:val="20"/>
          <w:szCs w:val="20"/>
        </w:rPr>
      </w:pPr>
      <w:r w:rsidDel="00000000" w:rsidR="00000000" w:rsidRPr="00000000">
        <w:rPr>
          <w:rtl w:val="0"/>
        </w:rPr>
      </w:r>
    </w:p>
    <w:p w:rsidR="00000000" w:rsidDel="00000000" w:rsidP="00000000" w:rsidRDefault="00000000" w:rsidRPr="00000000" w14:paraId="0000006D">
      <w:pPr>
        <w:rPr>
          <w:sz w:val="20"/>
          <w:szCs w:val="20"/>
        </w:rPr>
      </w:pPr>
      <w:r w:rsidDel="00000000" w:rsidR="00000000" w:rsidRPr="00000000">
        <w:rPr>
          <w:rtl w:val="0"/>
        </w:rPr>
      </w:r>
    </w:p>
    <w:p w:rsidR="00000000" w:rsidDel="00000000" w:rsidP="00000000" w:rsidRDefault="00000000" w:rsidRPr="00000000" w14:paraId="0000006E">
      <w:pPr>
        <w:rPr>
          <w:sz w:val="20"/>
          <w:szCs w:val="20"/>
        </w:rPr>
      </w:pPr>
      <w:r w:rsidDel="00000000" w:rsidR="00000000" w:rsidRPr="00000000">
        <w:rPr>
          <w:rtl w:val="0"/>
        </w:rPr>
      </w:r>
    </w:p>
    <w:p w:rsidR="00000000" w:rsidDel="00000000" w:rsidP="00000000" w:rsidRDefault="00000000" w:rsidRPr="00000000" w14:paraId="0000006F">
      <w:pPr>
        <w:rPr>
          <w:sz w:val="20"/>
          <w:szCs w:val="20"/>
        </w:rPr>
      </w:pPr>
      <w:r w:rsidDel="00000000" w:rsidR="00000000" w:rsidRPr="00000000">
        <w:rPr>
          <w:rtl w:val="0"/>
        </w:rPr>
      </w:r>
    </w:p>
    <w:p w:rsidR="00000000" w:rsidDel="00000000" w:rsidP="00000000" w:rsidRDefault="00000000" w:rsidRPr="00000000" w14:paraId="00000070">
      <w:pPr>
        <w:rPr>
          <w:sz w:val="20"/>
          <w:szCs w:val="20"/>
        </w:rPr>
      </w:pPr>
      <w:r w:rsidDel="00000000" w:rsidR="00000000" w:rsidRPr="00000000">
        <w:rPr>
          <w:rtl w:val="0"/>
        </w:rPr>
      </w:r>
    </w:p>
    <w:p w:rsidR="00000000" w:rsidDel="00000000" w:rsidP="00000000" w:rsidRDefault="00000000" w:rsidRPr="00000000" w14:paraId="00000071">
      <w:pPr>
        <w:rPr>
          <w:sz w:val="20"/>
          <w:szCs w:val="20"/>
        </w:rPr>
      </w:pPr>
      <w:r w:rsidDel="00000000" w:rsidR="00000000" w:rsidRPr="00000000">
        <w:rPr>
          <w:rtl w:val="0"/>
        </w:rPr>
      </w:r>
    </w:p>
    <w:p w:rsidR="00000000" w:rsidDel="00000000" w:rsidP="00000000" w:rsidRDefault="00000000" w:rsidRPr="00000000" w14:paraId="00000072">
      <w:pPr>
        <w:rPr>
          <w:sz w:val="20"/>
          <w:szCs w:val="20"/>
        </w:rPr>
      </w:pPr>
      <w:r w:rsidDel="00000000" w:rsidR="00000000" w:rsidRPr="00000000">
        <w:rPr>
          <w:rtl w:val="0"/>
        </w:rPr>
      </w:r>
    </w:p>
    <w:p w:rsidR="00000000" w:rsidDel="00000000" w:rsidP="00000000" w:rsidRDefault="00000000" w:rsidRPr="00000000" w14:paraId="00000073">
      <w:pPr>
        <w:rPr>
          <w:sz w:val="20"/>
          <w:szCs w:val="20"/>
        </w:rPr>
      </w:pPr>
      <w:r w:rsidDel="00000000" w:rsidR="00000000" w:rsidRPr="00000000">
        <w:rPr>
          <w:rtl w:val="0"/>
        </w:rPr>
      </w:r>
    </w:p>
    <w:p w:rsidR="00000000" w:rsidDel="00000000" w:rsidP="00000000" w:rsidRDefault="00000000" w:rsidRPr="00000000" w14:paraId="00000074">
      <w:pPr>
        <w:rPr>
          <w:sz w:val="20"/>
          <w:szCs w:val="20"/>
        </w:rPr>
      </w:pPr>
      <w:r w:rsidDel="00000000" w:rsidR="00000000" w:rsidRPr="00000000">
        <w:rPr>
          <w:rtl w:val="0"/>
        </w:rPr>
      </w:r>
    </w:p>
    <w:p w:rsidR="00000000" w:rsidDel="00000000" w:rsidP="00000000" w:rsidRDefault="00000000" w:rsidRPr="00000000" w14:paraId="00000075">
      <w:pPr>
        <w:rPr>
          <w:sz w:val="20"/>
          <w:szCs w:val="20"/>
        </w:rPr>
      </w:pPr>
      <w:r w:rsidDel="00000000" w:rsidR="00000000" w:rsidRPr="00000000">
        <w:rPr>
          <w:rtl w:val="0"/>
        </w:rPr>
      </w:r>
    </w:p>
    <w:p w:rsidR="00000000" w:rsidDel="00000000" w:rsidP="00000000" w:rsidRDefault="00000000" w:rsidRPr="00000000" w14:paraId="00000076">
      <w:pPr>
        <w:jc w:val="center"/>
        <w:rPr>
          <w:b w:val="1"/>
          <w:bCs w:val="1"/>
          <w:color w:val="0000ff"/>
          <w:sz w:val="20"/>
          <w:szCs w:val="20"/>
          <w:u w:val="single"/>
        </w:rPr>
      </w:pPr>
      <w:r w:rsidDel="00000000" w:rsidR="00000000" w:rsidRPr="00000000">
        <w:rPr>
          <w:rtl w:val="0"/>
        </w:rPr>
      </w:r>
    </w:p>
    <w:tbl>
      <w:tblPr>
        <w:tblStyle w:val="Table8"/>
        <w:tblW w:w="10892.0" w:type="dxa"/>
        <w:jc w:val="left"/>
        <w:tblInd w:w="-817.0" w:type="dxa"/>
        <w:tblBorders>
          <w:top w:color="000000" w:space="0" w:sz="4" w:val="single"/>
          <w:left w:color="000000" w:space="0" w:sz="4" w:val="single"/>
          <w:bottom w:color="000000" w:space="0" w:sz="4" w:val="single"/>
          <w:right w:color="000000" w:space="0" w:sz="4" w:val="single"/>
        </w:tblBorders>
        <w:tblLayout w:type="fixed"/>
        <w:tblLook w:val="0000"/>
      </w:tblPr>
      <w:tblGrid>
        <w:gridCol w:w="10892"/>
        <w:tblGridChange w:id="0">
          <w:tblGrid>
            <w:gridCol w:w="10892"/>
          </w:tblGrid>
        </w:tblGridChange>
      </w:tblGrid>
      <w:tr>
        <w:trPr>
          <w:cantSplit w:val="0"/>
          <w:tblHeader w:val="0"/>
        </w:trPr>
        <w:tc>
          <w:tcPr>
            <w:shd w:fill="auto" w:val="clear"/>
          </w:tcPr>
          <w:p w:rsidR="00000000" w:rsidDel="00000000" w:rsidP="00000000" w:rsidRDefault="00000000" w:rsidRPr="00000000" w14:paraId="00000077">
            <w:pPr>
              <w:rPr>
                <w:b w:val="1"/>
                <w:bCs w:val="1"/>
                <w:sz w:val="20"/>
                <w:szCs w:val="20"/>
              </w:rPr>
            </w:pPr>
            <w:r w:rsidDel="00000000" w:rsidR="00000000" w:rsidRPr="00000000">
              <w:rPr>
                <w:rtl w:val="0"/>
              </w:rPr>
            </w:r>
          </w:p>
          <w:p w:rsidR="00000000" w:rsidDel="00000000" w:rsidP="00000000" w:rsidRDefault="00000000" w:rsidRPr="00000000" w14:paraId="00000078">
            <w:pPr>
              <w:rPr>
                <w:b w:val="1"/>
                <w:bCs w:val="1"/>
                <w:sz w:val="20"/>
                <w:szCs w:val="20"/>
              </w:rPr>
            </w:pPr>
            <w:r w:rsidDel="00000000" w:rsidR="00000000" w:rsidRPr="00000000">
              <w:rPr>
                <w:b w:val="1"/>
                <w:bCs w:val="1"/>
                <w:sz w:val="20"/>
                <w:szCs w:val="20"/>
                <w:rtl w:val="0"/>
              </w:rPr>
              <w:t xml:space="preserve">Project – Hotel Management Web Application (Zensar Technologies Training)[March 2026 - April 2026]</w:t>
            </w:r>
          </w:p>
          <w:p w:rsidR="00000000" w:rsidDel="00000000" w:rsidP="00000000" w:rsidRDefault="00000000" w:rsidRPr="00000000" w14:paraId="00000079">
            <w:pPr>
              <w:rPr>
                <w:b w:val="1"/>
                <w:bCs w:val="1"/>
                <w:sz w:val="20"/>
                <w:szCs w:val="20"/>
              </w:rPr>
            </w:pPr>
            <w:r w:rsidDel="00000000" w:rsidR="00000000" w:rsidRPr="00000000">
              <w:rPr>
                <w:rtl w:val="0"/>
              </w:rPr>
            </w:r>
          </w:p>
          <w:p w:rsidR="00000000" w:rsidDel="00000000" w:rsidP="00000000" w:rsidRDefault="00000000" w:rsidRPr="00000000" w14:paraId="0000007A">
            <w:pPr>
              <w:ind w:left="615" w:firstLine="0"/>
              <w:rPr>
                <w:b w:val="1"/>
                <w:bCs w:val="1"/>
                <w:sz w:val="20"/>
                <w:szCs w:val="20"/>
              </w:rPr>
            </w:pPr>
            <w:r w:rsidDel="00000000" w:rsidR="00000000" w:rsidRPr="00000000">
              <w:rPr>
                <w:b w:val="1"/>
                <w:bCs w:val="1"/>
                <w:sz w:val="20"/>
                <w:szCs w:val="20"/>
                <w:rtl w:val="0"/>
              </w:rPr>
              <w:t xml:space="preserve">Role: </w:t>
            </w:r>
            <w:r w:rsidDel="00000000" w:rsidR="00000000" w:rsidRPr="00000000">
              <w:rPr>
                <w:sz w:val="20"/>
                <w:szCs w:val="20"/>
                <w:rtl w:val="0"/>
              </w:rPr>
              <w:t xml:space="preserve">Team Lead &amp; Git Maintainer</w:t>
            </w:r>
            <w:r w:rsidDel="00000000" w:rsidR="00000000" w:rsidRPr="00000000">
              <w:rPr>
                <w:b w:val="1"/>
                <w:bCs w:val="1"/>
                <w:sz w:val="20"/>
                <w:szCs w:val="20"/>
                <w:rtl w:val="0"/>
              </w:rPr>
              <w:t xml:space="preserve">            </w:t>
            </w:r>
          </w:p>
          <w:p w:rsidR="00000000" w:rsidDel="00000000" w:rsidP="00000000" w:rsidRDefault="00000000" w:rsidRPr="00000000" w14:paraId="0000007B">
            <w:pPr>
              <w:ind w:left="615" w:firstLine="0"/>
              <w:rPr>
                <w:b w:val="1"/>
                <w:bCs w:val="1"/>
                <w:sz w:val="20"/>
                <w:szCs w:val="20"/>
              </w:rPr>
            </w:pPr>
            <w:r w:rsidDel="00000000" w:rsidR="00000000" w:rsidRPr="00000000">
              <w:rPr>
                <w:rtl w:val="0"/>
              </w:rPr>
            </w:r>
          </w:p>
          <w:p w:rsidR="00000000" w:rsidDel="00000000" w:rsidP="00000000" w:rsidRDefault="00000000" w:rsidRPr="00000000" w14:paraId="0000007C">
            <w:pPr>
              <w:ind w:left="576" w:firstLine="0"/>
              <w:rPr>
                <w:sz w:val="20"/>
                <w:szCs w:val="20"/>
              </w:rPr>
            </w:pPr>
            <w:r w:rsidDel="00000000" w:rsidR="00000000" w:rsidRPr="00000000">
              <w:rPr>
                <w:b w:val="1"/>
                <w:bCs w:val="1"/>
                <w:sz w:val="20"/>
                <w:szCs w:val="20"/>
                <w:rtl w:val="0"/>
              </w:rPr>
              <w:t xml:space="preserve">Project Description: </w:t>
            </w:r>
            <w:r w:rsidDel="00000000" w:rsidR="00000000" w:rsidRPr="00000000">
              <w:rPr>
                <w:sz w:val="20"/>
                <w:szCs w:val="20"/>
                <w:rtl w:val="0"/>
              </w:rPr>
              <w:t xml:space="preserve">A locally-hosted, full-stack Hotel Management System built in ASP.NET Core MVC (.NET 8) following an N-Layer architecture</w:t>
            </w:r>
            <w:r w:rsidDel="00000000" w:rsidR="00000000" w:rsidRPr="00000000">
              <w:rPr>
                <w:sz w:val="20"/>
                <w:szCs w:val="20"/>
                <w:rtl w:val="0"/>
              </w:rPr>
              <w:t xml:space="preserve">. Manages room inventory, guest stays, employee records, and cab transportation. As Team Lead, contributed to architecture decisions, database schema design, and Git repository management.</w:t>
            </w:r>
          </w:p>
          <w:p w:rsidR="00000000" w:rsidDel="00000000" w:rsidP="00000000" w:rsidRDefault="00000000" w:rsidRPr="00000000" w14:paraId="0000007D">
            <w:pPr>
              <w:spacing w:line="276" w:lineRule="auto"/>
              <w:rPr>
                <w:sz w:val="20"/>
                <w:szCs w:val="20"/>
              </w:rPr>
            </w:pPr>
            <w:r w:rsidDel="00000000" w:rsidR="00000000" w:rsidRPr="00000000">
              <w:rPr>
                <w:rtl w:val="0"/>
              </w:rPr>
            </w:r>
          </w:p>
          <w:p w:rsidR="00000000" w:rsidDel="00000000" w:rsidP="00000000" w:rsidRDefault="00000000" w:rsidRPr="00000000" w14:paraId="0000007E">
            <w:pPr>
              <w:ind w:left="525" w:firstLine="0"/>
              <w:rPr>
                <w:b w:val="1"/>
                <w:bCs w:val="1"/>
                <w:sz w:val="20"/>
                <w:szCs w:val="20"/>
              </w:rPr>
            </w:pPr>
            <w:r w:rsidDel="00000000" w:rsidR="00000000" w:rsidRPr="00000000">
              <w:rPr>
                <w:b w:val="1"/>
                <w:bCs w:val="1"/>
                <w:sz w:val="20"/>
                <w:szCs w:val="20"/>
                <w:rtl w:val="0"/>
              </w:rPr>
              <w:t xml:space="preserve">Key activities performed:</w:t>
            </w:r>
          </w:p>
          <w:p w:rsidR="00000000" w:rsidDel="00000000" w:rsidP="00000000" w:rsidRDefault="00000000" w:rsidRPr="00000000" w14:paraId="0000007F">
            <w:pPr>
              <w:numPr>
                <w:ilvl w:val="0"/>
                <w:numId w:val="3"/>
              </w:numPr>
              <w:ind w:left="1065" w:hanging="360"/>
            </w:pPr>
            <w:r w:rsidDel="00000000" w:rsidR="00000000" w:rsidRPr="00000000">
              <w:rPr>
                <w:sz w:val="20"/>
                <w:szCs w:val="20"/>
                <w:rtl w:val="0"/>
              </w:rPr>
              <w:t xml:space="preserve">Designed the application using layered architecture with separate Presentation, Services, Domain, and Persistence layers</w:t>
            </w:r>
            <w:r w:rsidDel="00000000" w:rsidR="00000000" w:rsidRPr="00000000">
              <w:rPr>
                <w:rtl w:val="0"/>
              </w:rPr>
            </w:r>
          </w:p>
          <w:p w:rsidR="00000000" w:rsidDel="00000000" w:rsidP="00000000" w:rsidRDefault="00000000" w:rsidRPr="00000000" w14:paraId="00000080">
            <w:pPr>
              <w:numPr>
                <w:ilvl w:val="0"/>
                <w:numId w:val="3"/>
              </w:numPr>
              <w:ind w:left="1065" w:hanging="360"/>
            </w:pPr>
            <w:r w:rsidDel="00000000" w:rsidR="00000000" w:rsidRPr="00000000">
              <w:rPr>
                <w:sz w:val="20"/>
                <w:szCs w:val="20"/>
                <w:rtl w:val="0"/>
              </w:rPr>
              <w:t xml:space="preserve">Used Controller-based MVC architecture to simplify future REST API integration without major presentation-layer changes</w:t>
            </w:r>
          </w:p>
          <w:p w:rsidR="00000000" w:rsidDel="00000000" w:rsidP="00000000" w:rsidRDefault="00000000" w:rsidRPr="00000000" w14:paraId="00000081">
            <w:pPr>
              <w:numPr>
                <w:ilvl w:val="0"/>
                <w:numId w:val="3"/>
              </w:numPr>
              <w:ind w:left="1065" w:hanging="360"/>
              <w:rPr>
                <w:sz w:val="20"/>
                <w:szCs w:val="20"/>
                <w:u w:val="none"/>
              </w:rPr>
            </w:pPr>
            <w:r w:rsidDel="00000000" w:rsidR="00000000" w:rsidRPr="00000000">
              <w:rPr>
                <w:sz w:val="20"/>
                <w:szCs w:val="20"/>
                <w:rtl w:val="0"/>
              </w:rPr>
              <w:t xml:space="preserve">Built separate service facades for Admin and Receptionist workflows to isolate role-specific business logic</w:t>
            </w:r>
          </w:p>
          <w:p w:rsidR="00000000" w:rsidDel="00000000" w:rsidP="00000000" w:rsidRDefault="00000000" w:rsidRPr="00000000" w14:paraId="00000082">
            <w:pPr>
              <w:numPr>
                <w:ilvl w:val="0"/>
                <w:numId w:val="3"/>
              </w:numPr>
              <w:spacing w:after="60" w:before="60" w:lineRule="auto"/>
              <w:ind w:left="1065" w:hanging="360"/>
            </w:pPr>
            <w:r w:rsidDel="00000000" w:rsidR="00000000" w:rsidRPr="00000000">
              <w:rPr>
                <w:sz w:val="20"/>
                <w:szCs w:val="20"/>
                <w:rtl w:val="0"/>
              </w:rPr>
              <w:t xml:space="preserve">Defined database schema, foreign key constraints, and monetary precision settings using EF Core Code-First Migrations</w:t>
            </w:r>
          </w:p>
          <w:p w:rsidR="00000000" w:rsidDel="00000000" w:rsidP="00000000" w:rsidRDefault="00000000" w:rsidRPr="00000000" w14:paraId="00000083">
            <w:pPr>
              <w:numPr>
                <w:ilvl w:val="0"/>
                <w:numId w:val="3"/>
              </w:numPr>
              <w:spacing w:after="60" w:before="60" w:lineRule="auto"/>
              <w:ind w:left="1065" w:hanging="360"/>
            </w:pPr>
            <w:r w:rsidDel="00000000" w:rsidR="00000000" w:rsidRPr="00000000">
              <w:rPr>
                <w:sz w:val="20"/>
                <w:szCs w:val="20"/>
                <w:rtl w:val="0"/>
              </w:rPr>
              <w:t xml:space="preserve">Implemented ASP.NET Core Identity with separate DbContexts for authentication and hotel business data, including role-based access control</w:t>
            </w:r>
          </w:p>
          <w:p w:rsidR="00000000" w:rsidDel="00000000" w:rsidP="00000000" w:rsidRDefault="00000000" w:rsidRPr="00000000" w14:paraId="00000084">
            <w:pPr>
              <w:numPr>
                <w:ilvl w:val="0"/>
                <w:numId w:val="3"/>
              </w:numPr>
              <w:spacing w:after="60" w:before="60" w:lineRule="auto"/>
              <w:ind w:left="1065" w:hanging="360"/>
            </w:pPr>
            <w:r w:rsidDel="00000000" w:rsidR="00000000" w:rsidRPr="00000000">
              <w:rPr>
                <w:sz w:val="20"/>
                <w:szCs w:val="20"/>
                <w:rtl w:val="0"/>
              </w:rPr>
              <w:t xml:space="preserve">Managed team Git workflow: branching strategy, code reviews, and merge conflict resolution</w:t>
            </w:r>
          </w:p>
          <w:p w:rsidR="00000000" w:rsidDel="00000000" w:rsidP="00000000" w:rsidRDefault="00000000" w:rsidRPr="00000000" w14:paraId="00000085">
            <w:pPr>
              <w:spacing w:after="60" w:before="60" w:lineRule="auto"/>
              <w:ind w:right="90"/>
              <w:jc w:val="both"/>
              <w:rPr>
                <w:sz w:val="20"/>
                <w:szCs w:val="20"/>
              </w:rPr>
            </w:pPr>
            <w:r w:rsidDel="00000000" w:rsidR="00000000" w:rsidRPr="00000000">
              <w:rPr>
                <w:rtl w:val="0"/>
              </w:rPr>
            </w:r>
          </w:p>
          <w:p w:rsidR="00000000" w:rsidDel="00000000" w:rsidP="00000000" w:rsidRDefault="00000000" w:rsidRPr="00000000" w14:paraId="00000086">
            <w:pPr>
              <w:ind w:left="525" w:firstLine="0"/>
              <w:rPr>
                <w:b w:val="1"/>
                <w:bCs w:val="1"/>
                <w:sz w:val="20"/>
                <w:szCs w:val="20"/>
              </w:rPr>
            </w:pPr>
            <w:r w:rsidDel="00000000" w:rsidR="00000000" w:rsidRPr="00000000">
              <w:rPr>
                <w:b w:val="1"/>
                <w:bCs w:val="1"/>
                <w:sz w:val="20"/>
                <w:szCs w:val="20"/>
                <w:rtl w:val="0"/>
              </w:rPr>
              <w:t xml:space="preserve">Technology/Skills/Tools used</w:t>
            </w:r>
          </w:p>
          <w:p w:rsidR="00000000" w:rsidDel="00000000" w:rsidP="00000000" w:rsidRDefault="00000000" w:rsidRPr="00000000" w14:paraId="00000087">
            <w:pPr>
              <w:numPr>
                <w:ilvl w:val="0"/>
                <w:numId w:val="4"/>
              </w:numPr>
              <w:spacing w:before="60" w:lineRule="auto"/>
              <w:ind w:left="1080" w:right="90" w:hanging="360"/>
              <w:jc w:val="both"/>
              <w:rPr>
                <w:rFonts w:ascii="Times New Roman" w:cs="Times New Roman" w:eastAsia="Times New Roman" w:hAnsi="Times New Roman"/>
                <w:sz w:val="20"/>
                <w:szCs w:val="20"/>
              </w:rPr>
            </w:pPr>
            <w:r w:rsidDel="00000000" w:rsidR="00000000" w:rsidRPr="00000000">
              <w:rPr>
                <w:sz w:val="20"/>
                <w:szCs w:val="20"/>
                <w:u w:val="single"/>
                <w:rtl w:val="0"/>
              </w:rPr>
              <w:t xml:space="preserve">Tools:</w:t>
            </w:r>
            <w:r w:rsidDel="00000000" w:rsidR="00000000" w:rsidRPr="00000000">
              <w:rPr>
                <w:sz w:val="20"/>
                <w:szCs w:val="20"/>
                <w:rtl w:val="0"/>
              </w:rPr>
              <w:t xml:space="preserve"> Git/GitHub, Visual Studio 2022</w:t>
            </w:r>
          </w:p>
          <w:p w:rsidR="00000000" w:rsidDel="00000000" w:rsidP="00000000" w:rsidRDefault="00000000" w:rsidRPr="00000000" w14:paraId="00000088">
            <w:pPr>
              <w:numPr>
                <w:ilvl w:val="0"/>
                <w:numId w:val="4"/>
              </w:numPr>
              <w:spacing w:before="60" w:lineRule="auto"/>
              <w:ind w:left="1080" w:right="90" w:hanging="360"/>
              <w:jc w:val="both"/>
              <w:rPr>
                <w:sz w:val="20"/>
                <w:szCs w:val="20"/>
              </w:rPr>
            </w:pPr>
            <w:r w:rsidDel="00000000" w:rsidR="00000000" w:rsidRPr="00000000">
              <w:rPr>
                <w:sz w:val="20"/>
                <w:szCs w:val="20"/>
                <w:u w:val="single"/>
                <w:rtl w:val="0"/>
              </w:rPr>
              <w:t xml:space="preserve">Database: </w:t>
            </w:r>
            <w:r w:rsidDel="00000000" w:rsidR="00000000" w:rsidRPr="00000000">
              <w:rPr>
                <w:sz w:val="20"/>
                <w:szCs w:val="20"/>
                <w:rtl w:val="0"/>
              </w:rPr>
              <w:t xml:space="preserve">Microsoft SQL Server</w:t>
            </w:r>
          </w:p>
          <w:p w:rsidR="00000000" w:rsidDel="00000000" w:rsidP="00000000" w:rsidRDefault="00000000" w:rsidRPr="00000000" w14:paraId="00000089">
            <w:pPr>
              <w:numPr>
                <w:ilvl w:val="0"/>
                <w:numId w:val="4"/>
              </w:numPr>
              <w:spacing w:before="60" w:lineRule="auto"/>
              <w:ind w:left="1080" w:right="90" w:hanging="360"/>
              <w:jc w:val="both"/>
              <w:rPr>
                <w:sz w:val="20"/>
                <w:szCs w:val="20"/>
              </w:rPr>
            </w:pPr>
            <w:r w:rsidDel="00000000" w:rsidR="00000000" w:rsidRPr="00000000">
              <w:rPr>
                <w:sz w:val="20"/>
                <w:szCs w:val="20"/>
                <w:rtl w:val="0"/>
              </w:rPr>
              <w:t xml:space="preserve">Framework: ASP .NET Core, Entity Framework</w:t>
            </w:r>
          </w:p>
          <w:p w:rsidR="00000000" w:rsidDel="00000000" w:rsidP="00000000" w:rsidRDefault="00000000" w:rsidRPr="00000000" w14:paraId="0000008A">
            <w:pPr>
              <w:numPr>
                <w:ilvl w:val="0"/>
                <w:numId w:val="4"/>
              </w:numPr>
              <w:spacing w:before="60" w:lineRule="auto"/>
              <w:ind w:left="1080" w:right="90" w:hanging="360"/>
              <w:jc w:val="both"/>
              <w:rPr>
                <w:sz w:val="20"/>
                <w:szCs w:val="20"/>
              </w:rPr>
            </w:pPr>
            <w:r w:rsidDel="00000000" w:rsidR="00000000" w:rsidRPr="00000000">
              <w:rPr>
                <w:sz w:val="20"/>
                <w:szCs w:val="20"/>
                <w:u w:val="single"/>
                <w:rtl w:val="0"/>
              </w:rPr>
              <w:t xml:space="preserve">Authentication:</w:t>
            </w:r>
            <w:r w:rsidDel="00000000" w:rsidR="00000000" w:rsidRPr="00000000">
              <w:rPr>
                <w:sz w:val="20"/>
                <w:szCs w:val="20"/>
                <w:rtl w:val="0"/>
              </w:rPr>
              <w:t xml:space="preserve"> ASP.NET Core Identity</w:t>
            </w:r>
          </w:p>
          <w:p w:rsidR="00000000" w:rsidDel="00000000" w:rsidP="00000000" w:rsidRDefault="00000000" w:rsidRPr="00000000" w14:paraId="0000008B">
            <w:pPr>
              <w:spacing w:before="60" w:lineRule="auto"/>
              <w:ind w:left="1080" w:right="90" w:firstLine="0"/>
              <w:jc w:val="both"/>
              <w:rPr>
                <w:sz w:val="20"/>
                <w:szCs w:val="20"/>
              </w:rPr>
            </w:pPr>
            <w:r w:rsidDel="00000000" w:rsidR="00000000" w:rsidRPr="00000000">
              <w:rPr>
                <w:rtl w:val="0"/>
              </w:rPr>
            </w:r>
          </w:p>
        </w:tc>
      </w:tr>
    </w:tbl>
    <w:p w:rsidR="00000000" w:rsidDel="00000000" w:rsidP="00000000" w:rsidRDefault="00000000" w:rsidRPr="00000000" w14:paraId="0000008C">
      <w:pPr>
        <w:rPr>
          <w:sz w:val="20"/>
          <w:szCs w:val="20"/>
        </w:rPr>
      </w:pPr>
      <w:r w:rsidDel="00000000" w:rsidR="00000000" w:rsidRPr="00000000">
        <w:rPr>
          <w:rtl w:val="0"/>
        </w:rPr>
      </w:r>
    </w:p>
    <w:p w:rsidR="00000000" w:rsidDel="00000000" w:rsidP="00000000" w:rsidRDefault="00000000" w:rsidRPr="00000000" w14:paraId="0000008D">
      <w:pPr>
        <w:rPr>
          <w:sz w:val="20"/>
          <w:szCs w:val="20"/>
        </w:rPr>
      </w:pPr>
      <w:r w:rsidDel="00000000" w:rsidR="00000000" w:rsidRPr="00000000">
        <w:rPr>
          <w:rtl w:val="0"/>
        </w:rPr>
      </w:r>
    </w:p>
    <w:sectPr>
      <w:pgSz w:h="15840" w:w="12240" w:orient="portrait"/>
      <w:pgMar w:bottom="630" w:top="36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color w:val="000000"/>
        <w:sz w:val="20"/>
        <w:szCs w:val="20"/>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spacing w:before="40" w:lineRule="auto"/>
    </w:pPr>
    <w:rPr>
      <w:rFonts w:ascii="Calibri" w:cs="Calibri" w:eastAsia="Calibri" w:hAnsi="Calibri"/>
      <w:color w:val="2f5496"/>
      <w:sz w:val="26"/>
      <w:szCs w:val="26"/>
    </w:rPr>
  </w:style>
  <w:style w:type="paragraph" w:styleId="Heading3">
    <w:name w:val="heading 3"/>
    <w:basedOn w:val="Normal"/>
    <w:next w:val="Normal"/>
    <w:pPr>
      <w:keepNext w:val="1"/>
      <w:keepLines w:val="1"/>
      <w:spacing w:before="40" w:lineRule="auto"/>
    </w:pPr>
    <w:rPr>
      <w:rFonts w:ascii="Calibri" w:cs="Calibri" w:eastAsia="Calibri" w:hAnsi="Calibri"/>
      <w:color w:val="1f3863"/>
    </w:rPr>
  </w:style>
  <w:style w:type="paragraph" w:styleId="Heading4">
    <w:name w:val="heading 4"/>
    <w:basedOn w:val="Normal"/>
    <w:next w:val="Normal"/>
    <w:pPr>
      <w:keepNext w:val="1"/>
      <w:keepLines w:val="1"/>
      <w:spacing w:before="40" w:lineRule="auto"/>
    </w:pPr>
    <w:rPr>
      <w:rFonts w:ascii="Calibri" w:cs="Calibri" w:eastAsia="Calibri" w:hAnsi="Calibri"/>
      <w:i w:val="1"/>
      <w:iCs w:val="1"/>
      <w:color w:val="2f5496"/>
    </w:rPr>
  </w:style>
  <w:style w:type="paragraph" w:styleId="Heading5">
    <w:name w:val="heading 5"/>
    <w:basedOn w:val="Normal"/>
    <w:next w:val="Normal"/>
    <w:pPr>
      <w:keepNext w:val="1"/>
      <w:keepLines w:val="1"/>
      <w:spacing w:before="40" w:lineRule="auto"/>
    </w:pPr>
    <w:rPr>
      <w:rFonts w:ascii="Calibri" w:cs="Calibri" w:eastAsia="Calibri" w:hAnsi="Calibri"/>
      <w:color w:val="2f5496"/>
    </w:rPr>
  </w:style>
  <w:style w:type="paragraph" w:styleId="Heading6">
    <w:name w:val="heading 6"/>
    <w:basedOn w:val="Normal"/>
    <w:next w:val="Normal"/>
    <w:pPr>
      <w:keepNext w:val="1"/>
      <w:keepLines w:val="1"/>
      <w:spacing w:before="40" w:lineRule="auto"/>
    </w:pPr>
    <w:rPr>
      <w:rFonts w:ascii="Calibri" w:cs="Calibri" w:eastAsia="Calibri" w:hAnsi="Calibri"/>
      <w:color w:val="1f3863"/>
    </w:rPr>
  </w:style>
  <w:style w:type="paragraph" w:styleId="Title">
    <w:name w:val="Title"/>
    <w:basedOn w:val="Normal"/>
    <w:next w:val="Normal"/>
    <w:pPr/>
    <w:rPr>
      <w:rFonts w:ascii="Calibri" w:cs="Calibri" w:eastAsia="Calibri" w:hAnsi="Calibri"/>
      <w:sz w:val="56"/>
      <w:szCs w:val="56"/>
    </w:rPr>
  </w:style>
  <w:style w:type="paragraph" w:styleId="Subtitle">
    <w:name w:val="Subtitle"/>
    <w:basedOn w:val="Normal"/>
    <w:next w:val="Normal"/>
    <w:pPr/>
    <w:rPr>
      <w:color w:val="5a5a5a"/>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linkedin.com/in/aditya-kapare-158b7834b/"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jp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xtZTbfo/YIR1u1qdkuG4mIFlSAw==">CgMxLjAaHwoBMBIaChgICVIUChJ0YWJsZS54cGsyb2NseDVqbDkaHwoBMRIaChgICVIUChJ0YWJsZS41aDBvcnQycmtkNXcaHwoBMhIaChgICVIUChJ0YWJsZS5jY3o2N3k1enYyZDMyDmgubnNuNHk0dXlnNzdnMg5oLnF1c24wcnh4MTd1NjIOaC5uem42NG5idWQ0ejMyDmgueXFuZjR3ZzhmcTNvMg5oLmJ3Ymg0M3lhczBmajgAciExcFprOTIweGE3UDBMdHYxOXR2dGJVYTlDb0Y0NG9MNG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