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748E5" w14:textId="66298796" w:rsidR="00EA5A9C" w:rsidRDefault="00890DEA">
      <w:pPr>
        <w:jc w:val="center"/>
      </w:pPr>
      <w:r>
        <w:rPr>
          <w:b/>
          <w:sz w:val="48"/>
        </w:rPr>
        <w:t>ENGINE 3</w:t>
      </w:r>
    </w:p>
    <w:p w14:paraId="7E346C0E" w14:textId="77777777" w:rsidR="00EA5A9C" w:rsidRDefault="00890DEA">
      <w:pPr>
        <w:jc w:val="center"/>
      </w:pPr>
      <w:r>
        <w:rPr>
          <w:b/>
          <w:sz w:val="32"/>
        </w:rPr>
        <w:t>Safe Destination &amp; Dynamic Capacity Engine</w:t>
      </w:r>
    </w:p>
    <w:p w14:paraId="3C224062" w14:textId="77777777" w:rsidR="00EA5A9C" w:rsidRDefault="00890DEA">
      <w:pPr>
        <w:jc w:val="center"/>
      </w:pPr>
      <w:r>
        <w:rPr>
          <w:i/>
        </w:rPr>
        <w:t>Technical Concept &amp; Implementation Document</w:t>
      </w:r>
    </w:p>
    <w:p w14:paraId="090CCDA4" w14:textId="77777777" w:rsidR="00EA5A9C" w:rsidRDefault="00890DEA">
      <w:r>
        <w:rPr>
          <w:b/>
        </w:rPr>
        <w:t xml:space="preserve">Scope note: </w:t>
      </w:r>
      <w:r>
        <w:t>The supplied source describes Engine 3 as a system for evaluating candidate shelters/relocation sites for present and future safety, services, accessibility, infrastructure, and effective capacity. Effective capacity is constrained by bottlenecks such as shelter, water, food, healthcare, sanitation, utilities, emergency services, and access. Where the source does not specify an exact algorithm or technology, the items below are proposed implementation choices.</w:t>
      </w:r>
    </w:p>
    <w:p w14:paraId="4B39BE7B" w14:textId="77777777" w:rsidR="00EA5A9C" w:rsidRDefault="00890DEA">
      <w:pPr>
        <w:spacing w:before="180" w:after="80"/>
      </w:pPr>
      <w:r>
        <w:rPr>
          <w:b/>
          <w:sz w:val="26"/>
        </w:rPr>
        <w:t>1. Purpose &amp; role — what the engine does and why PRISM needs it</w:t>
      </w:r>
    </w:p>
    <w:p w14:paraId="014D4D7A" w14:textId="77777777" w:rsidR="00EA5A9C" w:rsidRDefault="00890DEA">
      <w:pPr>
        <w:spacing w:after="60"/>
      </w:pPr>
      <w:r>
        <w:t>Engine 3 evaluates whether a destination can safely receive people during a relocation or emergency scenario, both under present conditions and under changing future conditions. It converts information about candidate shelters or relocation sites into a comparable safety-and-capacity assessment.</w:t>
      </w:r>
    </w:p>
    <w:p w14:paraId="0DA1FE2A" w14:textId="77777777" w:rsidR="00EA5A9C" w:rsidRDefault="00890DEA">
      <w:pPr>
        <w:spacing w:after="60"/>
      </w:pPr>
      <w:r>
        <w:t>• Rank candidate destinations using safety, accessibility, infrastructure, services, and usable capacity.</w:t>
      </w:r>
    </w:p>
    <w:p w14:paraId="1AA0579F" w14:textId="77777777" w:rsidR="00EA5A9C" w:rsidRDefault="00890DEA">
      <w:pPr>
        <w:spacing w:after="60"/>
      </w:pPr>
      <w:r>
        <w:t>• Estimate effective capacity instead of relying only on physical shelter size.</w:t>
      </w:r>
    </w:p>
    <w:p w14:paraId="144E1CE2" w14:textId="77777777" w:rsidR="00EA5A9C" w:rsidRDefault="00890DEA">
      <w:pPr>
        <w:spacing w:after="60"/>
      </w:pPr>
      <w:r>
        <w:t>• Detect bottlenecks in water, food, healthcare, sanitation, utilities, emergency services, and access.</w:t>
      </w:r>
    </w:p>
    <w:p w14:paraId="13B6C915" w14:textId="77777777" w:rsidR="00EA5A9C" w:rsidRDefault="00890DEA">
      <w:pPr>
        <w:spacing w:after="60"/>
      </w:pPr>
      <w:r>
        <w:t>• Update recommendations when demand, hazards, infrastructure, or routes change.</w:t>
      </w:r>
    </w:p>
    <w:p w14:paraId="664CE495" w14:textId="77777777" w:rsidR="00EA5A9C" w:rsidRDefault="00890DEA">
      <w:pPr>
        <w:spacing w:after="60"/>
      </w:pPr>
      <w:r>
        <w:t>• Provide decision-ready outputs for other PRISM engines.</w:t>
      </w:r>
    </w:p>
    <w:p w14:paraId="2EEA284C" w14:textId="77777777" w:rsidR="00EA5A9C" w:rsidRDefault="00890DEA">
      <w:pPr>
        <w:spacing w:before="180" w:after="80"/>
      </w:pPr>
      <w:r>
        <w:rPr>
          <w:b/>
          <w:sz w:val="26"/>
        </w:rPr>
        <w:t>2. Inputs &amp; data sources — what data it needs and where it comes from</w:t>
      </w:r>
    </w:p>
    <w:p w14:paraId="6818A6A7" w14:textId="77777777" w:rsidR="00EA5A9C" w:rsidRDefault="00890DEA">
      <w:pPr>
        <w:spacing w:after="60"/>
      </w:pPr>
      <w:r>
        <w:t>The engine needs data covering the categories identified in the supplied description:</w:t>
      </w:r>
    </w:p>
    <w:p w14:paraId="14BE339B" w14:textId="77777777" w:rsidR="00EA5A9C" w:rsidRDefault="00890DEA">
      <w:pPr>
        <w:spacing w:after="60"/>
      </w:pPr>
      <w:r>
        <w:t>• Candidate-site data: location, physical capacity, operating status, and facilities.</w:t>
      </w:r>
    </w:p>
    <w:p w14:paraId="5FCE7A1A" w14:textId="77777777" w:rsidR="00EA5A9C" w:rsidRDefault="00890DEA">
      <w:pPr>
        <w:spacing w:after="60"/>
      </w:pPr>
      <w:r>
        <w:t>• Safety data: hazards, exposure, vulnerability, and emergency-service reach.</w:t>
      </w:r>
    </w:p>
    <w:p w14:paraId="0F2F2B83" w14:textId="77777777" w:rsidR="00EA5A9C" w:rsidRDefault="00890DEA">
      <w:pPr>
        <w:spacing w:after="60"/>
      </w:pPr>
      <w:r>
        <w:t>• Accessibility data: roads, routes, travel times, transport availability, and disruptions.</w:t>
      </w:r>
    </w:p>
    <w:p w14:paraId="1FA501EE" w14:textId="77777777" w:rsidR="00EA5A9C" w:rsidRDefault="00890DEA">
      <w:pPr>
        <w:spacing w:after="60"/>
      </w:pPr>
      <w:r>
        <w:t>• Infrastructure data: electricity, water, sanitation, communications, and utilities.</w:t>
      </w:r>
    </w:p>
    <w:p w14:paraId="1847C9ED" w14:textId="77777777" w:rsidR="00EA5A9C" w:rsidRDefault="00890DEA">
      <w:pPr>
        <w:spacing w:after="60"/>
      </w:pPr>
      <w:r>
        <w:t>• Service data: shelter, water, food, healthcare, sanitation, utilities, emergency services, and access.</w:t>
      </w:r>
    </w:p>
    <w:p w14:paraId="151A40FF" w14:textId="77777777" w:rsidR="00EA5A9C" w:rsidRDefault="00890DEA">
      <w:pPr>
        <w:spacing w:after="60"/>
      </w:pPr>
      <w:r>
        <w:t>• Demand data: expected population requiring relocation and changes over time.</w:t>
      </w:r>
    </w:p>
    <w:p w14:paraId="2B3C3D72" w14:textId="77777777" w:rsidR="00EA5A9C" w:rsidRDefault="00890DEA">
      <w:pPr>
        <w:spacing w:after="60"/>
      </w:pPr>
      <w:r>
        <w:t>• GIS data: coordinates, boundaries, road networks, hazard layers, and service locations.</w:t>
      </w:r>
    </w:p>
    <w:p w14:paraId="410E0AD7" w14:textId="77777777" w:rsidR="00EA5A9C" w:rsidRDefault="00890DEA">
      <w:pPr>
        <w:spacing w:after="60"/>
      </w:pPr>
      <w:r>
        <w:t>Possible sources include government/emergency-management datasets, shelter registries, infrastructure inventories, routing feeds, and PRISM's internal engines. The supplied source does not specify particular vendors or APIs.</w:t>
      </w:r>
    </w:p>
    <w:p w14:paraId="52C2BE6F" w14:textId="77777777" w:rsidR="00EA5A9C" w:rsidRDefault="00890DEA">
      <w:pPr>
        <w:spacing w:before="180" w:after="80"/>
      </w:pPr>
      <w:r>
        <w:rPr>
          <w:b/>
          <w:sz w:val="26"/>
        </w:rPr>
        <w:t>3. Methodology &amp; algorithms — AI/ML/GIS/optimization techniques</w:t>
      </w:r>
    </w:p>
    <w:p w14:paraId="14108A7C" w14:textId="77777777" w:rsidR="00EA5A9C" w:rsidRDefault="00890DEA">
      <w:pPr>
        <w:spacing w:after="60"/>
      </w:pPr>
      <w:r>
        <w:t>The central methodology is bottleneck-based effective capacity: a site should not be treated as having useful capacity greater than the limiting essential resource.</w:t>
      </w:r>
    </w:p>
    <w:p w14:paraId="599D6893" w14:textId="77777777" w:rsidR="00EA5A9C" w:rsidRDefault="00890DEA">
      <w:pPr>
        <w:spacing w:after="60"/>
      </w:pPr>
      <w:r>
        <w:t>• GIS: map hazards, candidate sites, services, roads, distances, and accessibility.</w:t>
      </w:r>
    </w:p>
    <w:p w14:paraId="06C1ABB8" w14:textId="77777777" w:rsidR="00EA5A9C" w:rsidRDefault="00890DEA">
      <w:pPr>
        <w:spacing w:after="60"/>
      </w:pPr>
      <w:r>
        <w:t>• Capacity normalization: convert resources into people-supported capacity.</w:t>
      </w:r>
    </w:p>
    <w:p w14:paraId="4EE55CED" w14:textId="77777777" w:rsidR="00EA5A9C" w:rsidRDefault="00890DEA">
      <w:pPr>
        <w:spacing w:after="60"/>
      </w:pPr>
      <w:r>
        <w:t>• Bottleneck calculation: effective capacity is constrained by the most restrictive essential resource.</w:t>
      </w:r>
    </w:p>
    <w:p w14:paraId="502ADAF2" w14:textId="77777777" w:rsidR="00EA5A9C" w:rsidRDefault="00890DEA">
      <w:pPr>
        <w:spacing w:after="60"/>
      </w:pPr>
      <w:r>
        <w:lastRenderedPageBreak/>
        <w:t>• Safety scoring: assess hazard exposure, infrastructure readiness, emergency access, and other safety indicators.</w:t>
      </w:r>
    </w:p>
    <w:p w14:paraId="171E5081" w14:textId="77777777" w:rsidR="00EA5A9C" w:rsidRDefault="00890DEA">
      <w:pPr>
        <w:spacing w:after="60"/>
      </w:pPr>
      <w:r>
        <w:t>• Travel-time analysis: evaluate realistic route accessibility.</w:t>
      </w:r>
    </w:p>
    <w:p w14:paraId="01032F7F" w14:textId="77777777" w:rsidR="00EA5A9C" w:rsidRDefault="00890DEA">
      <w:pPr>
        <w:spacing w:after="60"/>
      </w:pPr>
      <w:r>
        <w:t>• Dynamic updating: recalculate when demand, hazards, infrastructure, or routes change.</w:t>
      </w:r>
    </w:p>
    <w:p w14:paraId="7241CB50" w14:textId="77777777" w:rsidR="00EA5A9C" w:rsidRDefault="00890DEA">
      <w:pPr>
        <w:spacing w:after="60"/>
      </w:pPr>
      <w:r>
        <w:t>• Optimization: allocate people across sites while respecting capacity and safety constraints.</w:t>
      </w:r>
    </w:p>
    <w:p w14:paraId="6121B466" w14:textId="77777777" w:rsidR="00EA5A9C" w:rsidRDefault="00890DEA">
      <w:pPr>
        <w:spacing w:after="60"/>
      </w:pPr>
      <w:r>
        <w:t>• Optional ML: forecast demand or service degradation where sufficient historical data exists. ML should support transparent safety rules rather than replace them.</w:t>
      </w:r>
    </w:p>
    <w:p w14:paraId="6512877E" w14:textId="77777777" w:rsidR="00EA5A9C" w:rsidRDefault="00890DEA">
      <w:pPr>
        <w:spacing w:before="180" w:after="80"/>
      </w:pPr>
      <w:r>
        <w:rPr>
          <w:b/>
          <w:sz w:val="26"/>
        </w:rPr>
        <w:t>4. Internal workflow — step-by-step how the engine works</w:t>
      </w:r>
    </w:p>
    <w:p w14:paraId="12E4CFD5" w14:textId="77777777" w:rsidR="00EA5A9C" w:rsidRDefault="00890DEA">
      <w:pPr>
        <w:spacing w:after="60"/>
      </w:pPr>
      <w:r>
        <w:t>1. Collect and standardize the latest site, hazard, infrastructure, accessibility, service, and demand data.</w:t>
      </w:r>
    </w:p>
    <w:p w14:paraId="6F05D6CC" w14:textId="77777777" w:rsidR="00EA5A9C" w:rsidRDefault="00890DEA">
      <w:pPr>
        <w:spacing w:after="60"/>
      </w:pPr>
      <w:r>
        <w:t>2. Validate candidate sites and connect them to relevant GIS layers.</w:t>
      </w:r>
    </w:p>
    <w:p w14:paraId="4E0E47B2" w14:textId="77777777" w:rsidR="00EA5A9C" w:rsidRDefault="00890DEA">
      <w:pPr>
        <w:spacing w:after="60"/>
      </w:pPr>
      <w:r>
        <w:t>3. Flag or remove sites that violate hard safety constraints.</w:t>
      </w:r>
    </w:p>
    <w:p w14:paraId="14E14D9C" w14:textId="77777777" w:rsidR="00EA5A9C" w:rsidRDefault="00890DEA">
      <w:pPr>
        <w:spacing w:after="60"/>
      </w:pPr>
      <w:r>
        <w:t>4. Calculate resource capacities for shelter, water, food, healthcare, sanitation, utilities, emergency services, and access.</w:t>
      </w:r>
    </w:p>
    <w:p w14:paraId="226B1A43" w14:textId="77777777" w:rsidR="00EA5A9C" w:rsidRDefault="00890DEA">
      <w:pPr>
        <w:spacing w:after="60"/>
      </w:pPr>
      <w:r>
        <w:t>5. Convert resource capacities into comparable people-supported values.</w:t>
      </w:r>
    </w:p>
    <w:p w14:paraId="01DB45D9" w14:textId="77777777" w:rsidR="00EA5A9C" w:rsidRDefault="00890DEA">
      <w:pPr>
        <w:spacing w:after="60"/>
      </w:pPr>
      <w:r>
        <w:t>6. Identify the limiting resource and calculate effective capacity.</w:t>
      </w:r>
    </w:p>
    <w:p w14:paraId="54135093" w14:textId="77777777" w:rsidR="00EA5A9C" w:rsidRDefault="00890DEA">
      <w:pPr>
        <w:spacing w:after="60"/>
      </w:pPr>
      <w:r>
        <w:t>7. Calculate accessibility and travel-time measures.</w:t>
      </w:r>
    </w:p>
    <w:p w14:paraId="040700D5" w14:textId="77777777" w:rsidR="00EA5A9C" w:rsidRDefault="00890DEA">
      <w:pPr>
        <w:spacing w:after="60"/>
      </w:pPr>
      <w:r>
        <w:t>8. Generate safety/readiness and capacity scores while retaining individual factors for explainability.</w:t>
      </w:r>
    </w:p>
    <w:p w14:paraId="1BB7A54D" w14:textId="77777777" w:rsidR="00EA5A9C" w:rsidRDefault="00890DEA">
      <w:pPr>
        <w:spacing w:after="60"/>
      </w:pPr>
      <w:r>
        <w:t>9. Rank/select sites according to current relocation demand and constraints.</w:t>
      </w:r>
    </w:p>
    <w:p w14:paraId="6F4D3E1B" w14:textId="77777777" w:rsidR="00EA5A9C" w:rsidRDefault="00890DEA">
      <w:pPr>
        <w:spacing w:after="60"/>
      </w:pPr>
      <w:r>
        <w:t>10. Recalculate when new hazard, demand, infrastructure, or route data arrives.</w:t>
      </w:r>
    </w:p>
    <w:p w14:paraId="0154886D" w14:textId="77777777" w:rsidR="00EA5A9C" w:rsidRDefault="00890DEA">
      <w:pPr>
        <w:spacing w:before="180" w:after="80"/>
      </w:pPr>
      <w:r>
        <w:rPr>
          <w:b/>
          <w:sz w:val="26"/>
        </w:rPr>
        <w:t>5. Outputs &amp; integration — what it produces and how other engines use it</w:t>
      </w:r>
    </w:p>
    <w:p w14:paraId="23025F64" w14:textId="77777777" w:rsidR="00EA5A9C" w:rsidRDefault="00890DEA">
      <w:pPr>
        <w:spacing w:after="60"/>
      </w:pPr>
      <w:r>
        <w:t>Engine 3 should produce:</w:t>
      </w:r>
    </w:p>
    <w:p w14:paraId="2D125619" w14:textId="77777777" w:rsidR="00EA5A9C" w:rsidRDefault="00890DEA">
      <w:pPr>
        <w:spacing w:after="60"/>
      </w:pPr>
      <w:r>
        <w:t>• Ranked candidate sites and an overall suitability score.</w:t>
      </w:r>
    </w:p>
    <w:p w14:paraId="337DC919" w14:textId="77777777" w:rsidR="00EA5A9C" w:rsidRDefault="00890DEA">
      <w:pPr>
        <w:spacing w:after="60"/>
      </w:pPr>
      <w:r>
        <w:t>• Effective capacity and the bottleneck resource.</w:t>
      </w:r>
    </w:p>
    <w:p w14:paraId="7B989543" w14:textId="77777777" w:rsidR="00EA5A9C" w:rsidRDefault="00890DEA">
      <w:pPr>
        <w:spacing w:after="60"/>
      </w:pPr>
      <w:r>
        <w:t>• Safety/readiness status and major risk factors.</w:t>
      </w:r>
    </w:p>
    <w:p w14:paraId="27A33758" w14:textId="77777777" w:rsidR="00EA5A9C" w:rsidRDefault="00890DEA">
      <w:pPr>
        <w:spacing w:after="60"/>
      </w:pPr>
      <w:r>
        <w:t>• Accessibility/travel-time estimates and route constraints.</w:t>
      </w:r>
    </w:p>
    <w:p w14:paraId="3B8F00E9" w14:textId="77777777" w:rsidR="00EA5A9C" w:rsidRDefault="00890DEA">
      <w:pPr>
        <w:spacing w:after="60"/>
      </w:pPr>
      <w:r>
        <w:t>• Resource-capacity breakdown for shelter, water, food, healthcare, sanitation, utilities, emergency services, and access.</w:t>
      </w:r>
    </w:p>
    <w:p w14:paraId="7822D198" w14:textId="77777777" w:rsidR="00EA5A9C" w:rsidRDefault="00890DEA">
      <w:pPr>
        <w:spacing w:after="60"/>
      </w:pPr>
      <w:r>
        <w:t>• Current versus projected capacity.</w:t>
      </w:r>
    </w:p>
    <w:p w14:paraId="6ACFA416" w14:textId="77777777" w:rsidR="00EA5A9C" w:rsidRDefault="00890DEA">
      <w:pPr>
        <w:spacing w:after="60"/>
      </w:pPr>
      <w:r>
        <w:t>• Alerts when a site becomes unsafe, inaccessible, overloaded, or bottlenecked.</w:t>
      </w:r>
    </w:p>
    <w:p w14:paraId="3AD6C12D" w14:textId="77777777" w:rsidR="00EA5A9C" w:rsidRDefault="00890DEA">
      <w:pPr>
        <w:spacing w:after="60"/>
      </w:pPr>
      <w:r>
        <w:t>• Recommended destination(s) and allocation quantities.</w:t>
      </w:r>
    </w:p>
    <w:p w14:paraId="5BBDA573" w14:textId="77777777" w:rsidR="00EA5A9C" w:rsidRDefault="00890DEA">
      <w:pPr>
        <w:spacing w:after="60"/>
      </w:pPr>
      <w:r>
        <w:t>Outputs should be exposed through a consistent API/data contract so other PRISM engines can consume scores, effective capacity, bottlenecks, constraints, and status information.</w:t>
      </w:r>
    </w:p>
    <w:p w14:paraId="15811F45" w14:textId="77777777" w:rsidR="00EA5A9C" w:rsidRDefault="00890DEA">
      <w:pPr>
        <w:spacing w:before="180" w:after="80"/>
      </w:pPr>
      <w:r>
        <w:rPr>
          <w:b/>
          <w:sz w:val="26"/>
        </w:rPr>
        <w:t>6. Technology &amp; implementation — tools, libraries, architecture, prototype approach</w:t>
      </w:r>
    </w:p>
    <w:p w14:paraId="15996286" w14:textId="77777777" w:rsidR="00EA5A9C" w:rsidRDefault="00890DEA">
      <w:pPr>
        <w:spacing w:after="60"/>
      </w:pPr>
      <w:r>
        <w:t>A practical prototype can use a modular geospatial decision-support architecture:</w:t>
      </w:r>
    </w:p>
    <w:p w14:paraId="38657AF5" w14:textId="77777777" w:rsidR="00EA5A9C" w:rsidRDefault="00890DEA">
      <w:pPr>
        <w:spacing w:after="60"/>
      </w:pPr>
      <w:r>
        <w:t>• Python for analytics and orchestration.</w:t>
      </w:r>
    </w:p>
    <w:p w14:paraId="282ADF66" w14:textId="77777777" w:rsidR="00EA5A9C" w:rsidRDefault="00890DEA">
      <w:pPr>
        <w:spacing w:after="60"/>
      </w:pPr>
      <w:r>
        <w:t xml:space="preserve">• </w:t>
      </w:r>
      <w:proofErr w:type="spellStart"/>
      <w:r>
        <w:t>GeoPandas</w:t>
      </w:r>
      <w:proofErr w:type="spellEnd"/>
      <w:r>
        <w:t>/Shapely for geospatial processing.</w:t>
      </w:r>
    </w:p>
    <w:p w14:paraId="0FC91018" w14:textId="77777777" w:rsidR="00EA5A9C" w:rsidRDefault="00890DEA">
      <w:pPr>
        <w:spacing w:after="60"/>
      </w:pPr>
      <w:r>
        <w:t>• A road-network/routing engine for accessibility and travel-time analysis.</w:t>
      </w:r>
    </w:p>
    <w:p w14:paraId="2F7B1980" w14:textId="77777777" w:rsidR="00EA5A9C" w:rsidRDefault="00890DEA">
      <w:pPr>
        <w:spacing w:after="60"/>
      </w:pPr>
      <w:r>
        <w:t>• PostgreSQL/</w:t>
      </w:r>
      <w:proofErr w:type="spellStart"/>
      <w:r>
        <w:t>PostGIS</w:t>
      </w:r>
      <w:proofErr w:type="spellEnd"/>
      <w:r>
        <w:t xml:space="preserve"> for spatial data storage.</w:t>
      </w:r>
    </w:p>
    <w:p w14:paraId="208E007E" w14:textId="77777777" w:rsidR="00EA5A9C" w:rsidRDefault="00890DEA">
      <w:pPr>
        <w:spacing w:after="60"/>
      </w:pPr>
      <w:r>
        <w:lastRenderedPageBreak/>
        <w:t>• Pandas/NumPy for data preparation and numerical calculations.</w:t>
      </w:r>
    </w:p>
    <w:p w14:paraId="02B5B612" w14:textId="77777777" w:rsidR="00EA5A9C" w:rsidRDefault="00890DEA">
      <w:pPr>
        <w:spacing w:after="60"/>
      </w:pPr>
      <w:r>
        <w:t>• scikit-learn or similar ML tooling only when forecasting is justified by available data.</w:t>
      </w:r>
    </w:p>
    <w:p w14:paraId="10169148" w14:textId="77777777" w:rsidR="00EA5A9C" w:rsidRDefault="00890DEA">
      <w:pPr>
        <w:spacing w:after="60"/>
      </w:pPr>
      <w:r>
        <w:t xml:space="preserve">• </w:t>
      </w:r>
      <w:proofErr w:type="spellStart"/>
      <w:r>
        <w:t>FastAPI</w:t>
      </w:r>
      <w:proofErr w:type="spellEnd"/>
      <w:r>
        <w:t xml:space="preserve"> or a similar service layer for PRISM integration.</w:t>
      </w:r>
    </w:p>
    <w:p w14:paraId="4CD0283C" w14:textId="77777777" w:rsidR="00EA5A9C" w:rsidRDefault="00890DEA">
      <w:pPr>
        <w:spacing w:after="60"/>
      </w:pPr>
      <w:r>
        <w:t>• A map dashboard for sites, bottlenecks, capacity, scores, and alerts.</w:t>
      </w:r>
    </w:p>
    <w:p w14:paraId="68A475AA" w14:textId="77777777" w:rsidR="00EA5A9C" w:rsidRDefault="00890DEA">
      <w:pPr>
        <w:spacing w:after="60"/>
      </w:pPr>
      <w:r>
        <w:t>Prototype flow: Data ingestion → validation/normalization → GIS analysis → resource-capacity model → bottleneck/effective-capacity engine → safety/accessibility scoring → ranking/optimization → API/dashboard.</w:t>
      </w:r>
    </w:p>
    <w:p w14:paraId="0842DBDE" w14:textId="77777777" w:rsidR="00EA5A9C" w:rsidRDefault="00890DEA">
      <w:pPr>
        <w:spacing w:before="180" w:after="80"/>
      </w:pPr>
      <w:r>
        <w:rPr>
          <w:b/>
          <w:sz w:val="26"/>
        </w:rPr>
        <w:t>7. Validation — how we test whether it works</w:t>
      </w:r>
    </w:p>
    <w:p w14:paraId="07F996B7" w14:textId="77777777" w:rsidR="00EA5A9C" w:rsidRDefault="00890DEA">
      <w:pPr>
        <w:spacing w:after="60"/>
      </w:pPr>
      <w:r>
        <w:t>Validation should test both numerical correctness and operational usefulness.</w:t>
      </w:r>
    </w:p>
    <w:p w14:paraId="0D178D67" w14:textId="77777777" w:rsidR="00EA5A9C" w:rsidRDefault="00890DEA">
      <w:pPr>
        <w:spacing w:after="60"/>
      </w:pPr>
      <w:r>
        <w:t>• Unit-test capacity, bottleneck, scoring, and constraint calculations.</w:t>
      </w:r>
    </w:p>
    <w:p w14:paraId="5B984E41" w14:textId="77777777" w:rsidR="00EA5A9C" w:rsidRDefault="00890DEA">
      <w:pPr>
        <w:spacing w:after="60"/>
      </w:pPr>
      <w:r>
        <w:t>• Test GIS distances, routes, coordinates, and service coverage with known cases.</w:t>
      </w:r>
    </w:p>
    <w:p w14:paraId="7CFF0966" w14:textId="77777777" w:rsidR="00EA5A9C" w:rsidRDefault="00890DEA">
      <w:pPr>
        <w:spacing w:after="60"/>
      </w:pPr>
      <w:r>
        <w:t>• Run scenarios such as normal conditions, sudden population influx, road closure, water shortage, healthcare overload, and utility failure.</w:t>
      </w:r>
    </w:p>
    <w:p w14:paraId="5F187C93" w14:textId="77777777" w:rsidR="00EA5A9C" w:rsidRDefault="00890DEA">
      <w:pPr>
        <w:spacing w:after="60"/>
      </w:pPr>
      <w:r>
        <w:t>• Perform sensitivity tests to ensure reasonable input changes produce sensible ranking changes.</w:t>
      </w:r>
    </w:p>
    <w:p w14:paraId="496FEA3E" w14:textId="77777777" w:rsidR="00EA5A9C" w:rsidRDefault="00890DEA">
      <w:pPr>
        <w:spacing w:after="60"/>
      </w:pPr>
      <w:r>
        <w:t>• Back-test against reliable historical incidents when available.</w:t>
      </w:r>
    </w:p>
    <w:p w14:paraId="657A3A5E" w14:textId="77777777" w:rsidR="00EA5A9C" w:rsidRDefault="00890DEA">
      <w:pPr>
        <w:spacing w:after="60"/>
      </w:pPr>
      <w:r>
        <w:t>• Obtain emergency-management/domain-expert review.</w:t>
      </w:r>
    </w:p>
    <w:p w14:paraId="1D1E0CEE" w14:textId="77777777" w:rsidR="00EA5A9C" w:rsidRDefault="00890DEA">
      <w:pPr>
        <w:spacing w:after="60"/>
      </w:pPr>
      <w:r>
        <w:t>• Conduct performance tests to ensure timely updates for many candidate sites.</w:t>
      </w:r>
    </w:p>
    <w:p w14:paraId="24E2C5B4" w14:textId="77777777" w:rsidR="00EA5A9C" w:rsidRDefault="00890DEA">
      <w:pPr>
        <w:spacing w:before="180" w:after="80"/>
      </w:pPr>
      <w:r>
        <w:rPr>
          <w:b/>
          <w:sz w:val="26"/>
        </w:rPr>
        <w:t>8. Limitations &amp; risks — assumptions, failure cases, mitigation</w:t>
      </w:r>
    </w:p>
    <w:p w14:paraId="2AC7498F" w14:textId="77777777" w:rsidR="00EA5A9C" w:rsidRDefault="00890DEA">
      <w:pPr>
        <w:spacing w:after="60"/>
      </w:pPr>
      <w:r>
        <w:t>• Stale/incomplete data can produce misleading results → use timestamps, quality flags, and validation.</w:t>
      </w:r>
    </w:p>
    <w:p w14:paraId="3A5DAB25" w14:textId="77777777" w:rsidR="00EA5A9C" w:rsidRDefault="00890DEA">
      <w:pPr>
        <w:spacing w:after="60"/>
      </w:pPr>
      <w:r>
        <w:t>• Physical capacity may exceed usable capacity → explicitly model bottlenecks.</w:t>
      </w:r>
    </w:p>
    <w:p w14:paraId="367B8D1F" w14:textId="77777777" w:rsidR="00EA5A9C" w:rsidRDefault="00890DEA">
      <w:pPr>
        <w:spacing w:after="60"/>
      </w:pPr>
      <w:r>
        <w:t>• Road conditions can change rapidly → support dynamic route updates.</w:t>
      </w:r>
    </w:p>
    <w:p w14:paraId="3CE1C091" w14:textId="77777777" w:rsidR="00EA5A9C" w:rsidRDefault="00890DEA">
      <w:pPr>
        <w:spacing w:after="60"/>
      </w:pPr>
      <w:r>
        <w:t>• A single score can hide critical weaknesses → always display underlying factors and the limiting resource.</w:t>
      </w:r>
    </w:p>
    <w:p w14:paraId="3BA56081" w14:textId="77777777" w:rsidR="00EA5A9C" w:rsidRDefault="00890DEA">
      <w:pPr>
        <w:spacing w:after="60"/>
      </w:pPr>
      <w:r>
        <w:t>• Future conditions are uncertain → use scenarios/ranges rather than false precision.</w:t>
      </w:r>
    </w:p>
    <w:p w14:paraId="527408EF" w14:textId="77777777" w:rsidR="00EA5A9C" w:rsidRDefault="00890DEA">
      <w:pPr>
        <w:spacing w:after="60"/>
      </w:pPr>
      <w:r>
        <w:t>• ML can fail outside its training conditions → retain rule-based safety constraints and human oversight.</w:t>
      </w:r>
    </w:p>
    <w:p w14:paraId="48878B05" w14:textId="77777777" w:rsidR="00EA5A9C" w:rsidRDefault="00890DEA">
      <w:pPr>
        <w:spacing w:after="60"/>
      </w:pPr>
      <w:r>
        <w:t>• Sites have different service requirements → make thresholds configurable by scenario and population needs.</w:t>
      </w:r>
    </w:p>
    <w:p w14:paraId="12ED22A0" w14:textId="77777777" w:rsidR="00EA5A9C" w:rsidRDefault="00890DEA">
      <w:pPr>
        <w:spacing w:before="180" w:after="80"/>
      </w:pPr>
      <w:r>
        <w:rPr>
          <w:b/>
          <w:sz w:val="26"/>
        </w:rPr>
        <w:t>9. Alternatives &amp; trade-offs — different approaches and which is practical</w:t>
      </w:r>
    </w:p>
    <w:p w14:paraId="2E560581" w14:textId="77777777" w:rsidR="00EA5A9C" w:rsidRDefault="00890DEA">
      <w:pPr>
        <w:spacing w:after="60"/>
      </w:pPr>
      <w:r>
        <w:t>• Rule-based scoring: highly explainable and auditable, but less adaptive.</w:t>
      </w:r>
    </w:p>
    <w:p w14:paraId="351DF43D" w14:textId="77777777" w:rsidR="00EA5A9C" w:rsidRDefault="00890DEA">
      <w:pPr>
        <w:spacing w:after="60"/>
      </w:pPr>
      <w:r>
        <w:t>• Weighted scoring: simple, but weights can be subjective and can hide bottlenecks.</w:t>
      </w:r>
    </w:p>
    <w:p w14:paraId="592FA1D9" w14:textId="77777777" w:rsidR="00EA5A9C" w:rsidRDefault="00890DEA">
      <w:pPr>
        <w:spacing w:after="60"/>
      </w:pPr>
      <w:r>
        <w:t>• Bottleneck/min-capacity model: directly matches the stated focus on effective capacity; conservative and intuitive.</w:t>
      </w:r>
    </w:p>
    <w:p w14:paraId="1360EBEF" w14:textId="77777777" w:rsidR="00EA5A9C" w:rsidRDefault="00890DEA">
      <w:pPr>
        <w:spacing w:after="60"/>
      </w:pPr>
      <w:r>
        <w:t>• Optimization: useful for allocating people across multiple sites, but requires accurate constraints.</w:t>
      </w:r>
    </w:p>
    <w:p w14:paraId="0847EB19" w14:textId="77777777" w:rsidR="00EA5A9C" w:rsidRDefault="00890DEA">
      <w:pPr>
        <w:spacing w:after="60"/>
      </w:pPr>
      <w:r>
        <w:t>• ML forecasting: useful for future demand/degradation, but requires quality historical data.</w:t>
      </w:r>
    </w:p>
    <w:p w14:paraId="4A12C532" w14:textId="77777777" w:rsidR="00EA5A9C" w:rsidRDefault="00890DEA">
      <w:pPr>
        <w:spacing w:after="60"/>
      </w:pPr>
      <w:r>
        <w:t>Recommended practical approach: a hybrid of hard safety rules + bottleneck capacity + GIS accessibility, with optimization and carefully validated forecasting added as the prototype matures.</w:t>
      </w:r>
    </w:p>
    <w:p w14:paraId="4D23E1F6" w14:textId="77777777" w:rsidR="00EA5A9C" w:rsidRDefault="00890DEA">
      <w:pPr>
        <w:spacing w:before="180" w:after="80"/>
      </w:pPr>
      <w:r>
        <w:rPr>
          <w:b/>
          <w:sz w:val="26"/>
        </w:rPr>
        <w:t>10. Prototype vs production — what we actually build for SIH</w:t>
      </w:r>
    </w:p>
    <w:p w14:paraId="74A06930" w14:textId="77777777" w:rsidR="00EA5A9C" w:rsidRDefault="00890DEA">
      <w:pPr>
        <w:spacing w:after="60"/>
      </w:pPr>
      <w:r>
        <w:t>For an SIH prototype, build an end-to-end demonstration rather than a national-scale deployment.</w:t>
      </w:r>
    </w:p>
    <w:p w14:paraId="48F059F0" w14:textId="77777777" w:rsidR="00EA5A9C" w:rsidRDefault="00890DEA">
      <w:pPr>
        <w:spacing w:after="60"/>
      </w:pPr>
      <w:r>
        <w:t>Prototype:</w:t>
      </w:r>
    </w:p>
    <w:p w14:paraId="47B71DA2" w14:textId="77777777" w:rsidR="00EA5A9C" w:rsidRDefault="00890DEA">
      <w:pPr>
        <w:spacing w:after="60"/>
      </w:pPr>
      <w:r>
        <w:t>• One manageable study area and a limited set of candidate sites.</w:t>
      </w:r>
    </w:p>
    <w:p w14:paraId="56F8BAB3" w14:textId="77777777" w:rsidR="00EA5A9C" w:rsidRDefault="00890DEA">
      <w:pPr>
        <w:spacing w:after="60"/>
      </w:pPr>
      <w:r>
        <w:lastRenderedPageBreak/>
        <w:t>• Structured data for site capacity, essential services, accessibility, and key hazard/condition variables.</w:t>
      </w:r>
    </w:p>
    <w:p w14:paraId="1F1F3F9E" w14:textId="77777777" w:rsidR="00EA5A9C" w:rsidRDefault="00890DEA">
      <w:pPr>
        <w:spacing w:after="60"/>
      </w:pPr>
      <w:r>
        <w:t>• GIS map showing candidate sites and status.</w:t>
      </w:r>
    </w:p>
    <w:p w14:paraId="0CD85B08" w14:textId="77777777" w:rsidR="00EA5A9C" w:rsidRDefault="00890DEA">
      <w:pPr>
        <w:spacing w:after="60"/>
      </w:pPr>
      <w:r>
        <w:t>• Transparent bottleneck-based effective-capacity calculation.</w:t>
      </w:r>
    </w:p>
    <w:p w14:paraId="6328F215" w14:textId="77777777" w:rsidR="00EA5A9C" w:rsidRDefault="00890DEA">
      <w:pPr>
        <w:spacing w:after="60"/>
      </w:pPr>
      <w:r>
        <w:t>• Safety/accessibility score and ranked destinations.</w:t>
      </w:r>
    </w:p>
    <w:p w14:paraId="34DC07F7" w14:textId="77777777" w:rsidR="00EA5A9C" w:rsidRDefault="00890DEA">
      <w:pPr>
        <w:spacing w:after="60"/>
      </w:pPr>
      <w:r>
        <w:t>• 2–3 dynamic scenarios showing ranking changes after a bottleneck or route disruption.</w:t>
      </w:r>
    </w:p>
    <w:p w14:paraId="782A5DA0" w14:textId="77777777" w:rsidR="00EA5A9C" w:rsidRDefault="00890DEA">
      <w:pPr>
        <w:spacing w:after="60"/>
      </w:pPr>
      <w:r>
        <w:t>• Simple API/dashboard returning score, effective capacity, bottleneck, and explanation.</w:t>
      </w:r>
    </w:p>
    <w:p w14:paraId="0C56CD99" w14:textId="77777777" w:rsidR="00EA5A9C" w:rsidRDefault="00890DEA">
      <w:pPr>
        <w:spacing w:after="60"/>
      </w:pPr>
      <w:r>
        <w:t>Production can later add live ingestion, authentication/auditing, real-time routing and service status, forecasting, optimization, monitoring, and wider geographic coverage.</w:t>
      </w:r>
    </w:p>
    <w:p w14:paraId="791A0D77" w14:textId="77777777" w:rsidR="00EA5A9C" w:rsidRDefault="00890DEA">
      <w:pPr>
        <w:spacing w:before="180" w:after="80"/>
      </w:pPr>
      <w:r>
        <w:rPr>
          <w:b/>
          <w:sz w:val="26"/>
        </w:rPr>
        <w:t>11. Example/demo scenario — how it works in a real situation</w:t>
      </w:r>
    </w:p>
    <w:p w14:paraId="778398D8" w14:textId="77777777" w:rsidR="00EA5A9C" w:rsidRDefault="00890DEA">
      <w:pPr>
        <w:spacing w:after="60"/>
      </w:pPr>
      <w:r>
        <w:t>Illustrative scenario: a population must relocate from a hazard-affected area to one of three shelters.</w:t>
      </w:r>
    </w:p>
    <w:p w14:paraId="0E8B982C" w14:textId="77777777" w:rsidR="00EA5A9C" w:rsidRDefault="00890DEA">
      <w:pPr>
        <w:spacing w:after="60"/>
      </w:pPr>
      <w:r>
        <w:t>• Site A has high physical shelter capacity but limited water, so water becomes the bottleneck.</w:t>
      </w:r>
    </w:p>
    <w:p w14:paraId="1C5993A6" w14:textId="77777777" w:rsidR="00EA5A9C" w:rsidRDefault="00890DEA">
      <w:pPr>
        <w:spacing w:after="60"/>
      </w:pPr>
      <w:r>
        <w:t>• Site B has adequate shelter and water but poor road access after a route disruption, reducing suitability.</w:t>
      </w:r>
    </w:p>
    <w:p w14:paraId="3381FB9B" w14:textId="77777777" w:rsidR="00EA5A9C" w:rsidRDefault="00890DEA">
      <w:pPr>
        <w:spacing w:after="60"/>
      </w:pPr>
      <w:r>
        <w:t>• Site C has slightly lower physical capacity but strong water, sanitation, healthcare, utilities, emergency-service access, and a reliable route.</w:t>
      </w:r>
    </w:p>
    <w:p w14:paraId="1C9E3AE8" w14:textId="77777777" w:rsidR="00EA5A9C" w:rsidRDefault="00890DEA">
      <w:pPr>
        <w:spacing w:after="60"/>
      </w:pPr>
      <w:r>
        <w:t>Engine 3 compares the sites using the same criteria, identifies each bottleneck, and ranks them by safe usable capacity rather than raw shelter size. If Site B's route reopens or Site A receives additional water, the engine recalculates capacity and ranking. This demonstrates the engine's dynamic behavior.</w:t>
      </w:r>
    </w:p>
    <w:p w14:paraId="77733BA0" w14:textId="77777777" w:rsidR="00074EDE" w:rsidRDefault="00074EDE">
      <w:pPr>
        <w:spacing w:after="60"/>
      </w:pPr>
    </w:p>
    <w:p w14:paraId="563F2417" w14:textId="1D91BEB6" w:rsidR="00074EDE" w:rsidRPr="00074EDE" w:rsidRDefault="00074EDE" w:rsidP="00074EDE">
      <w:pPr>
        <w:spacing w:after="60"/>
        <w:rPr>
          <w:b/>
          <w:bCs/>
          <w:lang w:val="en-IN"/>
        </w:rPr>
      </w:pPr>
      <w:r w:rsidRPr="00074EDE">
        <w:rPr>
          <w:b/>
          <w:bCs/>
          <w:lang w:val="en-IN"/>
        </w:rPr>
        <w:t>1. Effective Capacity Calculation Method</w:t>
      </w:r>
    </w:p>
    <w:p w14:paraId="4F586058" w14:textId="77777777" w:rsidR="00074EDE" w:rsidRPr="00074EDE" w:rsidRDefault="00074EDE" w:rsidP="00074EDE">
      <w:pPr>
        <w:spacing w:after="60"/>
        <w:rPr>
          <w:lang w:val="en-IN"/>
        </w:rPr>
      </w:pPr>
      <w:r w:rsidRPr="00074EDE">
        <w:rPr>
          <w:lang w:val="en-IN"/>
        </w:rPr>
        <w:t xml:space="preserve">This is the </w:t>
      </w:r>
      <w:r w:rsidRPr="00074EDE">
        <w:rPr>
          <w:b/>
          <w:bCs/>
          <w:lang w:val="en-IN"/>
        </w:rPr>
        <w:t>most important addition</w:t>
      </w:r>
      <w:r w:rsidRPr="00074EDE">
        <w:rPr>
          <w:lang w:val="en-IN"/>
        </w:rPr>
        <w:t>.</w:t>
      </w:r>
    </w:p>
    <w:p w14:paraId="0C74EF95" w14:textId="77777777" w:rsidR="00074EDE" w:rsidRPr="00074EDE" w:rsidRDefault="00074EDE" w:rsidP="00074EDE">
      <w:pPr>
        <w:spacing w:after="60"/>
        <w:rPr>
          <w:lang w:val="en-IN"/>
        </w:rPr>
      </w:pPr>
      <w:r w:rsidRPr="00074EDE">
        <w:rPr>
          <w:lang w:val="en-IN"/>
        </w:rPr>
        <w:t xml:space="preserve">Your current document says capacity is determined by the bottleneck resource, but doesn't precisely explain how a resource becomes a "people-supported" capacity. </w:t>
      </w:r>
    </w:p>
    <w:p w14:paraId="7D17D1E9" w14:textId="77777777" w:rsidR="00074EDE" w:rsidRPr="00074EDE" w:rsidRDefault="00074EDE" w:rsidP="00074EDE">
      <w:pPr>
        <w:spacing w:after="60"/>
        <w:rPr>
          <w:lang w:val="en-IN"/>
        </w:rPr>
      </w:pPr>
      <w:r w:rsidRPr="00074EDE">
        <w:rPr>
          <w:lang w:val="en-IN"/>
        </w:rPr>
        <w:t xml:space="preserve">Add this after the current </w:t>
      </w:r>
      <w:r w:rsidRPr="00074EDE">
        <w:rPr>
          <w:b/>
          <w:bCs/>
          <w:lang w:val="en-IN"/>
        </w:rPr>
        <w:t>Methodology</w:t>
      </w:r>
      <w:r w:rsidRPr="00074EDE">
        <w:rPr>
          <w:lang w:val="en-IN"/>
        </w:rPr>
        <w:t xml:space="preserve"> section:</w:t>
      </w:r>
    </w:p>
    <w:p w14:paraId="15DCCCFC" w14:textId="77777777" w:rsidR="00074EDE" w:rsidRPr="00074EDE" w:rsidRDefault="00074EDE" w:rsidP="00074EDE">
      <w:pPr>
        <w:spacing w:after="60"/>
        <w:rPr>
          <w:b/>
          <w:bCs/>
          <w:lang w:val="en-IN"/>
        </w:rPr>
      </w:pPr>
      <w:r w:rsidRPr="00074EDE">
        <w:rPr>
          <w:b/>
          <w:bCs/>
          <w:lang w:val="en-IN"/>
        </w:rPr>
        <w:t>Effective Capacity Calculation</w:t>
      </w:r>
    </w:p>
    <w:p w14:paraId="52B0A468" w14:textId="77777777" w:rsidR="00074EDE" w:rsidRPr="00074EDE" w:rsidRDefault="00074EDE" w:rsidP="00074EDE">
      <w:pPr>
        <w:spacing w:after="60"/>
        <w:rPr>
          <w:lang w:val="en-IN"/>
        </w:rPr>
      </w:pPr>
      <w:r w:rsidRPr="00074EDE">
        <w:rPr>
          <w:lang w:val="en-IN"/>
        </w:rPr>
        <w:t xml:space="preserve">Physical shelter capacity alone is not treated as the usable capacity of a destination. PRISM converts each critical resource into an estimated </w:t>
      </w:r>
      <w:r w:rsidRPr="00074EDE">
        <w:rPr>
          <w:b/>
          <w:bCs/>
          <w:lang w:val="en-IN"/>
        </w:rPr>
        <w:t>people-supported capacity</w:t>
      </w:r>
      <w:r w:rsidRPr="00074EDE">
        <w:rPr>
          <w:lang w:val="en-IN"/>
        </w:rPr>
        <w:t xml:space="preserve"> and then identifies the limiting resource.</w:t>
      </w:r>
    </w:p>
    <w:p w14:paraId="5DA000D9" w14:textId="77777777" w:rsidR="00074EDE" w:rsidRPr="00074EDE" w:rsidRDefault="00074EDE" w:rsidP="00074EDE">
      <w:pPr>
        <w:spacing w:after="60"/>
        <w:rPr>
          <w:lang w:val="en-IN"/>
        </w:rPr>
      </w:pPr>
      <w:r w:rsidRPr="00074EDE">
        <w:rPr>
          <w:lang w:val="en-IN"/>
        </w:rPr>
        <w:t>For destination d, define:</w:t>
      </w:r>
    </w:p>
    <w:p w14:paraId="5E4D6138" w14:textId="77777777" w:rsidR="00074EDE" w:rsidRPr="00074EDE" w:rsidRDefault="00074EDE" w:rsidP="00074EDE">
      <w:pPr>
        <w:numPr>
          <w:ilvl w:val="0"/>
          <w:numId w:val="10"/>
        </w:numPr>
        <w:spacing w:after="60"/>
        <w:rPr>
          <w:lang w:val="en-IN"/>
        </w:rPr>
      </w:pPr>
      <w:proofErr w:type="spellStart"/>
      <w:r w:rsidRPr="00074EDE">
        <w:rPr>
          <w:lang w:val="en-IN"/>
        </w:rPr>
        <w:t>C_shelter</w:t>
      </w:r>
      <w:proofErr w:type="spellEnd"/>
      <w:r w:rsidRPr="00074EDE">
        <w:rPr>
          <w:lang w:val="en-IN"/>
        </w:rPr>
        <w:t xml:space="preserve"> = people that can be accommodated within usable shelter space </w:t>
      </w:r>
    </w:p>
    <w:p w14:paraId="599779C2" w14:textId="77777777" w:rsidR="00074EDE" w:rsidRPr="00074EDE" w:rsidRDefault="00074EDE" w:rsidP="00074EDE">
      <w:pPr>
        <w:numPr>
          <w:ilvl w:val="0"/>
          <w:numId w:val="10"/>
        </w:numPr>
        <w:spacing w:after="60"/>
        <w:rPr>
          <w:lang w:val="en-IN"/>
        </w:rPr>
      </w:pPr>
      <w:proofErr w:type="spellStart"/>
      <w:r w:rsidRPr="00074EDE">
        <w:rPr>
          <w:lang w:val="en-IN"/>
        </w:rPr>
        <w:t>C_water</w:t>
      </w:r>
      <w:proofErr w:type="spellEnd"/>
      <w:r w:rsidRPr="00074EDE">
        <w:rPr>
          <w:lang w:val="en-IN"/>
        </w:rPr>
        <w:t xml:space="preserve"> = people supportable by available safe water </w:t>
      </w:r>
    </w:p>
    <w:p w14:paraId="2326EE35" w14:textId="77777777" w:rsidR="00074EDE" w:rsidRPr="00074EDE" w:rsidRDefault="00074EDE" w:rsidP="00074EDE">
      <w:pPr>
        <w:numPr>
          <w:ilvl w:val="0"/>
          <w:numId w:val="10"/>
        </w:numPr>
        <w:spacing w:after="60"/>
        <w:rPr>
          <w:lang w:val="en-IN"/>
        </w:rPr>
      </w:pPr>
      <w:proofErr w:type="spellStart"/>
      <w:r w:rsidRPr="00074EDE">
        <w:rPr>
          <w:lang w:val="en-IN"/>
        </w:rPr>
        <w:t>C_food</w:t>
      </w:r>
      <w:proofErr w:type="spellEnd"/>
      <w:r w:rsidRPr="00074EDE">
        <w:rPr>
          <w:lang w:val="en-IN"/>
        </w:rPr>
        <w:t xml:space="preserve"> = people supportable by available food supply </w:t>
      </w:r>
    </w:p>
    <w:p w14:paraId="278D1BDB" w14:textId="77777777" w:rsidR="00074EDE" w:rsidRPr="00074EDE" w:rsidRDefault="00074EDE" w:rsidP="00074EDE">
      <w:pPr>
        <w:numPr>
          <w:ilvl w:val="0"/>
          <w:numId w:val="10"/>
        </w:numPr>
        <w:spacing w:after="60"/>
        <w:rPr>
          <w:lang w:val="en-IN"/>
        </w:rPr>
      </w:pPr>
      <w:proofErr w:type="spellStart"/>
      <w:r w:rsidRPr="00074EDE">
        <w:rPr>
          <w:lang w:val="en-IN"/>
        </w:rPr>
        <w:t>C_health</w:t>
      </w:r>
      <w:proofErr w:type="spellEnd"/>
      <w:r w:rsidRPr="00074EDE">
        <w:rPr>
          <w:lang w:val="en-IN"/>
        </w:rPr>
        <w:t xml:space="preserve"> = people supportable by healthcare capacity </w:t>
      </w:r>
    </w:p>
    <w:p w14:paraId="6B7267AA" w14:textId="77777777" w:rsidR="00074EDE" w:rsidRPr="00074EDE" w:rsidRDefault="00074EDE" w:rsidP="00074EDE">
      <w:pPr>
        <w:numPr>
          <w:ilvl w:val="0"/>
          <w:numId w:val="10"/>
        </w:numPr>
        <w:spacing w:after="60"/>
        <w:rPr>
          <w:lang w:val="en-IN"/>
        </w:rPr>
      </w:pPr>
      <w:proofErr w:type="spellStart"/>
      <w:r w:rsidRPr="00074EDE">
        <w:rPr>
          <w:lang w:val="en-IN"/>
        </w:rPr>
        <w:t>C_sanitation</w:t>
      </w:r>
      <w:proofErr w:type="spellEnd"/>
      <w:r w:rsidRPr="00074EDE">
        <w:rPr>
          <w:lang w:val="en-IN"/>
        </w:rPr>
        <w:t xml:space="preserve"> = people supportable by sanitation facilities </w:t>
      </w:r>
    </w:p>
    <w:p w14:paraId="1EFFCD0F" w14:textId="77777777" w:rsidR="00074EDE" w:rsidRPr="00074EDE" w:rsidRDefault="00074EDE" w:rsidP="00074EDE">
      <w:pPr>
        <w:numPr>
          <w:ilvl w:val="0"/>
          <w:numId w:val="10"/>
        </w:numPr>
        <w:spacing w:after="60"/>
        <w:rPr>
          <w:lang w:val="en-IN"/>
        </w:rPr>
      </w:pPr>
      <w:proofErr w:type="spellStart"/>
      <w:r w:rsidRPr="00074EDE">
        <w:rPr>
          <w:lang w:val="en-IN"/>
        </w:rPr>
        <w:t>C_utilities</w:t>
      </w:r>
      <w:proofErr w:type="spellEnd"/>
      <w:r w:rsidRPr="00074EDE">
        <w:rPr>
          <w:lang w:val="en-IN"/>
        </w:rPr>
        <w:t xml:space="preserve"> = people supportable by electricity/basic utilities </w:t>
      </w:r>
    </w:p>
    <w:p w14:paraId="566A8C4B" w14:textId="77777777" w:rsidR="00074EDE" w:rsidRPr="00074EDE" w:rsidRDefault="00074EDE" w:rsidP="00074EDE">
      <w:pPr>
        <w:numPr>
          <w:ilvl w:val="0"/>
          <w:numId w:val="10"/>
        </w:numPr>
        <w:spacing w:after="60"/>
        <w:rPr>
          <w:lang w:val="en-IN"/>
        </w:rPr>
      </w:pPr>
      <w:proofErr w:type="spellStart"/>
      <w:r w:rsidRPr="00074EDE">
        <w:rPr>
          <w:lang w:val="en-IN"/>
        </w:rPr>
        <w:t>C_emergency</w:t>
      </w:r>
      <w:proofErr w:type="spellEnd"/>
      <w:r w:rsidRPr="00074EDE">
        <w:rPr>
          <w:lang w:val="en-IN"/>
        </w:rPr>
        <w:t xml:space="preserve"> = people supportable by emergency-service capability </w:t>
      </w:r>
    </w:p>
    <w:p w14:paraId="5094FCE6" w14:textId="77777777" w:rsidR="00074EDE" w:rsidRPr="00074EDE" w:rsidRDefault="00074EDE" w:rsidP="00074EDE">
      <w:pPr>
        <w:numPr>
          <w:ilvl w:val="0"/>
          <w:numId w:val="10"/>
        </w:numPr>
        <w:spacing w:after="60"/>
        <w:rPr>
          <w:lang w:val="en-IN"/>
        </w:rPr>
      </w:pPr>
      <w:proofErr w:type="spellStart"/>
      <w:r w:rsidRPr="00074EDE">
        <w:rPr>
          <w:lang w:val="en-IN"/>
        </w:rPr>
        <w:t>C_access</w:t>
      </w:r>
      <w:proofErr w:type="spellEnd"/>
      <w:r w:rsidRPr="00074EDE">
        <w:rPr>
          <w:lang w:val="en-IN"/>
        </w:rPr>
        <w:t xml:space="preserve"> = people that can realistically reach the destination through viable access routes </w:t>
      </w:r>
    </w:p>
    <w:p w14:paraId="7EB6F3B8" w14:textId="77777777" w:rsidR="00074EDE" w:rsidRPr="00074EDE" w:rsidRDefault="00074EDE" w:rsidP="00074EDE">
      <w:pPr>
        <w:spacing w:after="60"/>
        <w:rPr>
          <w:lang w:val="en-IN"/>
        </w:rPr>
      </w:pPr>
      <w:r w:rsidRPr="00074EDE">
        <w:rPr>
          <w:lang w:val="en-IN"/>
        </w:rPr>
        <w:t>The baseline effective capacity can be represented as:</w:t>
      </w:r>
    </w:p>
    <w:p w14:paraId="4BB0D6D3" w14:textId="77777777" w:rsidR="00074EDE" w:rsidRPr="00074EDE" w:rsidRDefault="00074EDE" w:rsidP="00074EDE">
      <w:pPr>
        <w:spacing w:after="60"/>
        <w:rPr>
          <w:lang w:val="en-IN"/>
        </w:rPr>
      </w:pPr>
      <w:proofErr w:type="spellStart"/>
      <w:r w:rsidRPr="00074EDE">
        <w:rPr>
          <w:b/>
          <w:bCs/>
          <w:lang w:val="en-IN"/>
        </w:rPr>
        <w:t>C_effective</w:t>
      </w:r>
      <w:proofErr w:type="spellEnd"/>
      <w:r w:rsidRPr="00074EDE">
        <w:rPr>
          <w:b/>
          <w:bCs/>
          <w:lang w:val="en-IN"/>
        </w:rPr>
        <w:t xml:space="preserve"> = </w:t>
      </w:r>
      <w:proofErr w:type="gramStart"/>
      <w:r w:rsidRPr="00074EDE">
        <w:rPr>
          <w:b/>
          <w:bCs/>
          <w:lang w:val="en-IN"/>
        </w:rPr>
        <w:t>min(</w:t>
      </w:r>
      <w:proofErr w:type="spellStart"/>
      <w:proofErr w:type="gramEnd"/>
      <w:r w:rsidRPr="00074EDE">
        <w:rPr>
          <w:b/>
          <w:bCs/>
          <w:lang w:val="en-IN"/>
        </w:rPr>
        <w:t>C_shelter</w:t>
      </w:r>
      <w:proofErr w:type="spellEnd"/>
      <w:r w:rsidRPr="00074EDE">
        <w:rPr>
          <w:b/>
          <w:bCs/>
          <w:lang w:val="en-IN"/>
        </w:rPr>
        <w:t xml:space="preserve">, </w:t>
      </w:r>
      <w:proofErr w:type="spellStart"/>
      <w:r w:rsidRPr="00074EDE">
        <w:rPr>
          <w:b/>
          <w:bCs/>
          <w:lang w:val="en-IN"/>
        </w:rPr>
        <w:t>C_water</w:t>
      </w:r>
      <w:proofErr w:type="spellEnd"/>
      <w:r w:rsidRPr="00074EDE">
        <w:rPr>
          <w:b/>
          <w:bCs/>
          <w:lang w:val="en-IN"/>
        </w:rPr>
        <w:t xml:space="preserve">, </w:t>
      </w:r>
      <w:proofErr w:type="spellStart"/>
      <w:r w:rsidRPr="00074EDE">
        <w:rPr>
          <w:b/>
          <w:bCs/>
          <w:lang w:val="en-IN"/>
        </w:rPr>
        <w:t>C_food</w:t>
      </w:r>
      <w:proofErr w:type="spellEnd"/>
      <w:r w:rsidRPr="00074EDE">
        <w:rPr>
          <w:b/>
          <w:bCs/>
          <w:lang w:val="en-IN"/>
        </w:rPr>
        <w:t xml:space="preserve">, </w:t>
      </w:r>
      <w:proofErr w:type="spellStart"/>
      <w:r w:rsidRPr="00074EDE">
        <w:rPr>
          <w:b/>
          <w:bCs/>
          <w:lang w:val="en-IN"/>
        </w:rPr>
        <w:t>C_health</w:t>
      </w:r>
      <w:proofErr w:type="spellEnd"/>
      <w:r w:rsidRPr="00074EDE">
        <w:rPr>
          <w:b/>
          <w:bCs/>
          <w:lang w:val="en-IN"/>
        </w:rPr>
        <w:t xml:space="preserve">, </w:t>
      </w:r>
      <w:proofErr w:type="spellStart"/>
      <w:r w:rsidRPr="00074EDE">
        <w:rPr>
          <w:b/>
          <w:bCs/>
          <w:lang w:val="en-IN"/>
        </w:rPr>
        <w:t>C_sanitation</w:t>
      </w:r>
      <w:proofErr w:type="spellEnd"/>
      <w:r w:rsidRPr="00074EDE">
        <w:rPr>
          <w:b/>
          <w:bCs/>
          <w:lang w:val="en-IN"/>
        </w:rPr>
        <w:t xml:space="preserve">, </w:t>
      </w:r>
      <w:proofErr w:type="spellStart"/>
      <w:r w:rsidRPr="00074EDE">
        <w:rPr>
          <w:b/>
          <w:bCs/>
          <w:lang w:val="en-IN"/>
        </w:rPr>
        <w:t>C_utilities</w:t>
      </w:r>
      <w:proofErr w:type="spellEnd"/>
      <w:r w:rsidRPr="00074EDE">
        <w:rPr>
          <w:b/>
          <w:bCs/>
          <w:lang w:val="en-IN"/>
        </w:rPr>
        <w:t xml:space="preserve">, </w:t>
      </w:r>
      <w:proofErr w:type="spellStart"/>
      <w:r w:rsidRPr="00074EDE">
        <w:rPr>
          <w:b/>
          <w:bCs/>
          <w:lang w:val="en-IN"/>
        </w:rPr>
        <w:t>C_emergency</w:t>
      </w:r>
      <w:proofErr w:type="spellEnd"/>
      <w:r w:rsidRPr="00074EDE">
        <w:rPr>
          <w:b/>
          <w:bCs/>
          <w:lang w:val="en-IN"/>
        </w:rPr>
        <w:t xml:space="preserve">, </w:t>
      </w:r>
      <w:proofErr w:type="spellStart"/>
      <w:r w:rsidRPr="00074EDE">
        <w:rPr>
          <w:b/>
          <w:bCs/>
          <w:lang w:val="en-IN"/>
        </w:rPr>
        <w:t>C_access</w:t>
      </w:r>
      <w:proofErr w:type="spellEnd"/>
      <w:r w:rsidRPr="00074EDE">
        <w:rPr>
          <w:b/>
          <w:bCs/>
          <w:lang w:val="en-IN"/>
        </w:rPr>
        <w:t>)</w:t>
      </w:r>
    </w:p>
    <w:p w14:paraId="5A2E3597" w14:textId="77777777" w:rsidR="00074EDE" w:rsidRPr="00074EDE" w:rsidRDefault="00074EDE" w:rsidP="00074EDE">
      <w:pPr>
        <w:spacing w:after="60"/>
        <w:rPr>
          <w:lang w:val="en-IN"/>
        </w:rPr>
      </w:pPr>
      <w:r w:rsidRPr="00074EDE">
        <w:rPr>
          <w:lang w:val="en-IN"/>
        </w:rPr>
        <w:lastRenderedPageBreak/>
        <w:t xml:space="preserve">This is a </w:t>
      </w:r>
      <w:r w:rsidRPr="00074EDE">
        <w:rPr>
          <w:b/>
          <w:bCs/>
          <w:lang w:val="en-IN"/>
        </w:rPr>
        <w:t>bottleneck model</w:t>
      </w:r>
      <w:r w:rsidRPr="00074EDE">
        <w:rPr>
          <w:lang w:val="en-IN"/>
        </w:rPr>
        <w:t xml:space="preserve"> rather than a simple sum or average. A destination with 500 physical beds but sufficient water for only 300 people should not be reported as having an effective capacity of 500.</w:t>
      </w:r>
    </w:p>
    <w:p w14:paraId="39CAD2FF" w14:textId="77777777" w:rsidR="00074EDE" w:rsidRPr="00074EDE" w:rsidRDefault="00074EDE" w:rsidP="00074EDE">
      <w:pPr>
        <w:spacing w:after="60"/>
        <w:rPr>
          <w:lang w:val="en-IN"/>
        </w:rPr>
      </w:pPr>
      <w:r w:rsidRPr="00074EDE">
        <w:rPr>
          <w:lang w:val="en-IN"/>
        </w:rPr>
        <w:t>Each resource capacity should be calculated from available quantity divided by an appropriate per-person requirement over the relevant planning horizon.</w:t>
      </w:r>
    </w:p>
    <w:p w14:paraId="350D651E" w14:textId="77777777" w:rsidR="00074EDE" w:rsidRPr="00074EDE" w:rsidRDefault="00074EDE" w:rsidP="00074EDE">
      <w:pPr>
        <w:spacing w:after="60"/>
        <w:rPr>
          <w:lang w:val="en-IN"/>
        </w:rPr>
      </w:pPr>
      <w:r w:rsidRPr="00074EDE">
        <w:rPr>
          <w:lang w:val="en-IN"/>
        </w:rPr>
        <w:t>For example:</w:t>
      </w:r>
    </w:p>
    <w:p w14:paraId="5DECF9A0" w14:textId="77777777" w:rsidR="00074EDE" w:rsidRPr="00074EDE" w:rsidRDefault="00074EDE" w:rsidP="00074EDE">
      <w:pPr>
        <w:spacing w:after="60"/>
        <w:rPr>
          <w:lang w:val="en-IN"/>
        </w:rPr>
      </w:pPr>
      <w:proofErr w:type="spellStart"/>
      <w:r w:rsidRPr="00074EDE">
        <w:rPr>
          <w:b/>
          <w:bCs/>
          <w:lang w:val="en-IN"/>
        </w:rPr>
        <w:t>C_water</w:t>
      </w:r>
      <w:proofErr w:type="spellEnd"/>
      <w:r w:rsidRPr="00074EDE">
        <w:rPr>
          <w:b/>
          <w:bCs/>
          <w:lang w:val="en-IN"/>
        </w:rPr>
        <w:t xml:space="preserve"> = Available usable water / Required water per person</w:t>
      </w:r>
    </w:p>
    <w:p w14:paraId="67316523" w14:textId="77777777" w:rsidR="00074EDE" w:rsidRPr="00074EDE" w:rsidRDefault="00074EDE" w:rsidP="00074EDE">
      <w:pPr>
        <w:spacing w:after="60"/>
        <w:rPr>
          <w:lang w:val="en-IN"/>
        </w:rPr>
      </w:pPr>
      <w:r w:rsidRPr="00074EDE">
        <w:rPr>
          <w:lang w:val="en-IN"/>
        </w:rPr>
        <w:t>The same principle can be applied to food, sanitation, healthcare, and other measurable resources.</w:t>
      </w:r>
    </w:p>
    <w:p w14:paraId="6D01CCC6" w14:textId="77777777" w:rsidR="00074EDE" w:rsidRPr="00074EDE" w:rsidRDefault="00074EDE" w:rsidP="00074EDE">
      <w:pPr>
        <w:spacing w:after="60"/>
        <w:rPr>
          <w:lang w:val="en-IN"/>
        </w:rPr>
      </w:pPr>
      <w:r w:rsidRPr="00074EDE">
        <w:rPr>
          <w:lang w:val="en-IN"/>
        </w:rPr>
        <w:t xml:space="preserve">Where exact requirements are unavailable, the prototype should use </w:t>
      </w:r>
      <w:r w:rsidRPr="00074EDE">
        <w:rPr>
          <w:b/>
          <w:bCs/>
          <w:lang w:val="en-IN"/>
        </w:rPr>
        <w:t>configurable planning assumptions</w:t>
      </w:r>
      <w:r w:rsidRPr="00074EDE">
        <w:rPr>
          <w:lang w:val="en-IN"/>
        </w:rPr>
        <w:t xml:space="preserve"> rather than hard-coded universal values. These assumptions should be explicitly stored with the scenario so authorities can modify them.</w:t>
      </w:r>
    </w:p>
    <w:p w14:paraId="7919B8B2" w14:textId="77777777" w:rsidR="00074EDE" w:rsidRPr="00074EDE" w:rsidRDefault="00074EDE" w:rsidP="00074EDE">
      <w:pPr>
        <w:spacing w:after="60"/>
        <w:rPr>
          <w:b/>
          <w:bCs/>
          <w:lang w:val="en-IN"/>
        </w:rPr>
      </w:pPr>
      <w:r w:rsidRPr="00074EDE">
        <w:rPr>
          <w:b/>
          <w:bCs/>
          <w:lang w:val="en-IN"/>
        </w:rPr>
        <w:t xml:space="preserve">Why </w:t>
      </w:r>
      <w:proofErr w:type="gramStart"/>
      <w:r w:rsidRPr="00074EDE">
        <w:rPr>
          <w:b/>
          <w:bCs/>
          <w:lang w:val="en-IN"/>
        </w:rPr>
        <w:t>this matters</w:t>
      </w:r>
      <w:proofErr w:type="gramEnd"/>
    </w:p>
    <w:p w14:paraId="6ACF6CBD" w14:textId="77777777" w:rsidR="00074EDE" w:rsidRPr="00074EDE" w:rsidRDefault="00074EDE" w:rsidP="00074EDE">
      <w:pPr>
        <w:spacing w:after="60"/>
        <w:rPr>
          <w:lang w:val="en-IN"/>
        </w:rPr>
      </w:pPr>
      <w:r w:rsidRPr="00074EDE">
        <w:rPr>
          <w:lang w:val="en-IN"/>
        </w:rPr>
        <w:t>This makes the "dynamic carrying capacity" concept computationally implementable rather than merely conceptual.</w:t>
      </w:r>
    </w:p>
    <w:p w14:paraId="328B740A" w14:textId="77777777" w:rsidR="00074EDE" w:rsidRPr="00074EDE" w:rsidRDefault="00000000" w:rsidP="00074EDE">
      <w:pPr>
        <w:spacing w:after="60"/>
        <w:rPr>
          <w:lang w:val="en-IN"/>
        </w:rPr>
      </w:pPr>
      <w:r>
        <w:rPr>
          <w:lang w:val="en-IN"/>
        </w:rPr>
        <w:pict w14:anchorId="4BC6D332">
          <v:rect id="_x0000_i1025" style="width:0;height:1.5pt" o:hralign="center" o:hrstd="t" o:hr="t" fillcolor="#a0a0a0" stroked="f"/>
        </w:pict>
      </w:r>
    </w:p>
    <w:p w14:paraId="2AEF7455" w14:textId="674A0DB8" w:rsidR="00074EDE" w:rsidRPr="00074EDE" w:rsidRDefault="00074EDE" w:rsidP="00074EDE">
      <w:pPr>
        <w:spacing w:after="60"/>
        <w:rPr>
          <w:b/>
          <w:bCs/>
          <w:lang w:val="en-IN"/>
        </w:rPr>
      </w:pPr>
      <w:r w:rsidRPr="00074EDE">
        <w:rPr>
          <w:b/>
          <w:bCs/>
          <w:lang w:val="en-IN"/>
        </w:rPr>
        <w:t>2. Safety Constraints vs Suitability Scoring</w:t>
      </w:r>
    </w:p>
    <w:p w14:paraId="3F4EAC68" w14:textId="77777777" w:rsidR="00074EDE" w:rsidRPr="00074EDE" w:rsidRDefault="00074EDE" w:rsidP="00074EDE">
      <w:pPr>
        <w:spacing w:after="60"/>
        <w:rPr>
          <w:lang w:val="en-IN"/>
        </w:rPr>
      </w:pPr>
      <w:r w:rsidRPr="00074EDE">
        <w:rPr>
          <w:lang w:val="en-IN"/>
        </w:rPr>
        <w:t xml:space="preserve">Your current document mentions hard safety constraints and safety scoring, but doesn't define their separation deeply enough. </w:t>
      </w:r>
    </w:p>
    <w:p w14:paraId="4838EF37" w14:textId="77777777" w:rsidR="00074EDE" w:rsidRPr="00074EDE" w:rsidRDefault="00074EDE" w:rsidP="00074EDE">
      <w:pPr>
        <w:spacing w:after="60"/>
        <w:rPr>
          <w:lang w:val="en-IN"/>
        </w:rPr>
      </w:pPr>
      <w:r w:rsidRPr="00074EDE">
        <w:rPr>
          <w:lang w:val="en-IN"/>
        </w:rPr>
        <w:t>Add:</w:t>
      </w:r>
    </w:p>
    <w:p w14:paraId="4B3DFE3A" w14:textId="77777777" w:rsidR="00074EDE" w:rsidRPr="00074EDE" w:rsidRDefault="00074EDE" w:rsidP="00074EDE">
      <w:pPr>
        <w:spacing w:after="60"/>
        <w:rPr>
          <w:b/>
          <w:bCs/>
          <w:lang w:val="en-IN"/>
        </w:rPr>
      </w:pPr>
      <w:r w:rsidRPr="00074EDE">
        <w:rPr>
          <w:b/>
          <w:bCs/>
          <w:lang w:val="en-IN"/>
        </w:rPr>
        <w:t>Hard Safety Constraints and Soft Suitability Factors</w:t>
      </w:r>
    </w:p>
    <w:p w14:paraId="244ECA78" w14:textId="77777777" w:rsidR="00074EDE" w:rsidRPr="00074EDE" w:rsidRDefault="00074EDE" w:rsidP="00074EDE">
      <w:pPr>
        <w:spacing w:after="60"/>
        <w:rPr>
          <w:lang w:val="en-IN"/>
        </w:rPr>
      </w:pPr>
      <w:r w:rsidRPr="00074EDE">
        <w:rPr>
          <w:lang w:val="en-IN"/>
        </w:rPr>
        <w:t>PRISM separates destination evaluation into two stages.</w:t>
      </w:r>
    </w:p>
    <w:p w14:paraId="7DBA176F" w14:textId="77777777" w:rsidR="00074EDE" w:rsidRPr="00074EDE" w:rsidRDefault="00074EDE" w:rsidP="00074EDE">
      <w:pPr>
        <w:spacing w:after="60"/>
        <w:rPr>
          <w:b/>
          <w:bCs/>
          <w:lang w:val="en-IN"/>
        </w:rPr>
      </w:pPr>
      <w:r w:rsidRPr="00074EDE">
        <w:rPr>
          <w:b/>
          <w:bCs/>
          <w:lang w:val="en-IN"/>
        </w:rPr>
        <w:t>Stage 1 — Hard Safety Constraints</w:t>
      </w:r>
    </w:p>
    <w:p w14:paraId="67220637" w14:textId="77777777" w:rsidR="00074EDE" w:rsidRPr="00074EDE" w:rsidRDefault="00074EDE" w:rsidP="00074EDE">
      <w:pPr>
        <w:spacing w:after="60"/>
        <w:rPr>
          <w:lang w:val="en-IN"/>
        </w:rPr>
      </w:pPr>
      <w:r w:rsidRPr="00074EDE">
        <w:rPr>
          <w:lang w:val="en-IN"/>
        </w:rPr>
        <w:t xml:space="preserve">A destination can be marked </w:t>
      </w:r>
      <w:r w:rsidRPr="00074EDE">
        <w:rPr>
          <w:b/>
          <w:bCs/>
          <w:lang w:val="en-IN"/>
        </w:rPr>
        <w:t>ineligible</w:t>
      </w:r>
      <w:r w:rsidRPr="00074EDE">
        <w:rPr>
          <w:lang w:val="en-IN"/>
        </w:rPr>
        <w:t xml:space="preserve"> if one or more critical conditions are violated.</w:t>
      </w:r>
    </w:p>
    <w:p w14:paraId="1F5566CA" w14:textId="77777777" w:rsidR="00074EDE" w:rsidRPr="00074EDE" w:rsidRDefault="00074EDE" w:rsidP="00074EDE">
      <w:pPr>
        <w:spacing w:after="60"/>
        <w:rPr>
          <w:lang w:val="en-IN"/>
        </w:rPr>
      </w:pPr>
      <w:r w:rsidRPr="00074EDE">
        <w:rPr>
          <w:lang w:val="en-IN"/>
        </w:rPr>
        <w:t>Examples:</w:t>
      </w:r>
    </w:p>
    <w:p w14:paraId="2A55220F" w14:textId="77777777" w:rsidR="00074EDE" w:rsidRPr="00074EDE" w:rsidRDefault="00074EDE" w:rsidP="00074EDE">
      <w:pPr>
        <w:numPr>
          <w:ilvl w:val="0"/>
          <w:numId w:val="11"/>
        </w:numPr>
        <w:spacing w:after="60"/>
        <w:rPr>
          <w:lang w:val="en-IN"/>
        </w:rPr>
      </w:pPr>
      <w:r w:rsidRPr="00074EDE">
        <w:rPr>
          <w:lang w:val="en-IN"/>
        </w:rPr>
        <w:t xml:space="preserve">destination lies inside the current Red Zone; </w:t>
      </w:r>
    </w:p>
    <w:p w14:paraId="1F0868A7" w14:textId="77777777" w:rsidR="00074EDE" w:rsidRPr="00074EDE" w:rsidRDefault="00074EDE" w:rsidP="00074EDE">
      <w:pPr>
        <w:numPr>
          <w:ilvl w:val="0"/>
          <w:numId w:val="11"/>
        </w:numPr>
        <w:spacing w:after="60"/>
        <w:rPr>
          <w:lang w:val="en-IN"/>
        </w:rPr>
      </w:pPr>
      <w:r w:rsidRPr="00074EDE">
        <w:rPr>
          <w:lang w:val="en-IN"/>
        </w:rPr>
        <w:t xml:space="preserve">destination is predicted to enter the Red Zone within the planning horizon; </w:t>
      </w:r>
    </w:p>
    <w:p w14:paraId="20A381EC" w14:textId="77777777" w:rsidR="00074EDE" w:rsidRPr="00074EDE" w:rsidRDefault="00074EDE" w:rsidP="00074EDE">
      <w:pPr>
        <w:numPr>
          <w:ilvl w:val="0"/>
          <w:numId w:val="11"/>
        </w:numPr>
        <w:spacing w:after="60"/>
        <w:rPr>
          <w:lang w:val="en-IN"/>
        </w:rPr>
      </w:pPr>
      <w:r w:rsidRPr="00074EDE">
        <w:rPr>
          <w:lang w:val="en-IN"/>
        </w:rPr>
        <w:t xml:space="preserve">access route is completely unavailable; </w:t>
      </w:r>
    </w:p>
    <w:p w14:paraId="3BBBF780" w14:textId="77777777" w:rsidR="00074EDE" w:rsidRPr="00074EDE" w:rsidRDefault="00074EDE" w:rsidP="00074EDE">
      <w:pPr>
        <w:numPr>
          <w:ilvl w:val="0"/>
          <w:numId w:val="11"/>
        </w:numPr>
        <w:spacing w:after="60"/>
        <w:rPr>
          <w:lang w:val="en-IN"/>
        </w:rPr>
      </w:pPr>
      <w:r w:rsidRPr="00074EDE">
        <w:rPr>
          <w:lang w:val="en-IN"/>
        </w:rPr>
        <w:t xml:space="preserve">critical infrastructure has failed; </w:t>
      </w:r>
    </w:p>
    <w:p w14:paraId="3512CF41" w14:textId="77777777" w:rsidR="00074EDE" w:rsidRPr="00074EDE" w:rsidRDefault="00074EDE" w:rsidP="00074EDE">
      <w:pPr>
        <w:numPr>
          <w:ilvl w:val="0"/>
          <w:numId w:val="11"/>
        </w:numPr>
        <w:spacing w:after="60"/>
        <w:rPr>
          <w:lang w:val="en-IN"/>
        </w:rPr>
      </w:pPr>
      <w:r w:rsidRPr="00074EDE">
        <w:rPr>
          <w:lang w:val="en-IN"/>
        </w:rPr>
        <w:t xml:space="preserve">destination has insufficient minimum shelter capability; </w:t>
      </w:r>
    </w:p>
    <w:p w14:paraId="2DA5BDB7" w14:textId="77777777" w:rsidR="00074EDE" w:rsidRPr="00074EDE" w:rsidRDefault="00074EDE" w:rsidP="00074EDE">
      <w:pPr>
        <w:numPr>
          <w:ilvl w:val="0"/>
          <w:numId w:val="11"/>
        </w:numPr>
        <w:spacing w:after="60"/>
        <w:rPr>
          <w:lang w:val="en-IN"/>
        </w:rPr>
      </w:pPr>
      <w:r w:rsidRPr="00074EDE">
        <w:rPr>
          <w:lang w:val="en-IN"/>
        </w:rPr>
        <w:t xml:space="preserve">severe hazard exposure exceeds configured safety thresholds. </w:t>
      </w:r>
    </w:p>
    <w:p w14:paraId="4A6BEBCC" w14:textId="77777777" w:rsidR="00074EDE" w:rsidRPr="00074EDE" w:rsidRDefault="00074EDE" w:rsidP="00074EDE">
      <w:pPr>
        <w:spacing w:after="60"/>
        <w:rPr>
          <w:lang w:val="en-IN"/>
        </w:rPr>
      </w:pPr>
      <w:r w:rsidRPr="00074EDE">
        <w:rPr>
          <w:lang w:val="en-IN"/>
        </w:rPr>
        <w:t>A hard constraint should prevent a destination from being recommended even if its other characteristics are strong.</w:t>
      </w:r>
    </w:p>
    <w:p w14:paraId="2941D48A" w14:textId="77777777" w:rsidR="00074EDE" w:rsidRPr="00074EDE" w:rsidRDefault="00074EDE" w:rsidP="00074EDE">
      <w:pPr>
        <w:spacing w:after="60"/>
        <w:rPr>
          <w:b/>
          <w:bCs/>
          <w:lang w:val="en-IN"/>
        </w:rPr>
      </w:pPr>
      <w:r w:rsidRPr="00074EDE">
        <w:rPr>
          <w:b/>
          <w:bCs/>
          <w:lang w:val="en-IN"/>
        </w:rPr>
        <w:t>Stage 2 — Suitability Evaluation</w:t>
      </w:r>
    </w:p>
    <w:p w14:paraId="5D838D65" w14:textId="77777777" w:rsidR="00074EDE" w:rsidRPr="00074EDE" w:rsidRDefault="00074EDE" w:rsidP="00074EDE">
      <w:pPr>
        <w:spacing w:after="60"/>
        <w:rPr>
          <w:lang w:val="en-IN"/>
        </w:rPr>
      </w:pPr>
      <w:r w:rsidRPr="00074EDE">
        <w:rPr>
          <w:lang w:val="en-IN"/>
        </w:rPr>
        <w:t>Destinations that pass the hard safety screen are evaluated using softer factors such as:</w:t>
      </w:r>
    </w:p>
    <w:p w14:paraId="1AD43EAD" w14:textId="77777777" w:rsidR="00074EDE" w:rsidRPr="00074EDE" w:rsidRDefault="00074EDE" w:rsidP="00074EDE">
      <w:pPr>
        <w:numPr>
          <w:ilvl w:val="0"/>
          <w:numId w:val="12"/>
        </w:numPr>
        <w:spacing w:after="60"/>
        <w:rPr>
          <w:lang w:val="en-IN"/>
        </w:rPr>
      </w:pPr>
      <w:r w:rsidRPr="00074EDE">
        <w:rPr>
          <w:lang w:val="en-IN"/>
        </w:rPr>
        <w:t xml:space="preserve">remaining effective capacity; </w:t>
      </w:r>
    </w:p>
    <w:p w14:paraId="5B75244D" w14:textId="77777777" w:rsidR="00074EDE" w:rsidRPr="00074EDE" w:rsidRDefault="00074EDE" w:rsidP="00074EDE">
      <w:pPr>
        <w:numPr>
          <w:ilvl w:val="0"/>
          <w:numId w:val="12"/>
        </w:numPr>
        <w:spacing w:after="60"/>
        <w:rPr>
          <w:lang w:val="en-IN"/>
        </w:rPr>
      </w:pPr>
      <w:r w:rsidRPr="00074EDE">
        <w:rPr>
          <w:lang w:val="en-IN"/>
        </w:rPr>
        <w:t xml:space="preserve">travel time; </w:t>
      </w:r>
    </w:p>
    <w:p w14:paraId="37FE7351" w14:textId="77777777" w:rsidR="00074EDE" w:rsidRPr="00074EDE" w:rsidRDefault="00074EDE" w:rsidP="00074EDE">
      <w:pPr>
        <w:numPr>
          <w:ilvl w:val="0"/>
          <w:numId w:val="12"/>
        </w:numPr>
        <w:spacing w:after="60"/>
        <w:rPr>
          <w:lang w:val="en-IN"/>
        </w:rPr>
      </w:pPr>
      <w:r w:rsidRPr="00074EDE">
        <w:rPr>
          <w:lang w:val="en-IN"/>
        </w:rPr>
        <w:t xml:space="preserve">route reliability; </w:t>
      </w:r>
    </w:p>
    <w:p w14:paraId="379ABFFF" w14:textId="77777777" w:rsidR="00074EDE" w:rsidRPr="00074EDE" w:rsidRDefault="00074EDE" w:rsidP="00074EDE">
      <w:pPr>
        <w:numPr>
          <w:ilvl w:val="0"/>
          <w:numId w:val="12"/>
        </w:numPr>
        <w:spacing w:after="60"/>
        <w:rPr>
          <w:lang w:val="en-IN"/>
        </w:rPr>
      </w:pPr>
      <w:r w:rsidRPr="00074EDE">
        <w:rPr>
          <w:lang w:val="en-IN"/>
        </w:rPr>
        <w:t xml:space="preserve">healthcare availability; </w:t>
      </w:r>
    </w:p>
    <w:p w14:paraId="46C45DBF" w14:textId="77777777" w:rsidR="00074EDE" w:rsidRPr="00074EDE" w:rsidRDefault="00074EDE" w:rsidP="00074EDE">
      <w:pPr>
        <w:numPr>
          <w:ilvl w:val="0"/>
          <w:numId w:val="12"/>
        </w:numPr>
        <w:spacing w:after="60"/>
        <w:rPr>
          <w:lang w:val="en-IN"/>
        </w:rPr>
      </w:pPr>
      <w:r w:rsidRPr="00074EDE">
        <w:rPr>
          <w:lang w:val="en-IN"/>
        </w:rPr>
        <w:t xml:space="preserve">water availability; </w:t>
      </w:r>
    </w:p>
    <w:p w14:paraId="764D467E" w14:textId="77777777" w:rsidR="00074EDE" w:rsidRPr="00074EDE" w:rsidRDefault="00074EDE" w:rsidP="00074EDE">
      <w:pPr>
        <w:numPr>
          <w:ilvl w:val="0"/>
          <w:numId w:val="12"/>
        </w:numPr>
        <w:spacing w:after="60"/>
        <w:rPr>
          <w:lang w:val="en-IN"/>
        </w:rPr>
      </w:pPr>
      <w:r w:rsidRPr="00074EDE">
        <w:rPr>
          <w:lang w:val="en-IN"/>
        </w:rPr>
        <w:t xml:space="preserve">sanitation; </w:t>
      </w:r>
    </w:p>
    <w:p w14:paraId="0D965560" w14:textId="77777777" w:rsidR="00074EDE" w:rsidRPr="00074EDE" w:rsidRDefault="00074EDE" w:rsidP="00074EDE">
      <w:pPr>
        <w:numPr>
          <w:ilvl w:val="0"/>
          <w:numId w:val="12"/>
        </w:numPr>
        <w:spacing w:after="60"/>
        <w:rPr>
          <w:lang w:val="en-IN"/>
        </w:rPr>
      </w:pPr>
      <w:r w:rsidRPr="00074EDE">
        <w:rPr>
          <w:lang w:val="en-IN"/>
        </w:rPr>
        <w:t xml:space="preserve">electricity/utilities; </w:t>
      </w:r>
    </w:p>
    <w:p w14:paraId="5B55F241" w14:textId="77777777" w:rsidR="00074EDE" w:rsidRPr="00074EDE" w:rsidRDefault="00074EDE" w:rsidP="00074EDE">
      <w:pPr>
        <w:numPr>
          <w:ilvl w:val="0"/>
          <w:numId w:val="12"/>
        </w:numPr>
        <w:spacing w:after="60"/>
        <w:rPr>
          <w:lang w:val="en-IN"/>
        </w:rPr>
      </w:pPr>
      <w:r w:rsidRPr="00074EDE">
        <w:rPr>
          <w:lang w:val="en-IN"/>
        </w:rPr>
        <w:lastRenderedPageBreak/>
        <w:t xml:space="preserve">accessibility for people requiring assistance; </w:t>
      </w:r>
    </w:p>
    <w:p w14:paraId="0B3B922A" w14:textId="77777777" w:rsidR="00074EDE" w:rsidRPr="00074EDE" w:rsidRDefault="00074EDE" w:rsidP="00074EDE">
      <w:pPr>
        <w:numPr>
          <w:ilvl w:val="0"/>
          <w:numId w:val="12"/>
        </w:numPr>
        <w:spacing w:after="60"/>
        <w:rPr>
          <w:lang w:val="en-IN"/>
        </w:rPr>
      </w:pPr>
      <w:r w:rsidRPr="00074EDE">
        <w:rPr>
          <w:lang w:val="en-IN"/>
        </w:rPr>
        <w:t xml:space="preserve">distance from hazard; </w:t>
      </w:r>
    </w:p>
    <w:p w14:paraId="076313FA" w14:textId="77777777" w:rsidR="00074EDE" w:rsidRPr="00074EDE" w:rsidRDefault="00074EDE" w:rsidP="00074EDE">
      <w:pPr>
        <w:numPr>
          <w:ilvl w:val="0"/>
          <w:numId w:val="12"/>
        </w:numPr>
        <w:spacing w:after="60"/>
        <w:rPr>
          <w:lang w:val="en-IN"/>
        </w:rPr>
      </w:pPr>
      <w:r w:rsidRPr="00074EDE">
        <w:rPr>
          <w:lang w:val="en-IN"/>
        </w:rPr>
        <w:t xml:space="preserve">emergency-service accessibility; </w:t>
      </w:r>
    </w:p>
    <w:p w14:paraId="7F021291" w14:textId="77777777" w:rsidR="00074EDE" w:rsidRPr="00074EDE" w:rsidRDefault="00074EDE" w:rsidP="00074EDE">
      <w:pPr>
        <w:numPr>
          <w:ilvl w:val="0"/>
          <w:numId w:val="12"/>
        </w:numPr>
        <w:spacing w:after="60"/>
        <w:rPr>
          <w:lang w:val="en-IN"/>
        </w:rPr>
      </w:pPr>
      <w:r w:rsidRPr="00074EDE">
        <w:rPr>
          <w:lang w:val="en-IN"/>
        </w:rPr>
        <w:t xml:space="preserve">projected degradation of conditions. </w:t>
      </w:r>
    </w:p>
    <w:p w14:paraId="0D8F4016" w14:textId="77777777" w:rsidR="00074EDE" w:rsidRPr="00074EDE" w:rsidRDefault="00074EDE" w:rsidP="00074EDE">
      <w:pPr>
        <w:spacing w:after="60"/>
        <w:rPr>
          <w:lang w:val="en-IN"/>
        </w:rPr>
      </w:pPr>
      <w:r w:rsidRPr="00074EDE">
        <w:rPr>
          <w:lang w:val="en-IN"/>
        </w:rPr>
        <w:t>This prevents a destination with a high overall score from being recommended when it violates a fundamental safety condition.</w:t>
      </w:r>
    </w:p>
    <w:p w14:paraId="4B9A45C3" w14:textId="77777777" w:rsidR="00074EDE" w:rsidRPr="00074EDE" w:rsidRDefault="00000000" w:rsidP="00074EDE">
      <w:pPr>
        <w:spacing w:after="60"/>
        <w:rPr>
          <w:lang w:val="en-IN"/>
        </w:rPr>
      </w:pPr>
      <w:r>
        <w:rPr>
          <w:lang w:val="en-IN"/>
        </w:rPr>
        <w:pict w14:anchorId="25A0F6D6">
          <v:rect id="_x0000_i1026" style="width:0;height:1.5pt" o:hralign="center" o:hrstd="t" o:hr="t" fillcolor="#a0a0a0" stroked="f"/>
        </w:pict>
      </w:r>
    </w:p>
    <w:p w14:paraId="78732566" w14:textId="1EFD3220" w:rsidR="00074EDE" w:rsidRPr="00074EDE" w:rsidRDefault="00074EDE" w:rsidP="00074EDE">
      <w:pPr>
        <w:spacing w:after="60"/>
        <w:rPr>
          <w:b/>
          <w:bCs/>
          <w:lang w:val="en-IN"/>
        </w:rPr>
      </w:pPr>
      <w:r w:rsidRPr="00074EDE">
        <w:rPr>
          <w:b/>
          <w:bCs/>
          <w:lang w:val="en-IN"/>
        </w:rPr>
        <w:t>3. Destination Ranking Formula</w:t>
      </w:r>
    </w:p>
    <w:p w14:paraId="746EB8E8" w14:textId="77777777" w:rsidR="00074EDE" w:rsidRPr="00074EDE" w:rsidRDefault="00074EDE" w:rsidP="00074EDE">
      <w:pPr>
        <w:spacing w:after="60"/>
        <w:rPr>
          <w:lang w:val="en-IN"/>
        </w:rPr>
      </w:pPr>
      <w:r w:rsidRPr="00074EDE">
        <w:rPr>
          <w:lang w:val="en-IN"/>
        </w:rPr>
        <w:t>This is another major missing piece.</w:t>
      </w:r>
    </w:p>
    <w:p w14:paraId="56B88A0D" w14:textId="77777777" w:rsidR="00074EDE" w:rsidRPr="00074EDE" w:rsidRDefault="00074EDE" w:rsidP="00074EDE">
      <w:pPr>
        <w:spacing w:after="60"/>
        <w:rPr>
          <w:lang w:val="en-IN"/>
        </w:rPr>
      </w:pPr>
      <w:r w:rsidRPr="00074EDE">
        <w:rPr>
          <w:lang w:val="en-IN"/>
        </w:rPr>
        <w:t xml:space="preserve">Your document currently says destinations are ranked using suitability/safety/accessibility, but doesn't show how. </w:t>
      </w:r>
    </w:p>
    <w:p w14:paraId="0094F29D" w14:textId="77777777" w:rsidR="00074EDE" w:rsidRPr="00074EDE" w:rsidRDefault="00074EDE" w:rsidP="00074EDE">
      <w:pPr>
        <w:spacing w:after="60"/>
        <w:rPr>
          <w:lang w:val="en-IN"/>
        </w:rPr>
      </w:pPr>
      <w:r w:rsidRPr="00074EDE">
        <w:rPr>
          <w:lang w:val="en-IN"/>
        </w:rPr>
        <w:t>Add:</w:t>
      </w:r>
    </w:p>
    <w:p w14:paraId="6D2C1500" w14:textId="77777777" w:rsidR="00074EDE" w:rsidRPr="00074EDE" w:rsidRDefault="00074EDE" w:rsidP="00074EDE">
      <w:pPr>
        <w:spacing w:after="60"/>
        <w:rPr>
          <w:b/>
          <w:bCs/>
          <w:lang w:val="en-IN"/>
        </w:rPr>
      </w:pPr>
      <w:r w:rsidRPr="00074EDE">
        <w:rPr>
          <w:b/>
          <w:bCs/>
          <w:lang w:val="en-IN"/>
        </w:rPr>
        <w:t>Destination Suitability Score</w:t>
      </w:r>
    </w:p>
    <w:p w14:paraId="4F2E8208" w14:textId="77777777" w:rsidR="00074EDE" w:rsidRPr="00074EDE" w:rsidRDefault="00074EDE" w:rsidP="00074EDE">
      <w:pPr>
        <w:spacing w:after="60"/>
        <w:rPr>
          <w:lang w:val="en-IN"/>
        </w:rPr>
      </w:pPr>
      <w:r w:rsidRPr="00074EDE">
        <w:rPr>
          <w:lang w:val="en-IN"/>
        </w:rPr>
        <w:t>After hard safety filtering, PRISM can calculate a configurable suitability score for each remaining destination.</w:t>
      </w:r>
    </w:p>
    <w:p w14:paraId="463F5AFA" w14:textId="77777777" w:rsidR="00074EDE" w:rsidRPr="00074EDE" w:rsidRDefault="00074EDE" w:rsidP="00074EDE">
      <w:pPr>
        <w:spacing w:after="60"/>
        <w:rPr>
          <w:lang w:val="en-IN"/>
        </w:rPr>
      </w:pPr>
      <w:r w:rsidRPr="00074EDE">
        <w:rPr>
          <w:lang w:val="en-IN"/>
        </w:rPr>
        <w:t>A prototype formulation can be:</w:t>
      </w:r>
    </w:p>
    <w:p w14:paraId="0791FC25" w14:textId="77777777" w:rsidR="00074EDE" w:rsidRPr="00074EDE" w:rsidRDefault="00074EDE" w:rsidP="00074EDE">
      <w:pPr>
        <w:spacing w:after="60"/>
        <w:rPr>
          <w:lang w:val="en-IN"/>
        </w:rPr>
      </w:pPr>
      <w:r w:rsidRPr="00074EDE">
        <w:rPr>
          <w:b/>
          <w:bCs/>
          <w:lang w:val="en-IN"/>
        </w:rPr>
        <w:t xml:space="preserve">S(d) = </w:t>
      </w:r>
      <w:proofErr w:type="spellStart"/>
      <w:r w:rsidRPr="00074EDE">
        <w:rPr>
          <w:b/>
          <w:bCs/>
          <w:lang w:val="en-IN"/>
        </w:rPr>
        <w:t>w₁Safe</w:t>
      </w:r>
      <w:proofErr w:type="spellEnd"/>
      <w:r w:rsidRPr="00074EDE">
        <w:rPr>
          <w:b/>
          <w:bCs/>
          <w:lang w:val="en-IN"/>
        </w:rPr>
        <w:t xml:space="preserve">(d) + </w:t>
      </w:r>
      <w:proofErr w:type="spellStart"/>
      <w:r w:rsidRPr="00074EDE">
        <w:rPr>
          <w:b/>
          <w:bCs/>
          <w:lang w:val="en-IN"/>
        </w:rPr>
        <w:t>w₂Cap</w:t>
      </w:r>
      <w:proofErr w:type="spellEnd"/>
      <w:r w:rsidRPr="00074EDE">
        <w:rPr>
          <w:b/>
          <w:bCs/>
          <w:lang w:val="en-IN"/>
        </w:rPr>
        <w:t xml:space="preserve">(d) + </w:t>
      </w:r>
      <w:proofErr w:type="spellStart"/>
      <w:r w:rsidRPr="00074EDE">
        <w:rPr>
          <w:b/>
          <w:bCs/>
          <w:lang w:val="en-IN"/>
        </w:rPr>
        <w:t>w₃Access</w:t>
      </w:r>
      <w:proofErr w:type="spellEnd"/>
      <w:r w:rsidRPr="00074EDE">
        <w:rPr>
          <w:b/>
          <w:bCs/>
          <w:lang w:val="en-IN"/>
        </w:rPr>
        <w:t xml:space="preserve">(d) + </w:t>
      </w:r>
      <w:proofErr w:type="spellStart"/>
      <w:r w:rsidRPr="00074EDE">
        <w:rPr>
          <w:b/>
          <w:bCs/>
          <w:lang w:val="en-IN"/>
        </w:rPr>
        <w:t>w₄Service</w:t>
      </w:r>
      <w:proofErr w:type="spellEnd"/>
      <w:r w:rsidRPr="00074EDE">
        <w:rPr>
          <w:b/>
          <w:bCs/>
          <w:lang w:val="en-IN"/>
        </w:rPr>
        <w:t xml:space="preserve">(d) + </w:t>
      </w:r>
      <w:proofErr w:type="spellStart"/>
      <w:r w:rsidRPr="00074EDE">
        <w:rPr>
          <w:b/>
          <w:bCs/>
          <w:lang w:val="en-IN"/>
        </w:rPr>
        <w:t>w₅Infra</w:t>
      </w:r>
      <w:proofErr w:type="spellEnd"/>
      <w:r w:rsidRPr="00074EDE">
        <w:rPr>
          <w:b/>
          <w:bCs/>
          <w:lang w:val="en-IN"/>
        </w:rPr>
        <w:t xml:space="preserve">(d) − </w:t>
      </w:r>
      <w:proofErr w:type="spellStart"/>
      <w:r w:rsidRPr="00074EDE">
        <w:rPr>
          <w:b/>
          <w:bCs/>
          <w:lang w:val="en-IN"/>
        </w:rPr>
        <w:t>w₆TravelTime</w:t>
      </w:r>
      <w:proofErr w:type="spellEnd"/>
      <w:r w:rsidRPr="00074EDE">
        <w:rPr>
          <w:b/>
          <w:bCs/>
          <w:lang w:val="en-IN"/>
        </w:rPr>
        <w:t xml:space="preserve">(d) − </w:t>
      </w:r>
      <w:proofErr w:type="spellStart"/>
      <w:r w:rsidRPr="00074EDE">
        <w:rPr>
          <w:b/>
          <w:bCs/>
          <w:lang w:val="en-IN"/>
        </w:rPr>
        <w:t>w₇FutureRisk</w:t>
      </w:r>
      <w:proofErr w:type="spellEnd"/>
      <w:r w:rsidRPr="00074EDE">
        <w:rPr>
          <w:b/>
          <w:bCs/>
          <w:lang w:val="en-IN"/>
        </w:rPr>
        <w:t>(d)</w:t>
      </w:r>
    </w:p>
    <w:p w14:paraId="0682CA52" w14:textId="77777777" w:rsidR="00074EDE" w:rsidRPr="00074EDE" w:rsidRDefault="00074EDE" w:rsidP="00074EDE">
      <w:pPr>
        <w:spacing w:after="60"/>
        <w:rPr>
          <w:lang w:val="en-IN"/>
        </w:rPr>
      </w:pPr>
      <w:r w:rsidRPr="00074EDE">
        <w:rPr>
          <w:lang w:val="en-IN"/>
        </w:rPr>
        <w:t>where:</w:t>
      </w:r>
    </w:p>
    <w:p w14:paraId="62986C13" w14:textId="77777777" w:rsidR="00074EDE" w:rsidRPr="00074EDE" w:rsidRDefault="00074EDE" w:rsidP="00074EDE">
      <w:pPr>
        <w:numPr>
          <w:ilvl w:val="0"/>
          <w:numId w:val="13"/>
        </w:numPr>
        <w:spacing w:after="60"/>
        <w:rPr>
          <w:lang w:val="en-IN"/>
        </w:rPr>
      </w:pPr>
      <w:r w:rsidRPr="00074EDE">
        <w:rPr>
          <w:lang w:val="en-IN"/>
        </w:rPr>
        <w:t xml:space="preserve">Safe(d) = current safety condition </w:t>
      </w:r>
    </w:p>
    <w:p w14:paraId="0C770F44" w14:textId="77777777" w:rsidR="00074EDE" w:rsidRPr="00074EDE" w:rsidRDefault="00074EDE" w:rsidP="00074EDE">
      <w:pPr>
        <w:numPr>
          <w:ilvl w:val="0"/>
          <w:numId w:val="13"/>
        </w:numPr>
        <w:spacing w:after="60"/>
        <w:rPr>
          <w:lang w:val="en-IN"/>
        </w:rPr>
      </w:pPr>
      <w:r w:rsidRPr="00074EDE">
        <w:rPr>
          <w:lang w:val="en-IN"/>
        </w:rPr>
        <w:t xml:space="preserve">Cap(d) = remaining effective capacity </w:t>
      </w:r>
    </w:p>
    <w:p w14:paraId="4E914891" w14:textId="77777777" w:rsidR="00074EDE" w:rsidRPr="00074EDE" w:rsidRDefault="00074EDE" w:rsidP="00074EDE">
      <w:pPr>
        <w:numPr>
          <w:ilvl w:val="0"/>
          <w:numId w:val="13"/>
        </w:numPr>
        <w:spacing w:after="60"/>
        <w:rPr>
          <w:lang w:val="en-IN"/>
        </w:rPr>
      </w:pPr>
      <w:r w:rsidRPr="00074EDE">
        <w:rPr>
          <w:lang w:val="en-IN"/>
        </w:rPr>
        <w:t xml:space="preserve">Access(d) = accessibility and route reliability </w:t>
      </w:r>
    </w:p>
    <w:p w14:paraId="3699CA9A" w14:textId="77777777" w:rsidR="00074EDE" w:rsidRPr="00074EDE" w:rsidRDefault="00074EDE" w:rsidP="00074EDE">
      <w:pPr>
        <w:numPr>
          <w:ilvl w:val="0"/>
          <w:numId w:val="13"/>
        </w:numPr>
        <w:spacing w:after="60"/>
        <w:rPr>
          <w:lang w:val="en-IN"/>
        </w:rPr>
      </w:pPr>
      <w:r w:rsidRPr="00074EDE">
        <w:rPr>
          <w:lang w:val="en-IN"/>
        </w:rPr>
        <w:t xml:space="preserve">Service(d) = healthcare, water, sanitation and emergency-service availability </w:t>
      </w:r>
    </w:p>
    <w:p w14:paraId="44FE4D50" w14:textId="77777777" w:rsidR="00074EDE" w:rsidRPr="00074EDE" w:rsidRDefault="00074EDE" w:rsidP="00074EDE">
      <w:pPr>
        <w:numPr>
          <w:ilvl w:val="0"/>
          <w:numId w:val="13"/>
        </w:numPr>
        <w:spacing w:after="60"/>
        <w:rPr>
          <w:lang w:val="en-IN"/>
        </w:rPr>
      </w:pPr>
      <w:r w:rsidRPr="00074EDE">
        <w:rPr>
          <w:lang w:val="en-IN"/>
        </w:rPr>
        <w:t xml:space="preserve">Infra(d) = infrastructure readiness </w:t>
      </w:r>
    </w:p>
    <w:p w14:paraId="6AE8C7F5" w14:textId="77777777" w:rsidR="00074EDE" w:rsidRPr="00074EDE" w:rsidRDefault="00074EDE" w:rsidP="00074EDE">
      <w:pPr>
        <w:numPr>
          <w:ilvl w:val="0"/>
          <w:numId w:val="13"/>
        </w:numPr>
        <w:spacing w:after="60"/>
        <w:rPr>
          <w:lang w:val="en-IN"/>
        </w:rPr>
      </w:pPr>
      <w:proofErr w:type="spellStart"/>
      <w:r w:rsidRPr="00074EDE">
        <w:rPr>
          <w:lang w:val="en-IN"/>
        </w:rPr>
        <w:t>TravelTime</w:t>
      </w:r>
      <w:proofErr w:type="spellEnd"/>
      <w:r w:rsidRPr="00074EDE">
        <w:rPr>
          <w:lang w:val="en-IN"/>
        </w:rPr>
        <w:t xml:space="preserve">(d) = estimated travel time </w:t>
      </w:r>
    </w:p>
    <w:p w14:paraId="7F4BF04B" w14:textId="77777777" w:rsidR="00074EDE" w:rsidRPr="00074EDE" w:rsidRDefault="00074EDE" w:rsidP="00074EDE">
      <w:pPr>
        <w:numPr>
          <w:ilvl w:val="0"/>
          <w:numId w:val="13"/>
        </w:numPr>
        <w:spacing w:after="60"/>
        <w:rPr>
          <w:lang w:val="en-IN"/>
        </w:rPr>
      </w:pPr>
      <w:proofErr w:type="spellStart"/>
      <w:r w:rsidRPr="00074EDE">
        <w:rPr>
          <w:lang w:val="en-IN"/>
        </w:rPr>
        <w:t>FutureRisk</w:t>
      </w:r>
      <w:proofErr w:type="spellEnd"/>
      <w:r w:rsidRPr="00074EDE">
        <w:rPr>
          <w:lang w:val="en-IN"/>
        </w:rPr>
        <w:t xml:space="preserve">(d) = predicted degradation or hazard exposure </w:t>
      </w:r>
    </w:p>
    <w:p w14:paraId="1F4E7BD6" w14:textId="77777777" w:rsidR="00074EDE" w:rsidRPr="00074EDE" w:rsidRDefault="00074EDE" w:rsidP="00074EDE">
      <w:pPr>
        <w:numPr>
          <w:ilvl w:val="0"/>
          <w:numId w:val="13"/>
        </w:numPr>
        <w:spacing w:after="60"/>
        <w:rPr>
          <w:lang w:val="en-IN"/>
        </w:rPr>
      </w:pPr>
      <w:r w:rsidRPr="00074EDE">
        <w:rPr>
          <w:lang w:val="en-IN"/>
        </w:rPr>
        <w:t xml:space="preserve">w₁...w₇ = configurable weights </w:t>
      </w:r>
    </w:p>
    <w:p w14:paraId="20F18DB2" w14:textId="77777777" w:rsidR="00074EDE" w:rsidRPr="00074EDE" w:rsidRDefault="00074EDE" w:rsidP="00074EDE">
      <w:pPr>
        <w:spacing w:after="60"/>
        <w:rPr>
          <w:lang w:val="en-IN"/>
        </w:rPr>
      </w:pPr>
      <w:r w:rsidRPr="00074EDE">
        <w:rPr>
          <w:lang w:val="en-IN"/>
        </w:rPr>
        <w:t>All factors should be normalized before combination.</w:t>
      </w:r>
    </w:p>
    <w:p w14:paraId="6DD5AE0B" w14:textId="77777777" w:rsidR="00074EDE" w:rsidRPr="00074EDE" w:rsidRDefault="00074EDE" w:rsidP="00074EDE">
      <w:pPr>
        <w:spacing w:after="60"/>
        <w:rPr>
          <w:lang w:val="en-IN"/>
        </w:rPr>
      </w:pPr>
      <w:r w:rsidRPr="00074EDE">
        <w:rPr>
          <w:lang w:val="en-IN"/>
        </w:rPr>
        <w:t xml:space="preserve">The weights should </w:t>
      </w:r>
      <w:r w:rsidRPr="00074EDE">
        <w:rPr>
          <w:b/>
          <w:bCs/>
          <w:lang w:val="en-IN"/>
        </w:rPr>
        <w:t>not be treated as universally correct</w:t>
      </w:r>
      <w:r w:rsidRPr="00074EDE">
        <w:rPr>
          <w:lang w:val="en-IN"/>
        </w:rPr>
        <w:t>. They should be configurable by scenario and reviewed by domain experts.</w:t>
      </w:r>
    </w:p>
    <w:p w14:paraId="3982C7AB" w14:textId="77777777" w:rsidR="00074EDE" w:rsidRPr="00074EDE" w:rsidRDefault="00074EDE" w:rsidP="00074EDE">
      <w:pPr>
        <w:spacing w:after="60"/>
        <w:rPr>
          <w:lang w:val="en-IN"/>
        </w:rPr>
      </w:pPr>
      <w:r w:rsidRPr="00074EDE">
        <w:rPr>
          <w:lang w:val="en-IN"/>
        </w:rPr>
        <w:t>For example, during an immediate evacuation, safety and route viability may receive greater importance than travel distance.</w:t>
      </w:r>
    </w:p>
    <w:p w14:paraId="6932C5B5" w14:textId="77777777" w:rsidR="00074EDE" w:rsidRPr="00074EDE" w:rsidRDefault="00074EDE" w:rsidP="00074EDE">
      <w:pPr>
        <w:spacing w:after="60"/>
        <w:rPr>
          <w:b/>
          <w:bCs/>
          <w:lang w:val="en-IN"/>
        </w:rPr>
      </w:pPr>
      <w:r w:rsidRPr="00074EDE">
        <w:rPr>
          <w:b/>
          <w:bCs/>
          <w:lang w:val="en-IN"/>
        </w:rPr>
        <w:t>Important design principle</w:t>
      </w:r>
    </w:p>
    <w:p w14:paraId="5BD7A1BF" w14:textId="77777777" w:rsidR="00074EDE" w:rsidRPr="00074EDE" w:rsidRDefault="00074EDE" w:rsidP="00074EDE">
      <w:pPr>
        <w:spacing w:after="60"/>
        <w:rPr>
          <w:lang w:val="en-IN"/>
        </w:rPr>
      </w:pPr>
      <w:r w:rsidRPr="00074EDE">
        <w:rPr>
          <w:lang w:val="en-IN"/>
        </w:rPr>
        <w:t xml:space="preserve">The score is used </w:t>
      </w:r>
      <w:r w:rsidRPr="00074EDE">
        <w:rPr>
          <w:b/>
          <w:bCs/>
          <w:lang w:val="en-IN"/>
        </w:rPr>
        <w:t>only after hard safety filtering</w:t>
      </w:r>
      <w:r w:rsidRPr="00074EDE">
        <w:rPr>
          <w:lang w:val="en-IN"/>
        </w:rPr>
        <w:t>.</w:t>
      </w:r>
    </w:p>
    <w:p w14:paraId="7A64F2ED" w14:textId="77777777" w:rsidR="00074EDE" w:rsidRPr="00074EDE" w:rsidRDefault="00074EDE" w:rsidP="00074EDE">
      <w:pPr>
        <w:spacing w:after="60"/>
        <w:rPr>
          <w:lang w:val="en-IN"/>
        </w:rPr>
      </w:pPr>
      <w:r w:rsidRPr="00074EDE">
        <w:rPr>
          <w:lang w:val="en-IN"/>
        </w:rPr>
        <w:t>Therefore:</w:t>
      </w:r>
    </w:p>
    <w:p w14:paraId="0DC86670" w14:textId="77777777" w:rsidR="00074EDE" w:rsidRPr="00074EDE" w:rsidRDefault="00074EDE" w:rsidP="00074EDE">
      <w:pPr>
        <w:spacing w:after="60"/>
        <w:rPr>
          <w:lang w:val="en-IN"/>
        </w:rPr>
      </w:pPr>
      <w:r w:rsidRPr="00074EDE">
        <w:rPr>
          <w:lang w:val="en-IN"/>
        </w:rPr>
        <w:t>A high suitability score cannot compensate for an unacceptable safety condition.</w:t>
      </w:r>
    </w:p>
    <w:p w14:paraId="5C0E7F5F" w14:textId="77777777" w:rsidR="00074EDE" w:rsidRPr="00074EDE" w:rsidRDefault="00074EDE" w:rsidP="00074EDE">
      <w:pPr>
        <w:spacing w:after="60"/>
        <w:rPr>
          <w:lang w:val="en-IN"/>
        </w:rPr>
      </w:pPr>
      <w:r w:rsidRPr="00074EDE">
        <w:rPr>
          <w:lang w:val="en-IN"/>
        </w:rPr>
        <w:t>This makes the ranking more interpretable and prevents a destination from appearing safe simply because it has high capacity.</w:t>
      </w:r>
    </w:p>
    <w:p w14:paraId="3339518E" w14:textId="77777777" w:rsidR="00074EDE" w:rsidRPr="00074EDE" w:rsidRDefault="00000000" w:rsidP="00074EDE">
      <w:pPr>
        <w:spacing w:after="60"/>
        <w:rPr>
          <w:lang w:val="en-IN"/>
        </w:rPr>
      </w:pPr>
      <w:r>
        <w:rPr>
          <w:lang w:val="en-IN"/>
        </w:rPr>
        <w:pict w14:anchorId="2B2A4922">
          <v:rect id="_x0000_i1027" style="width:0;height:1.5pt" o:hralign="center" o:hrstd="t" o:hr="t" fillcolor="#a0a0a0" stroked="f"/>
        </w:pict>
      </w:r>
    </w:p>
    <w:p w14:paraId="38FA7998" w14:textId="7278A6C6" w:rsidR="00074EDE" w:rsidRPr="00074EDE" w:rsidRDefault="00074EDE" w:rsidP="00074EDE">
      <w:pPr>
        <w:spacing w:after="60"/>
        <w:rPr>
          <w:b/>
          <w:bCs/>
          <w:lang w:val="en-IN"/>
        </w:rPr>
      </w:pPr>
      <w:r w:rsidRPr="00074EDE">
        <w:rPr>
          <w:b/>
          <w:bCs/>
          <w:lang w:val="en-IN"/>
        </w:rPr>
        <w:t>4. Dynamic Capacity Update Logic</w:t>
      </w:r>
    </w:p>
    <w:p w14:paraId="7C17A138" w14:textId="77777777" w:rsidR="00074EDE" w:rsidRPr="00074EDE" w:rsidRDefault="00074EDE" w:rsidP="00074EDE">
      <w:pPr>
        <w:spacing w:after="60"/>
        <w:rPr>
          <w:lang w:val="en-IN"/>
        </w:rPr>
      </w:pPr>
      <w:r w:rsidRPr="00074EDE">
        <w:rPr>
          <w:lang w:val="en-IN"/>
        </w:rPr>
        <w:t>This is probably the biggest thing separating an 8.8 from a 9+.</w:t>
      </w:r>
    </w:p>
    <w:p w14:paraId="3190DBDA" w14:textId="77777777" w:rsidR="00074EDE" w:rsidRPr="00074EDE" w:rsidRDefault="00074EDE" w:rsidP="00074EDE">
      <w:pPr>
        <w:spacing w:after="60"/>
        <w:rPr>
          <w:lang w:val="en-IN"/>
        </w:rPr>
      </w:pPr>
      <w:r w:rsidRPr="00074EDE">
        <w:rPr>
          <w:lang w:val="en-IN"/>
        </w:rPr>
        <w:lastRenderedPageBreak/>
        <w:t xml:space="preserve">Your current document says capacity should update when people arrive, resources change, or infrastructure fails, but it doesn't give the actual mechanism. </w:t>
      </w:r>
    </w:p>
    <w:p w14:paraId="1D4F1370" w14:textId="77777777" w:rsidR="00074EDE" w:rsidRPr="00074EDE" w:rsidRDefault="00074EDE" w:rsidP="00074EDE">
      <w:pPr>
        <w:spacing w:after="60"/>
        <w:rPr>
          <w:lang w:val="en-IN"/>
        </w:rPr>
      </w:pPr>
      <w:r w:rsidRPr="00074EDE">
        <w:rPr>
          <w:lang w:val="en-IN"/>
        </w:rPr>
        <w:t>Add:</w:t>
      </w:r>
    </w:p>
    <w:p w14:paraId="7DA96FF9" w14:textId="77777777" w:rsidR="00074EDE" w:rsidRPr="00074EDE" w:rsidRDefault="00074EDE" w:rsidP="00074EDE">
      <w:pPr>
        <w:spacing w:after="60"/>
        <w:rPr>
          <w:b/>
          <w:bCs/>
          <w:lang w:val="en-IN"/>
        </w:rPr>
      </w:pPr>
      <w:r w:rsidRPr="00074EDE">
        <w:rPr>
          <w:b/>
          <w:bCs/>
          <w:lang w:val="en-IN"/>
        </w:rPr>
        <w:t>Dynamic Capacity Update Mechanism</w:t>
      </w:r>
    </w:p>
    <w:p w14:paraId="68399DD0" w14:textId="77777777" w:rsidR="00074EDE" w:rsidRPr="00074EDE" w:rsidRDefault="00074EDE" w:rsidP="00074EDE">
      <w:pPr>
        <w:spacing w:after="60"/>
        <w:rPr>
          <w:lang w:val="en-IN"/>
        </w:rPr>
      </w:pPr>
      <w:r w:rsidRPr="00074EDE">
        <w:rPr>
          <w:lang w:val="en-IN"/>
        </w:rPr>
        <w:t xml:space="preserve">Destination capacity is treated as a </w:t>
      </w:r>
      <w:r w:rsidRPr="00074EDE">
        <w:rPr>
          <w:b/>
          <w:bCs/>
          <w:lang w:val="en-IN"/>
        </w:rPr>
        <w:t>state that changes over time</w:t>
      </w:r>
      <w:r w:rsidRPr="00074EDE">
        <w:rPr>
          <w:lang w:val="en-IN"/>
        </w:rPr>
        <w:t>, rather than a fixed database attribute.</w:t>
      </w:r>
    </w:p>
    <w:p w14:paraId="0568263C" w14:textId="77777777" w:rsidR="00074EDE" w:rsidRPr="00074EDE" w:rsidRDefault="00074EDE" w:rsidP="00074EDE">
      <w:pPr>
        <w:spacing w:after="60"/>
        <w:rPr>
          <w:lang w:val="en-IN"/>
        </w:rPr>
      </w:pPr>
      <w:r w:rsidRPr="00074EDE">
        <w:rPr>
          <w:lang w:val="en-IN"/>
        </w:rPr>
        <w:t>For each destination, PRISM maintains a state vector containing:</w:t>
      </w:r>
    </w:p>
    <w:p w14:paraId="078F6DF8" w14:textId="77777777" w:rsidR="00074EDE" w:rsidRPr="00074EDE" w:rsidRDefault="00074EDE" w:rsidP="00074EDE">
      <w:pPr>
        <w:numPr>
          <w:ilvl w:val="0"/>
          <w:numId w:val="14"/>
        </w:numPr>
        <w:spacing w:after="60"/>
        <w:rPr>
          <w:lang w:val="en-IN"/>
        </w:rPr>
      </w:pPr>
      <w:r w:rsidRPr="00074EDE">
        <w:rPr>
          <w:lang w:val="en-IN"/>
        </w:rPr>
        <w:t xml:space="preserve">current occupants; </w:t>
      </w:r>
    </w:p>
    <w:p w14:paraId="247A6FFA" w14:textId="77777777" w:rsidR="00074EDE" w:rsidRPr="00074EDE" w:rsidRDefault="00074EDE" w:rsidP="00074EDE">
      <w:pPr>
        <w:numPr>
          <w:ilvl w:val="0"/>
          <w:numId w:val="14"/>
        </w:numPr>
        <w:spacing w:after="60"/>
        <w:rPr>
          <w:lang w:val="en-IN"/>
        </w:rPr>
      </w:pPr>
      <w:r w:rsidRPr="00074EDE">
        <w:rPr>
          <w:lang w:val="en-IN"/>
        </w:rPr>
        <w:t xml:space="preserve">available shelter space; </w:t>
      </w:r>
    </w:p>
    <w:p w14:paraId="08269C18" w14:textId="77777777" w:rsidR="00074EDE" w:rsidRPr="00074EDE" w:rsidRDefault="00074EDE" w:rsidP="00074EDE">
      <w:pPr>
        <w:numPr>
          <w:ilvl w:val="0"/>
          <w:numId w:val="14"/>
        </w:numPr>
        <w:spacing w:after="60"/>
        <w:rPr>
          <w:lang w:val="en-IN"/>
        </w:rPr>
      </w:pPr>
      <w:r w:rsidRPr="00074EDE">
        <w:rPr>
          <w:lang w:val="en-IN"/>
        </w:rPr>
        <w:t xml:space="preserve">usable water; </w:t>
      </w:r>
    </w:p>
    <w:p w14:paraId="4C3F0921" w14:textId="77777777" w:rsidR="00074EDE" w:rsidRPr="00074EDE" w:rsidRDefault="00074EDE" w:rsidP="00074EDE">
      <w:pPr>
        <w:numPr>
          <w:ilvl w:val="0"/>
          <w:numId w:val="14"/>
        </w:numPr>
        <w:spacing w:after="60"/>
        <w:rPr>
          <w:lang w:val="en-IN"/>
        </w:rPr>
      </w:pPr>
      <w:r w:rsidRPr="00074EDE">
        <w:rPr>
          <w:lang w:val="en-IN"/>
        </w:rPr>
        <w:t xml:space="preserve">available food; </w:t>
      </w:r>
    </w:p>
    <w:p w14:paraId="294E0A9C" w14:textId="77777777" w:rsidR="00074EDE" w:rsidRPr="00074EDE" w:rsidRDefault="00074EDE" w:rsidP="00074EDE">
      <w:pPr>
        <w:numPr>
          <w:ilvl w:val="0"/>
          <w:numId w:val="14"/>
        </w:numPr>
        <w:spacing w:after="60"/>
        <w:rPr>
          <w:lang w:val="en-IN"/>
        </w:rPr>
      </w:pPr>
      <w:r w:rsidRPr="00074EDE">
        <w:rPr>
          <w:lang w:val="en-IN"/>
        </w:rPr>
        <w:t xml:space="preserve">healthcare capacity; </w:t>
      </w:r>
    </w:p>
    <w:p w14:paraId="31F9D16C" w14:textId="77777777" w:rsidR="00074EDE" w:rsidRPr="00074EDE" w:rsidRDefault="00074EDE" w:rsidP="00074EDE">
      <w:pPr>
        <w:numPr>
          <w:ilvl w:val="0"/>
          <w:numId w:val="14"/>
        </w:numPr>
        <w:spacing w:after="60"/>
        <w:rPr>
          <w:lang w:val="en-IN"/>
        </w:rPr>
      </w:pPr>
      <w:r w:rsidRPr="00074EDE">
        <w:rPr>
          <w:lang w:val="en-IN"/>
        </w:rPr>
        <w:t xml:space="preserve">sanitation capacity; </w:t>
      </w:r>
    </w:p>
    <w:p w14:paraId="57E3F267" w14:textId="77777777" w:rsidR="00074EDE" w:rsidRPr="00074EDE" w:rsidRDefault="00074EDE" w:rsidP="00074EDE">
      <w:pPr>
        <w:numPr>
          <w:ilvl w:val="0"/>
          <w:numId w:val="14"/>
        </w:numPr>
        <w:spacing w:after="60"/>
        <w:rPr>
          <w:lang w:val="en-IN"/>
        </w:rPr>
      </w:pPr>
      <w:r w:rsidRPr="00074EDE">
        <w:rPr>
          <w:lang w:val="en-IN"/>
        </w:rPr>
        <w:t xml:space="preserve">electricity/utilities status; </w:t>
      </w:r>
    </w:p>
    <w:p w14:paraId="5ED72EE9" w14:textId="77777777" w:rsidR="00074EDE" w:rsidRPr="00074EDE" w:rsidRDefault="00074EDE" w:rsidP="00074EDE">
      <w:pPr>
        <w:numPr>
          <w:ilvl w:val="0"/>
          <w:numId w:val="14"/>
        </w:numPr>
        <w:spacing w:after="60"/>
        <w:rPr>
          <w:lang w:val="en-IN"/>
        </w:rPr>
      </w:pPr>
      <w:r w:rsidRPr="00074EDE">
        <w:rPr>
          <w:lang w:val="en-IN"/>
        </w:rPr>
        <w:t xml:space="preserve">emergency-service capability; </w:t>
      </w:r>
    </w:p>
    <w:p w14:paraId="002F8427" w14:textId="77777777" w:rsidR="00074EDE" w:rsidRPr="00074EDE" w:rsidRDefault="00074EDE" w:rsidP="00074EDE">
      <w:pPr>
        <w:numPr>
          <w:ilvl w:val="0"/>
          <w:numId w:val="14"/>
        </w:numPr>
        <w:spacing w:after="60"/>
        <w:rPr>
          <w:lang w:val="en-IN"/>
        </w:rPr>
      </w:pPr>
      <w:r w:rsidRPr="00074EDE">
        <w:rPr>
          <w:lang w:val="en-IN"/>
        </w:rPr>
        <w:t xml:space="preserve">route/access status; </w:t>
      </w:r>
    </w:p>
    <w:p w14:paraId="39ED8809" w14:textId="77777777" w:rsidR="00074EDE" w:rsidRPr="00074EDE" w:rsidRDefault="00074EDE" w:rsidP="00074EDE">
      <w:pPr>
        <w:numPr>
          <w:ilvl w:val="0"/>
          <w:numId w:val="14"/>
        </w:numPr>
        <w:spacing w:after="60"/>
        <w:rPr>
          <w:lang w:val="en-IN"/>
        </w:rPr>
      </w:pPr>
      <w:r w:rsidRPr="00074EDE">
        <w:rPr>
          <w:lang w:val="en-IN"/>
        </w:rPr>
        <w:t xml:space="preserve">current hazard status; </w:t>
      </w:r>
    </w:p>
    <w:p w14:paraId="6888A021" w14:textId="77777777" w:rsidR="00074EDE" w:rsidRPr="00074EDE" w:rsidRDefault="00074EDE" w:rsidP="00074EDE">
      <w:pPr>
        <w:numPr>
          <w:ilvl w:val="0"/>
          <w:numId w:val="14"/>
        </w:numPr>
        <w:spacing w:after="60"/>
        <w:rPr>
          <w:lang w:val="en-IN"/>
        </w:rPr>
      </w:pPr>
      <w:r w:rsidRPr="00074EDE">
        <w:rPr>
          <w:lang w:val="en-IN"/>
        </w:rPr>
        <w:t xml:space="preserve">predicted hazard status. </w:t>
      </w:r>
    </w:p>
    <w:p w14:paraId="5C73F890" w14:textId="77777777" w:rsidR="00074EDE" w:rsidRPr="00074EDE" w:rsidRDefault="00074EDE" w:rsidP="00074EDE">
      <w:pPr>
        <w:spacing w:after="60"/>
        <w:rPr>
          <w:lang w:val="en-IN"/>
        </w:rPr>
      </w:pPr>
      <w:r w:rsidRPr="00074EDE">
        <w:rPr>
          <w:lang w:val="en-IN"/>
        </w:rPr>
        <w:t>When an event occurs, the state is updated.</w:t>
      </w:r>
    </w:p>
    <w:p w14:paraId="68139FB3" w14:textId="77777777" w:rsidR="00074EDE" w:rsidRPr="00074EDE" w:rsidRDefault="00074EDE" w:rsidP="00074EDE">
      <w:pPr>
        <w:spacing w:after="60"/>
        <w:rPr>
          <w:b/>
          <w:bCs/>
          <w:lang w:val="en-IN"/>
        </w:rPr>
      </w:pPr>
      <w:r w:rsidRPr="00074EDE">
        <w:rPr>
          <w:b/>
          <w:bCs/>
          <w:lang w:val="en-IN"/>
        </w:rPr>
        <w:t>Event examples</w:t>
      </w:r>
    </w:p>
    <w:p w14:paraId="53E28BBD" w14:textId="77777777" w:rsidR="00074EDE" w:rsidRPr="00074EDE" w:rsidRDefault="00074EDE" w:rsidP="00074EDE">
      <w:pPr>
        <w:spacing w:after="60"/>
        <w:rPr>
          <w:lang w:val="en-IN"/>
        </w:rPr>
      </w:pPr>
      <w:r w:rsidRPr="00074EDE">
        <w:rPr>
          <w:b/>
          <w:bCs/>
          <w:lang w:val="en-IN"/>
        </w:rPr>
        <w:t>Population arrival</w:t>
      </w:r>
    </w:p>
    <w:p w14:paraId="3517B936" w14:textId="77777777" w:rsidR="00074EDE" w:rsidRPr="00074EDE" w:rsidRDefault="00074EDE" w:rsidP="00074EDE">
      <w:pPr>
        <w:spacing w:after="60"/>
        <w:rPr>
          <w:lang w:val="en-IN"/>
        </w:rPr>
      </w:pPr>
      <w:proofErr w:type="spellStart"/>
      <w:r w:rsidRPr="00074EDE">
        <w:rPr>
          <w:lang w:val="en-IN"/>
        </w:rPr>
        <w:t>Occupants_new</w:t>
      </w:r>
      <w:proofErr w:type="spellEnd"/>
      <w:r w:rsidRPr="00074EDE">
        <w:rPr>
          <w:lang w:val="en-IN"/>
        </w:rPr>
        <w:t xml:space="preserve"> = </w:t>
      </w:r>
      <w:proofErr w:type="spellStart"/>
      <w:r w:rsidRPr="00074EDE">
        <w:rPr>
          <w:lang w:val="en-IN"/>
        </w:rPr>
        <w:t>Occupants_old</w:t>
      </w:r>
      <w:proofErr w:type="spellEnd"/>
      <w:r w:rsidRPr="00074EDE">
        <w:rPr>
          <w:lang w:val="en-IN"/>
        </w:rPr>
        <w:t xml:space="preserve"> + </w:t>
      </w:r>
      <w:proofErr w:type="spellStart"/>
      <w:r w:rsidRPr="00074EDE">
        <w:rPr>
          <w:lang w:val="en-IN"/>
        </w:rPr>
        <w:t>Incoming_population</w:t>
      </w:r>
      <w:proofErr w:type="spellEnd"/>
    </w:p>
    <w:p w14:paraId="6A292781" w14:textId="77777777" w:rsidR="00074EDE" w:rsidRPr="00074EDE" w:rsidRDefault="00074EDE" w:rsidP="00074EDE">
      <w:pPr>
        <w:spacing w:after="60"/>
        <w:rPr>
          <w:lang w:val="en-IN"/>
        </w:rPr>
      </w:pPr>
      <w:r w:rsidRPr="00074EDE">
        <w:rPr>
          <w:lang w:val="en-IN"/>
        </w:rPr>
        <w:t>Remaining shelter capacity decreases accordingly.</w:t>
      </w:r>
    </w:p>
    <w:p w14:paraId="47DD665D" w14:textId="77777777" w:rsidR="00074EDE" w:rsidRPr="00074EDE" w:rsidRDefault="00074EDE" w:rsidP="00074EDE">
      <w:pPr>
        <w:spacing w:after="60"/>
        <w:rPr>
          <w:lang w:val="en-IN"/>
        </w:rPr>
      </w:pPr>
      <w:r w:rsidRPr="00074EDE">
        <w:rPr>
          <w:b/>
          <w:bCs/>
          <w:lang w:val="en-IN"/>
        </w:rPr>
        <w:t>Resource consumption</w:t>
      </w:r>
    </w:p>
    <w:p w14:paraId="13ACEA36" w14:textId="77777777" w:rsidR="00074EDE" w:rsidRPr="00074EDE" w:rsidRDefault="00074EDE" w:rsidP="00074EDE">
      <w:pPr>
        <w:spacing w:after="60"/>
        <w:rPr>
          <w:lang w:val="en-IN"/>
        </w:rPr>
      </w:pPr>
      <w:proofErr w:type="spellStart"/>
      <w:r w:rsidRPr="00074EDE">
        <w:rPr>
          <w:lang w:val="en-IN"/>
        </w:rPr>
        <w:t>Resource_new</w:t>
      </w:r>
      <w:proofErr w:type="spellEnd"/>
      <w:r w:rsidRPr="00074EDE">
        <w:rPr>
          <w:lang w:val="en-IN"/>
        </w:rPr>
        <w:t xml:space="preserve"> = </w:t>
      </w:r>
      <w:proofErr w:type="spellStart"/>
      <w:r w:rsidRPr="00074EDE">
        <w:rPr>
          <w:lang w:val="en-IN"/>
        </w:rPr>
        <w:t>Resource_old</w:t>
      </w:r>
      <w:proofErr w:type="spellEnd"/>
      <w:r w:rsidRPr="00074EDE">
        <w:rPr>
          <w:lang w:val="en-IN"/>
        </w:rPr>
        <w:t xml:space="preserve"> − </w:t>
      </w:r>
      <w:proofErr w:type="spellStart"/>
      <w:r w:rsidRPr="00074EDE">
        <w:rPr>
          <w:lang w:val="en-IN"/>
        </w:rPr>
        <w:t>Resource_consumed</w:t>
      </w:r>
      <w:proofErr w:type="spellEnd"/>
    </w:p>
    <w:p w14:paraId="6BA1C6B9" w14:textId="77777777" w:rsidR="00074EDE" w:rsidRPr="00074EDE" w:rsidRDefault="00074EDE" w:rsidP="00074EDE">
      <w:pPr>
        <w:spacing w:after="60"/>
        <w:rPr>
          <w:lang w:val="en-IN"/>
        </w:rPr>
      </w:pPr>
      <w:r w:rsidRPr="00074EDE">
        <w:rPr>
          <w:lang w:val="en-IN"/>
        </w:rPr>
        <w:t>The corresponding people-supported capacity is recalculated.</w:t>
      </w:r>
    </w:p>
    <w:p w14:paraId="38518E62" w14:textId="77777777" w:rsidR="00074EDE" w:rsidRPr="00074EDE" w:rsidRDefault="00074EDE" w:rsidP="00074EDE">
      <w:pPr>
        <w:spacing w:after="60"/>
        <w:rPr>
          <w:lang w:val="en-IN"/>
        </w:rPr>
      </w:pPr>
      <w:r w:rsidRPr="00074EDE">
        <w:rPr>
          <w:b/>
          <w:bCs/>
          <w:lang w:val="en-IN"/>
        </w:rPr>
        <w:t>Infrastructure failure</w:t>
      </w:r>
    </w:p>
    <w:p w14:paraId="2BD02416" w14:textId="77777777" w:rsidR="00074EDE" w:rsidRPr="00074EDE" w:rsidRDefault="00074EDE" w:rsidP="00074EDE">
      <w:pPr>
        <w:spacing w:after="60"/>
        <w:rPr>
          <w:lang w:val="en-IN"/>
        </w:rPr>
      </w:pPr>
      <w:r w:rsidRPr="00074EDE">
        <w:rPr>
          <w:lang w:val="en-IN"/>
        </w:rPr>
        <w:t>If water, electricity, healthcare, sanitation, or another critical service becomes unavailable, its capacity is reduced or set to zero.</w:t>
      </w:r>
    </w:p>
    <w:p w14:paraId="6B053BB4" w14:textId="77777777" w:rsidR="00074EDE" w:rsidRPr="00074EDE" w:rsidRDefault="00074EDE" w:rsidP="00074EDE">
      <w:pPr>
        <w:spacing w:after="60"/>
        <w:rPr>
          <w:lang w:val="en-IN"/>
        </w:rPr>
      </w:pPr>
      <w:r w:rsidRPr="00074EDE">
        <w:rPr>
          <w:b/>
          <w:bCs/>
          <w:lang w:val="en-IN"/>
        </w:rPr>
        <w:t>Road/bridge closure</w:t>
      </w:r>
    </w:p>
    <w:p w14:paraId="42D04ED1" w14:textId="77777777" w:rsidR="00074EDE" w:rsidRPr="00074EDE" w:rsidRDefault="00074EDE" w:rsidP="00074EDE">
      <w:pPr>
        <w:spacing w:after="60"/>
        <w:rPr>
          <w:lang w:val="en-IN"/>
        </w:rPr>
      </w:pPr>
      <w:r w:rsidRPr="00074EDE">
        <w:rPr>
          <w:lang w:val="en-IN"/>
        </w:rPr>
        <w:t>Access capacity may decrease and the destination may become temporarily unreachable.</w:t>
      </w:r>
    </w:p>
    <w:p w14:paraId="4C6C8D74" w14:textId="77777777" w:rsidR="00074EDE" w:rsidRPr="00074EDE" w:rsidRDefault="00074EDE" w:rsidP="00074EDE">
      <w:pPr>
        <w:spacing w:after="60"/>
        <w:rPr>
          <w:lang w:val="en-IN"/>
        </w:rPr>
      </w:pPr>
      <w:r w:rsidRPr="00074EDE">
        <w:rPr>
          <w:b/>
          <w:bCs/>
          <w:lang w:val="en-IN"/>
        </w:rPr>
        <w:t>Hazard expansion</w:t>
      </w:r>
    </w:p>
    <w:p w14:paraId="7B7B79B2" w14:textId="77777777" w:rsidR="00074EDE" w:rsidRPr="00074EDE" w:rsidRDefault="00074EDE" w:rsidP="00074EDE">
      <w:pPr>
        <w:spacing w:after="60"/>
        <w:rPr>
          <w:lang w:val="en-IN"/>
        </w:rPr>
      </w:pPr>
      <w:r w:rsidRPr="00074EDE">
        <w:rPr>
          <w:lang w:val="en-IN"/>
        </w:rPr>
        <w:t>If the destination enters or approaches a predicted hazardous area, it may become restricted or completely ineligible.</w:t>
      </w:r>
    </w:p>
    <w:p w14:paraId="4AF8AAB5" w14:textId="77777777" w:rsidR="00074EDE" w:rsidRPr="00074EDE" w:rsidRDefault="00074EDE" w:rsidP="00074EDE">
      <w:pPr>
        <w:spacing w:after="60"/>
        <w:rPr>
          <w:b/>
          <w:bCs/>
          <w:lang w:val="en-IN"/>
        </w:rPr>
      </w:pPr>
      <w:r w:rsidRPr="00074EDE">
        <w:rPr>
          <w:b/>
          <w:bCs/>
          <w:lang w:val="en-IN"/>
        </w:rPr>
        <w:t>Recalculation</w:t>
      </w:r>
    </w:p>
    <w:p w14:paraId="40B9C423" w14:textId="77777777" w:rsidR="00074EDE" w:rsidRPr="00074EDE" w:rsidRDefault="00074EDE" w:rsidP="00074EDE">
      <w:pPr>
        <w:spacing w:after="60"/>
        <w:rPr>
          <w:lang w:val="en-IN"/>
        </w:rPr>
      </w:pPr>
      <w:r w:rsidRPr="00074EDE">
        <w:rPr>
          <w:lang w:val="en-IN"/>
        </w:rPr>
        <w:t>After every significant state change:</w:t>
      </w:r>
    </w:p>
    <w:p w14:paraId="31A63926" w14:textId="77777777" w:rsidR="00074EDE" w:rsidRPr="00074EDE" w:rsidRDefault="00074EDE" w:rsidP="00074EDE">
      <w:pPr>
        <w:numPr>
          <w:ilvl w:val="0"/>
          <w:numId w:val="15"/>
        </w:numPr>
        <w:spacing w:after="60"/>
        <w:rPr>
          <w:lang w:val="en-IN"/>
        </w:rPr>
      </w:pPr>
      <w:r w:rsidRPr="00074EDE">
        <w:rPr>
          <w:lang w:val="en-IN"/>
        </w:rPr>
        <w:t xml:space="preserve">update destination state; </w:t>
      </w:r>
    </w:p>
    <w:p w14:paraId="50EB36C1" w14:textId="77777777" w:rsidR="00074EDE" w:rsidRPr="00074EDE" w:rsidRDefault="00074EDE" w:rsidP="00074EDE">
      <w:pPr>
        <w:numPr>
          <w:ilvl w:val="0"/>
          <w:numId w:val="15"/>
        </w:numPr>
        <w:spacing w:after="60"/>
        <w:rPr>
          <w:lang w:val="en-IN"/>
        </w:rPr>
      </w:pPr>
      <w:r w:rsidRPr="00074EDE">
        <w:rPr>
          <w:lang w:val="en-IN"/>
        </w:rPr>
        <w:t xml:space="preserve">recalculate resource-specific capacities; </w:t>
      </w:r>
    </w:p>
    <w:p w14:paraId="6AA05CAF" w14:textId="77777777" w:rsidR="00074EDE" w:rsidRPr="00074EDE" w:rsidRDefault="00074EDE" w:rsidP="00074EDE">
      <w:pPr>
        <w:numPr>
          <w:ilvl w:val="0"/>
          <w:numId w:val="15"/>
        </w:numPr>
        <w:spacing w:after="60"/>
        <w:rPr>
          <w:lang w:val="en-IN"/>
        </w:rPr>
      </w:pPr>
      <w:r w:rsidRPr="00074EDE">
        <w:rPr>
          <w:lang w:val="en-IN"/>
        </w:rPr>
        <w:t xml:space="preserve">identify the current bottleneck; </w:t>
      </w:r>
    </w:p>
    <w:p w14:paraId="251085DC" w14:textId="77777777" w:rsidR="00074EDE" w:rsidRPr="00074EDE" w:rsidRDefault="00074EDE" w:rsidP="00074EDE">
      <w:pPr>
        <w:numPr>
          <w:ilvl w:val="0"/>
          <w:numId w:val="15"/>
        </w:numPr>
        <w:spacing w:after="60"/>
        <w:rPr>
          <w:lang w:val="en-IN"/>
        </w:rPr>
      </w:pPr>
      <w:r w:rsidRPr="00074EDE">
        <w:rPr>
          <w:lang w:val="en-IN"/>
        </w:rPr>
        <w:t xml:space="preserve">recalculate effective capacity; </w:t>
      </w:r>
    </w:p>
    <w:p w14:paraId="05EC0C10" w14:textId="77777777" w:rsidR="00074EDE" w:rsidRPr="00074EDE" w:rsidRDefault="00074EDE" w:rsidP="00074EDE">
      <w:pPr>
        <w:numPr>
          <w:ilvl w:val="0"/>
          <w:numId w:val="15"/>
        </w:numPr>
        <w:spacing w:after="60"/>
        <w:rPr>
          <w:lang w:val="en-IN"/>
        </w:rPr>
      </w:pPr>
      <w:r w:rsidRPr="00074EDE">
        <w:rPr>
          <w:lang w:val="en-IN"/>
        </w:rPr>
        <w:lastRenderedPageBreak/>
        <w:t xml:space="preserve">update remaining capacity; </w:t>
      </w:r>
    </w:p>
    <w:p w14:paraId="4B976BB2" w14:textId="77777777" w:rsidR="00074EDE" w:rsidRPr="00074EDE" w:rsidRDefault="00074EDE" w:rsidP="00074EDE">
      <w:pPr>
        <w:numPr>
          <w:ilvl w:val="0"/>
          <w:numId w:val="15"/>
        </w:numPr>
        <w:spacing w:after="60"/>
        <w:rPr>
          <w:lang w:val="en-IN"/>
        </w:rPr>
      </w:pPr>
      <w:r w:rsidRPr="00074EDE">
        <w:rPr>
          <w:lang w:val="en-IN"/>
        </w:rPr>
        <w:t xml:space="preserve">re-evaluate safety; </w:t>
      </w:r>
    </w:p>
    <w:p w14:paraId="0B0B7A1D" w14:textId="77777777" w:rsidR="00074EDE" w:rsidRPr="00074EDE" w:rsidRDefault="00074EDE" w:rsidP="00074EDE">
      <w:pPr>
        <w:numPr>
          <w:ilvl w:val="0"/>
          <w:numId w:val="15"/>
        </w:numPr>
        <w:spacing w:after="60"/>
        <w:rPr>
          <w:lang w:val="en-IN"/>
        </w:rPr>
      </w:pPr>
      <w:r w:rsidRPr="00074EDE">
        <w:rPr>
          <w:lang w:val="en-IN"/>
        </w:rPr>
        <w:t xml:space="preserve">re-rank the destination; </w:t>
      </w:r>
    </w:p>
    <w:p w14:paraId="525853F8" w14:textId="77777777" w:rsidR="00074EDE" w:rsidRPr="00074EDE" w:rsidRDefault="00074EDE" w:rsidP="00074EDE">
      <w:pPr>
        <w:numPr>
          <w:ilvl w:val="0"/>
          <w:numId w:val="15"/>
        </w:numPr>
        <w:spacing w:after="60"/>
        <w:rPr>
          <w:lang w:val="en-IN"/>
        </w:rPr>
      </w:pPr>
      <w:r w:rsidRPr="00074EDE">
        <w:rPr>
          <w:lang w:val="en-IN"/>
        </w:rPr>
        <w:t xml:space="preserve">trigger relocation re-optimization if the previous allocation is no longer valid. </w:t>
      </w:r>
    </w:p>
    <w:p w14:paraId="219A3C18" w14:textId="77777777" w:rsidR="00074EDE" w:rsidRPr="00074EDE" w:rsidRDefault="00074EDE" w:rsidP="00074EDE">
      <w:pPr>
        <w:spacing w:after="60"/>
        <w:rPr>
          <w:lang w:val="en-IN"/>
        </w:rPr>
      </w:pPr>
      <w:r w:rsidRPr="00074EDE">
        <w:rPr>
          <w:lang w:val="en-IN"/>
        </w:rPr>
        <w:t>This creates a feedback loop:</w:t>
      </w:r>
    </w:p>
    <w:p w14:paraId="350026E2" w14:textId="77777777" w:rsidR="00074EDE" w:rsidRPr="00074EDE" w:rsidRDefault="00074EDE" w:rsidP="00074EDE">
      <w:pPr>
        <w:spacing w:after="60"/>
        <w:rPr>
          <w:lang w:val="en-IN"/>
        </w:rPr>
      </w:pPr>
      <w:r w:rsidRPr="00074EDE">
        <w:rPr>
          <w:b/>
          <w:bCs/>
          <w:lang w:val="en-IN"/>
        </w:rPr>
        <w:t>Arrival → Resource Change → Capacity Recalculation → Destination Re-ranking → Reallocation if Required</w:t>
      </w:r>
    </w:p>
    <w:p w14:paraId="61E06E7C" w14:textId="77777777" w:rsidR="00074EDE" w:rsidRPr="00074EDE" w:rsidRDefault="00000000" w:rsidP="00074EDE">
      <w:pPr>
        <w:spacing w:after="60"/>
        <w:rPr>
          <w:lang w:val="en-IN"/>
        </w:rPr>
      </w:pPr>
      <w:r>
        <w:rPr>
          <w:lang w:val="en-IN"/>
        </w:rPr>
        <w:pict w14:anchorId="10446B94">
          <v:rect id="_x0000_i1028" style="width:0;height:1.5pt" o:hralign="center" o:hrstd="t" o:hr="t" fillcolor="#a0a0a0" stroked="f"/>
        </w:pict>
      </w:r>
    </w:p>
    <w:p w14:paraId="79FB88B3" w14:textId="19A30021" w:rsidR="00074EDE" w:rsidRPr="00074EDE" w:rsidRDefault="00074EDE" w:rsidP="00074EDE">
      <w:pPr>
        <w:spacing w:after="60"/>
        <w:rPr>
          <w:b/>
          <w:bCs/>
          <w:lang w:val="en-IN"/>
        </w:rPr>
      </w:pPr>
      <w:r w:rsidRPr="00074EDE">
        <w:rPr>
          <w:b/>
          <w:bCs/>
          <w:lang w:val="en-IN"/>
        </w:rPr>
        <w:t>5. Relocation Allocation Formulation</w:t>
      </w:r>
    </w:p>
    <w:p w14:paraId="41B82C52" w14:textId="77777777" w:rsidR="00074EDE" w:rsidRPr="00074EDE" w:rsidRDefault="00074EDE" w:rsidP="00074EDE">
      <w:pPr>
        <w:spacing w:after="60"/>
        <w:rPr>
          <w:lang w:val="en-IN"/>
        </w:rPr>
      </w:pPr>
      <w:r w:rsidRPr="00074EDE">
        <w:rPr>
          <w:lang w:val="en-IN"/>
        </w:rPr>
        <w:t>This is the other major gap.</w:t>
      </w:r>
    </w:p>
    <w:p w14:paraId="518911D7" w14:textId="77777777" w:rsidR="00074EDE" w:rsidRPr="00074EDE" w:rsidRDefault="00074EDE" w:rsidP="00074EDE">
      <w:pPr>
        <w:spacing w:after="60"/>
        <w:rPr>
          <w:lang w:val="en-IN"/>
        </w:rPr>
      </w:pPr>
      <w:r w:rsidRPr="00074EDE">
        <w:rPr>
          <w:lang w:val="en-IN"/>
        </w:rPr>
        <w:t xml:space="preserve">Your document mentions optimization, but doesn't tell the final AI </w:t>
      </w:r>
      <w:r w:rsidRPr="00074EDE">
        <w:rPr>
          <w:b/>
          <w:bCs/>
          <w:lang w:val="en-IN"/>
        </w:rPr>
        <w:t>what optimization problem it is actually solving</w:t>
      </w:r>
      <w:r w:rsidRPr="00074EDE">
        <w:rPr>
          <w:lang w:val="en-IN"/>
        </w:rPr>
        <w:t xml:space="preserve">. </w:t>
      </w:r>
    </w:p>
    <w:p w14:paraId="127E4CF6" w14:textId="77777777" w:rsidR="00074EDE" w:rsidRPr="00074EDE" w:rsidRDefault="00074EDE" w:rsidP="00074EDE">
      <w:pPr>
        <w:spacing w:after="60"/>
        <w:rPr>
          <w:lang w:val="en-IN"/>
        </w:rPr>
      </w:pPr>
      <w:r w:rsidRPr="00074EDE">
        <w:rPr>
          <w:lang w:val="en-IN"/>
        </w:rPr>
        <w:t>Add:</w:t>
      </w:r>
    </w:p>
    <w:p w14:paraId="125B2368" w14:textId="77777777" w:rsidR="00074EDE" w:rsidRPr="00074EDE" w:rsidRDefault="00074EDE" w:rsidP="00074EDE">
      <w:pPr>
        <w:spacing w:after="60"/>
        <w:rPr>
          <w:b/>
          <w:bCs/>
          <w:lang w:val="en-IN"/>
        </w:rPr>
      </w:pPr>
      <w:r w:rsidRPr="00074EDE">
        <w:rPr>
          <w:b/>
          <w:bCs/>
          <w:lang w:val="en-IN"/>
        </w:rPr>
        <w:t>Population-to-Destination Allocation</w:t>
      </w:r>
    </w:p>
    <w:p w14:paraId="4D69FC6F" w14:textId="77777777" w:rsidR="00074EDE" w:rsidRPr="00074EDE" w:rsidRDefault="00074EDE" w:rsidP="00074EDE">
      <w:pPr>
        <w:spacing w:after="60"/>
        <w:rPr>
          <w:lang w:val="en-IN"/>
        </w:rPr>
      </w:pPr>
      <w:r w:rsidRPr="00074EDE">
        <w:rPr>
          <w:lang w:val="en-IN"/>
        </w:rPr>
        <w:t>The engine should support allocation of prioritized population groups to multiple feasible destinations.</w:t>
      </w:r>
    </w:p>
    <w:p w14:paraId="76061C3E" w14:textId="77777777" w:rsidR="00074EDE" w:rsidRPr="00074EDE" w:rsidRDefault="00074EDE" w:rsidP="00074EDE">
      <w:pPr>
        <w:spacing w:after="60"/>
        <w:rPr>
          <w:lang w:val="en-IN"/>
        </w:rPr>
      </w:pPr>
      <w:r w:rsidRPr="00074EDE">
        <w:rPr>
          <w:lang w:val="en-IN"/>
        </w:rPr>
        <w:t>Let:</w:t>
      </w:r>
    </w:p>
    <w:p w14:paraId="63766245" w14:textId="77777777" w:rsidR="00074EDE" w:rsidRPr="00074EDE" w:rsidRDefault="00074EDE" w:rsidP="00074EDE">
      <w:pPr>
        <w:numPr>
          <w:ilvl w:val="0"/>
          <w:numId w:val="16"/>
        </w:numPr>
        <w:spacing w:after="60"/>
        <w:rPr>
          <w:lang w:val="en-IN"/>
        </w:rPr>
      </w:pPr>
      <w:proofErr w:type="spellStart"/>
      <w:r w:rsidRPr="00074EDE">
        <w:rPr>
          <w:lang w:val="en-IN"/>
        </w:rPr>
        <w:t>P_i</w:t>
      </w:r>
      <w:proofErr w:type="spellEnd"/>
      <w:r w:rsidRPr="00074EDE">
        <w:rPr>
          <w:lang w:val="en-IN"/>
        </w:rPr>
        <w:t xml:space="preserve"> = population requiring relocation from habitation/group </w:t>
      </w:r>
      <w:proofErr w:type="spellStart"/>
      <w:r w:rsidRPr="00074EDE">
        <w:rPr>
          <w:lang w:val="en-IN"/>
        </w:rPr>
        <w:t>i</w:t>
      </w:r>
      <w:proofErr w:type="spellEnd"/>
      <w:r w:rsidRPr="00074EDE">
        <w:rPr>
          <w:lang w:val="en-IN"/>
        </w:rPr>
        <w:t xml:space="preserve"> </w:t>
      </w:r>
    </w:p>
    <w:p w14:paraId="4FA4D2B3" w14:textId="77777777" w:rsidR="00074EDE" w:rsidRPr="00074EDE" w:rsidRDefault="00074EDE" w:rsidP="00074EDE">
      <w:pPr>
        <w:numPr>
          <w:ilvl w:val="0"/>
          <w:numId w:val="16"/>
        </w:numPr>
        <w:spacing w:after="60"/>
        <w:rPr>
          <w:lang w:val="en-IN"/>
        </w:rPr>
      </w:pPr>
      <w:proofErr w:type="spellStart"/>
      <w:r w:rsidRPr="00074EDE">
        <w:rPr>
          <w:lang w:val="en-IN"/>
        </w:rPr>
        <w:t>D_j</w:t>
      </w:r>
      <w:proofErr w:type="spellEnd"/>
      <w:r w:rsidRPr="00074EDE">
        <w:rPr>
          <w:lang w:val="en-IN"/>
        </w:rPr>
        <w:t xml:space="preserve"> = destination j </w:t>
      </w:r>
    </w:p>
    <w:p w14:paraId="0133EA82" w14:textId="77777777" w:rsidR="00074EDE" w:rsidRPr="00074EDE" w:rsidRDefault="00074EDE" w:rsidP="00074EDE">
      <w:pPr>
        <w:numPr>
          <w:ilvl w:val="0"/>
          <w:numId w:val="16"/>
        </w:numPr>
        <w:spacing w:after="60"/>
        <w:rPr>
          <w:lang w:val="en-IN"/>
        </w:rPr>
      </w:pPr>
      <w:proofErr w:type="spellStart"/>
      <w:r w:rsidRPr="00074EDE">
        <w:rPr>
          <w:lang w:val="en-IN"/>
        </w:rPr>
        <w:t>x_ij</w:t>
      </w:r>
      <w:proofErr w:type="spellEnd"/>
      <w:r w:rsidRPr="00074EDE">
        <w:rPr>
          <w:lang w:val="en-IN"/>
        </w:rPr>
        <w:t xml:space="preserve"> = number of people assigned from population group </w:t>
      </w:r>
      <w:proofErr w:type="spellStart"/>
      <w:r w:rsidRPr="00074EDE">
        <w:rPr>
          <w:lang w:val="en-IN"/>
        </w:rPr>
        <w:t>i</w:t>
      </w:r>
      <w:proofErr w:type="spellEnd"/>
      <w:r w:rsidRPr="00074EDE">
        <w:rPr>
          <w:lang w:val="en-IN"/>
        </w:rPr>
        <w:t xml:space="preserve"> to destination j </w:t>
      </w:r>
    </w:p>
    <w:p w14:paraId="3FB829A9" w14:textId="77777777" w:rsidR="00074EDE" w:rsidRPr="00074EDE" w:rsidRDefault="00074EDE" w:rsidP="00074EDE">
      <w:pPr>
        <w:numPr>
          <w:ilvl w:val="0"/>
          <w:numId w:val="16"/>
        </w:numPr>
        <w:spacing w:after="60"/>
        <w:rPr>
          <w:lang w:val="en-IN"/>
        </w:rPr>
      </w:pPr>
      <w:proofErr w:type="spellStart"/>
      <w:r w:rsidRPr="00074EDE">
        <w:rPr>
          <w:lang w:val="en-IN"/>
        </w:rPr>
        <w:t>C_j</w:t>
      </w:r>
      <w:proofErr w:type="spellEnd"/>
      <w:r w:rsidRPr="00074EDE">
        <w:rPr>
          <w:lang w:val="en-IN"/>
        </w:rPr>
        <w:t xml:space="preserve"> = remaining effective capacity of destination j </w:t>
      </w:r>
    </w:p>
    <w:p w14:paraId="17230739" w14:textId="77777777" w:rsidR="00074EDE" w:rsidRPr="00074EDE" w:rsidRDefault="00074EDE" w:rsidP="00074EDE">
      <w:pPr>
        <w:spacing w:after="60"/>
        <w:rPr>
          <w:lang w:val="en-IN"/>
        </w:rPr>
      </w:pPr>
      <w:r w:rsidRPr="00074EDE">
        <w:rPr>
          <w:lang w:val="en-IN"/>
        </w:rPr>
        <w:t>The allocation must satisfy:</w:t>
      </w:r>
    </w:p>
    <w:p w14:paraId="35D8D7F2" w14:textId="77777777" w:rsidR="00074EDE" w:rsidRPr="00074EDE" w:rsidRDefault="00074EDE" w:rsidP="00074EDE">
      <w:pPr>
        <w:spacing w:after="60"/>
        <w:rPr>
          <w:b/>
          <w:bCs/>
          <w:lang w:val="en-IN"/>
        </w:rPr>
      </w:pPr>
      <w:r w:rsidRPr="00074EDE">
        <w:rPr>
          <w:b/>
          <w:bCs/>
          <w:lang w:val="en-IN"/>
        </w:rPr>
        <w:t>Demand constraint</w:t>
      </w:r>
    </w:p>
    <w:p w14:paraId="5AE12844" w14:textId="77777777" w:rsidR="00074EDE" w:rsidRPr="00074EDE" w:rsidRDefault="00074EDE" w:rsidP="00074EDE">
      <w:pPr>
        <w:spacing w:after="60"/>
        <w:rPr>
          <w:lang w:val="en-IN"/>
        </w:rPr>
      </w:pPr>
      <w:r w:rsidRPr="00074EDE">
        <w:rPr>
          <w:b/>
          <w:bCs/>
          <w:lang w:val="en-IN"/>
        </w:rPr>
        <w:t xml:space="preserve">Σ </w:t>
      </w:r>
      <w:proofErr w:type="spellStart"/>
      <w:r w:rsidRPr="00074EDE">
        <w:rPr>
          <w:b/>
          <w:bCs/>
          <w:lang w:val="en-IN"/>
        </w:rPr>
        <w:t>x_ij</w:t>
      </w:r>
      <w:proofErr w:type="spellEnd"/>
      <w:r w:rsidRPr="00074EDE">
        <w:rPr>
          <w:b/>
          <w:bCs/>
          <w:lang w:val="en-IN"/>
        </w:rPr>
        <w:t xml:space="preserve"> ≤ </w:t>
      </w:r>
      <w:proofErr w:type="spellStart"/>
      <w:r w:rsidRPr="00074EDE">
        <w:rPr>
          <w:b/>
          <w:bCs/>
          <w:lang w:val="en-IN"/>
        </w:rPr>
        <w:t>P_i</w:t>
      </w:r>
      <w:proofErr w:type="spellEnd"/>
    </w:p>
    <w:p w14:paraId="0AD2B23E" w14:textId="77777777" w:rsidR="00074EDE" w:rsidRPr="00074EDE" w:rsidRDefault="00074EDE" w:rsidP="00074EDE">
      <w:pPr>
        <w:spacing w:after="60"/>
        <w:rPr>
          <w:lang w:val="en-IN"/>
        </w:rPr>
      </w:pPr>
      <w:r w:rsidRPr="00074EDE">
        <w:rPr>
          <w:lang w:val="en-IN"/>
        </w:rPr>
        <w:t>A population group cannot be assigned more people than actually require relocation.</w:t>
      </w:r>
    </w:p>
    <w:p w14:paraId="500C9976" w14:textId="77777777" w:rsidR="00074EDE" w:rsidRPr="00074EDE" w:rsidRDefault="00074EDE" w:rsidP="00074EDE">
      <w:pPr>
        <w:spacing w:after="60"/>
        <w:rPr>
          <w:b/>
          <w:bCs/>
          <w:lang w:val="en-IN"/>
        </w:rPr>
      </w:pPr>
      <w:r w:rsidRPr="00074EDE">
        <w:rPr>
          <w:b/>
          <w:bCs/>
          <w:lang w:val="en-IN"/>
        </w:rPr>
        <w:t>Capacity constraint</w:t>
      </w:r>
    </w:p>
    <w:p w14:paraId="0E6832C4" w14:textId="77777777" w:rsidR="00074EDE" w:rsidRPr="00074EDE" w:rsidRDefault="00074EDE" w:rsidP="00074EDE">
      <w:pPr>
        <w:spacing w:after="60"/>
        <w:rPr>
          <w:lang w:val="en-IN"/>
        </w:rPr>
      </w:pPr>
      <w:r w:rsidRPr="00074EDE">
        <w:rPr>
          <w:b/>
          <w:bCs/>
          <w:lang w:val="en-IN"/>
        </w:rPr>
        <w:t xml:space="preserve">Σ </w:t>
      </w:r>
      <w:proofErr w:type="spellStart"/>
      <w:r w:rsidRPr="00074EDE">
        <w:rPr>
          <w:b/>
          <w:bCs/>
          <w:lang w:val="en-IN"/>
        </w:rPr>
        <w:t>x_ij</w:t>
      </w:r>
      <w:proofErr w:type="spellEnd"/>
      <w:r w:rsidRPr="00074EDE">
        <w:rPr>
          <w:b/>
          <w:bCs/>
          <w:lang w:val="en-IN"/>
        </w:rPr>
        <w:t xml:space="preserve"> ≤ </w:t>
      </w:r>
      <w:proofErr w:type="spellStart"/>
      <w:r w:rsidRPr="00074EDE">
        <w:rPr>
          <w:b/>
          <w:bCs/>
          <w:lang w:val="en-IN"/>
        </w:rPr>
        <w:t>C_j</w:t>
      </w:r>
      <w:proofErr w:type="spellEnd"/>
    </w:p>
    <w:p w14:paraId="4E703616" w14:textId="77777777" w:rsidR="00074EDE" w:rsidRPr="00074EDE" w:rsidRDefault="00074EDE" w:rsidP="00074EDE">
      <w:pPr>
        <w:spacing w:after="60"/>
        <w:rPr>
          <w:lang w:val="en-IN"/>
        </w:rPr>
      </w:pPr>
      <w:r w:rsidRPr="00074EDE">
        <w:rPr>
          <w:lang w:val="en-IN"/>
        </w:rPr>
        <w:t>A destination cannot receive more people than its current effective capacity.</w:t>
      </w:r>
    </w:p>
    <w:p w14:paraId="41D7BC43" w14:textId="77777777" w:rsidR="00074EDE" w:rsidRPr="00074EDE" w:rsidRDefault="00074EDE" w:rsidP="00074EDE">
      <w:pPr>
        <w:spacing w:after="60"/>
        <w:rPr>
          <w:b/>
          <w:bCs/>
          <w:lang w:val="en-IN"/>
        </w:rPr>
      </w:pPr>
      <w:r w:rsidRPr="00074EDE">
        <w:rPr>
          <w:b/>
          <w:bCs/>
          <w:lang w:val="en-IN"/>
        </w:rPr>
        <w:t>Safety constraint</w:t>
      </w:r>
    </w:p>
    <w:p w14:paraId="0C5E411E" w14:textId="77777777" w:rsidR="00074EDE" w:rsidRPr="00074EDE" w:rsidRDefault="00074EDE" w:rsidP="00074EDE">
      <w:pPr>
        <w:spacing w:after="60"/>
        <w:rPr>
          <w:lang w:val="en-IN"/>
        </w:rPr>
      </w:pPr>
      <w:proofErr w:type="spellStart"/>
      <w:r w:rsidRPr="00074EDE">
        <w:rPr>
          <w:lang w:val="en-IN"/>
        </w:rPr>
        <w:t>x_ij</w:t>
      </w:r>
      <w:proofErr w:type="spellEnd"/>
      <w:r w:rsidRPr="00074EDE">
        <w:rPr>
          <w:lang w:val="en-IN"/>
        </w:rPr>
        <w:t xml:space="preserve"> = 0 if destination j is unsafe or inaccessible for population group </w:t>
      </w:r>
      <w:proofErr w:type="spellStart"/>
      <w:r w:rsidRPr="00074EDE">
        <w:rPr>
          <w:lang w:val="en-IN"/>
        </w:rPr>
        <w:t>i</w:t>
      </w:r>
      <w:proofErr w:type="spellEnd"/>
      <w:r w:rsidRPr="00074EDE">
        <w:rPr>
          <w:lang w:val="en-IN"/>
        </w:rPr>
        <w:t>.</w:t>
      </w:r>
    </w:p>
    <w:p w14:paraId="16F4C928" w14:textId="77777777" w:rsidR="00074EDE" w:rsidRPr="00074EDE" w:rsidRDefault="00074EDE" w:rsidP="00074EDE">
      <w:pPr>
        <w:spacing w:after="60"/>
        <w:rPr>
          <w:b/>
          <w:bCs/>
          <w:lang w:val="en-IN"/>
        </w:rPr>
      </w:pPr>
      <w:r w:rsidRPr="00074EDE">
        <w:rPr>
          <w:b/>
          <w:bCs/>
          <w:lang w:val="en-IN"/>
        </w:rPr>
        <w:t>Accessibility constraint</w:t>
      </w:r>
    </w:p>
    <w:p w14:paraId="47D5D248" w14:textId="77777777" w:rsidR="00074EDE" w:rsidRPr="00074EDE" w:rsidRDefault="00074EDE" w:rsidP="00074EDE">
      <w:pPr>
        <w:spacing w:after="60"/>
        <w:rPr>
          <w:lang w:val="en-IN"/>
        </w:rPr>
      </w:pPr>
      <w:r w:rsidRPr="00074EDE">
        <w:rPr>
          <w:lang w:val="en-IN"/>
        </w:rPr>
        <w:t>If a population group requires special assistance, destinations/routes that cannot support the requirement should be excluded or penalized.</w:t>
      </w:r>
    </w:p>
    <w:p w14:paraId="70F0EA52" w14:textId="77777777" w:rsidR="00074EDE" w:rsidRPr="00074EDE" w:rsidRDefault="00074EDE" w:rsidP="00074EDE">
      <w:pPr>
        <w:spacing w:after="60"/>
        <w:rPr>
          <w:b/>
          <w:bCs/>
          <w:lang w:val="en-IN"/>
        </w:rPr>
      </w:pPr>
      <w:r w:rsidRPr="00074EDE">
        <w:rPr>
          <w:b/>
          <w:bCs/>
          <w:lang w:val="en-IN"/>
        </w:rPr>
        <w:t>Objective</w:t>
      </w:r>
    </w:p>
    <w:p w14:paraId="655A47A5" w14:textId="77777777" w:rsidR="00074EDE" w:rsidRPr="00074EDE" w:rsidRDefault="00074EDE" w:rsidP="00074EDE">
      <w:pPr>
        <w:spacing w:after="60"/>
        <w:rPr>
          <w:lang w:val="en-IN"/>
        </w:rPr>
      </w:pPr>
      <w:r w:rsidRPr="00074EDE">
        <w:rPr>
          <w:lang w:val="en-IN"/>
        </w:rPr>
        <w:t>The prototype can minimize a configurable relocation cost such as:</w:t>
      </w:r>
    </w:p>
    <w:p w14:paraId="537B6885" w14:textId="77777777" w:rsidR="00074EDE" w:rsidRPr="00074EDE" w:rsidRDefault="00074EDE" w:rsidP="00074EDE">
      <w:pPr>
        <w:spacing w:after="60"/>
        <w:rPr>
          <w:lang w:val="en-IN"/>
        </w:rPr>
      </w:pPr>
      <w:r w:rsidRPr="00074EDE">
        <w:rPr>
          <w:b/>
          <w:bCs/>
          <w:lang w:val="en-IN"/>
        </w:rPr>
        <w:t>Total Cost = travel time + route risk + destination risk + unmet relocation demand</w:t>
      </w:r>
    </w:p>
    <w:p w14:paraId="40659F84" w14:textId="77777777" w:rsidR="00074EDE" w:rsidRPr="00074EDE" w:rsidRDefault="00074EDE" w:rsidP="00074EDE">
      <w:pPr>
        <w:spacing w:after="60"/>
        <w:rPr>
          <w:lang w:val="en-IN"/>
        </w:rPr>
      </w:pPr>
      <w:r w:rsidRPr="00074EDE">
        <w:rPr>
          <w:lang w:val="en-IN"/>
        </w:rPr>
        <w:t>The exact objective can be refined as the prototype matures.</w:t>
      </w:r>
    </w:p>
    <w:p w14:paraId="15A565B2" w14:textId="77777777" w:rsidR="00074EDE" w:rsidRPr="00074EDE" w:rsidRDefault="00074EDE" w:rsidP="00074EDE">
      <w:pPr>
        <w:spacing w:after="60"/>
        <w:rPr>
          <w:lang w:val="en-IN"/>
        </w:rPr>
      </w:pPr>
      <w:r w:rsidRPr="00074EDE">
        <w:rPr>
          <w:lang w:val="en-IN"/>
        </w:rPr>
        <w:t>This allows PRISM to move beyond:</w:t>
      </w:r>
    </w:p>
    <w:p w14:paraId="053B0FDF" w14:textId="77777777" w:rsidR="00074EDE" w:rsidRPr="00074EDE" w:rsidRDefault="00074EDE" w:rsidP="00074EDE">
      <w:pPr>
        <w:spacing w:after="60"/>
        <w:rPr>
          <w:lang w:val="en-IN"/>
        </w:rPr>
      </w:pPr>
      <w:r w:rsidRPr="00074EDE">
        <w:rPr>
          <w:lang w:val="en-IN"/>
        </w:rPr>
        <w:t>"Which shelter is closest?"</w:t>
      </w:r>
    </w:p>
    <w:p w14:paraId="45DC85F3" w14:textId="77777777" w:rsidR="00074EDE" w:rsidRPr="00074EDE" w:rsidRDefault="00074EDE" w:rsidP="00074EDE">
      <w:pPr>
        <w:spacing w:after="60"/>
        <w:rPr>
          <w:lang w:val="en-IN"/>
        </w:rPr>
      </w:pPr>
      <w:r w:rsidRPr="00074EDE">
        <w:rPr>
          <w:lang w:val="en-IN"/>
        </w:rPr>
        <w:t>toward:</w:t>
      </w:r>
    </w:p>
    <w:p w14:paraId="380B8E00" w14:textId="77777777" w:rsidR="00074EDE" w:rsidRPr="00074EDE" w:rsidRDefault="00074EDE" w:rsidP="00074EDE">
      <w:pPr>
        <w:spacing w:after="60"/>
        <w:rPr>
          <w:lang w:val="en-IN"/>
        </w:rPr>
      </w:pPr>
      <w:r w:rsidRPr="00074EDE">
        <w:rPr>
          <w:lang w:val="en-IN"/>
        </w:rPr>
        <w:lastRenderedPageBreak/>
        <w:t>"How should the affected population be distributed across currently safe and usable destinations under capacity and route constraints?"</w:t>
      </w:r>
    </w:p>
    <w:p w14:paraId="2E535DDC" w14:textId="77777777" w:rsidR="00074EDE" w:rsidRPr="00074EDE" w:rsidRDefault="00000000" w:rsidP="00074EDE">
      <w:pPr>
        <w:spacing w:after="60"/>
        <w:rPr>
          <w:lang w:val="en-IN"/>
        </w:rPr>
      </w:pPr>
      <w:r>
        <w:rPr>
          <w:lang w:val="en-IN"/>
        </w:rPr>
        <w:pict w14:anchorId="2BDFD885">
          <v:rect id="_x0000_i1029" style="width:0;height:1.5pt" o:hralign="center" o:hrstd="t" o:hr="t" fillcolor="#a0a0a0" stroked="f"/>
        </w:pict>
      </w:r>
    </w:p>
    <w:p w14:paraId="4F447BD1" w14:textId="1D48B1C1" w:rsidR="00074EDE" w:rsidRPr="00074EDE" w:rsidRDefault="00074EDE" w:rsidP="00074EDE">
      <w:pPr>
        <w:spacing w:after="60"/>
        <w:rPr>
          <w:b/>
          <w:bCs/>
          <w:lang w:val="en-IN"/>
        </w:rPr>
      </w:pPr>
      <w:r w:rsidRPr="00074EDE">
        <w:rPr>
          <w:b/>
          <w:bCs/>
          <w:lang w:val="en-IN"/>
        </w:rPr>
        <w:t>6. Worked Numerical Example</w:t>
      </w:r>
    </w:p>
    <w:p w14:paraId="114ED1ED" w14:textId="77777777" w:rsidR="00074EDE" w:rsidRPr="00074EDE" w:rsidRDefault="00074EDE" w:rsidP="00074EDE">
      <w:pPr>
        <w:spacing w:after="60"/>
        <w:rPr>
          <w:lang w:val="en-IN"/>
        </w:rPr>
      </w:pPr>
      <w:r w:rsidRPr="00074EDE">
        <w:rPr>
          <w:lang w:val="en-IN"/>
        </w:rPr>
        <w:t xml:space="preserve">This will make the document </w:t>
      </w:r>
      <w:r w:rsidRPr="00074EDE">
        <w:rPr>
          <w:b/>
          <w:bCs/>
          <w:lang w:val="en-IN"/>
        </w:rPr>
        <w:t>much easier for an AI/developer to understand</w:t>
      </w:r>
      <w:r w:rsidRPr="00074EDE">
        <w:rPr>
          <w:lang w:val="en-IN"/>
        </w:rPr>
        <w:t>.</w:t>
      </w:r>
    </w:p>
    <w:p w14:paraId="17D83223" w14:textId="77777777" w:rsidR="00074EDE" w:rsidRPr="00074EDE" w:rsidRDefault="00074EDE" w:rsidP="00074EDE">
      <w:pPr>
        <w:spacing w:after="60"/>
        <w:rPr>
          <w:lang w:val="en-IN"/>
        </w:rPr>
      </w:pPr>
      <w:r w:rsidRPr="00074EDE">
        <w:rPr>
          <w:lang w:val="en-IN"/>
        </w:rPr>
        <w:t>Add:</w:t>
      </w:r>
    </w:p>
    <w:p w14:paraId="5C0835AA" w14:textId="77777777" w:rsidR="00074EDE" w:rsidRPr="00074EDE" w:rsidRDefault="00074EDE" w:rsidP="00074EDE">
      <w:pPr>
        <w:spacing w:after="60"/>
        <w:rPr>
          <w:b/>
          <w:bCs/>
          <w:lang w:val="en-IN"/>
        </w:rPr>
      </w:pPr>
      <w:r w:rsidRPr="00074EDE">
        <w:rPr>
          <w:b/>
          <w:bCs/>
          <w:lang w:val="en-IN"/>
        </w:rPr>
        <w:t>Worked Example — Dynamic Capacity</w:t>
      </w:r>
    </w:p>
    <w:p w14:paraId="41FFA981" w14:textId="77777777" w:rsidR="00074EDE" w:rsidRPr="00074EDE" w:rsidRDefault="00074EDE" w:rsidP="00074EDE">
      <w:pPr>
        <w:spacing w:after="60"/>
        <w:rPr>
          <w:lang w:val="en-IN"/>
        </w:rPr>
      </w:pPr>
      <w:r w:rsidRPr="00074EDE">
        <w:rPr>
          <w:lang w:val="en-IN"/>
        </w:rPr>
        <w:t>Consider three candidate destinations.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928"/>
        <w:gridCol w:w="928"/>
        <w:gridCol w:w="962"/>
      </w:tblGrid>
      <w:tr w:rsidR="00074EDE" w:rsidRPr="00074EDE" w14:paraId="6889CD8B" w14:textId="77777777">
        <w:trPr>
          <w:tblHeader/>
          <w:tblCellSpacing w:w="15" w:type="dxa"/>
        </w:trPr>
        <w:tc>
          <w:tcPr>
            <w:tcW w:w="0" w:type="auto"/>
            <w:vAlign w:val="center"/>
            <w:hideMark/>
          </w:tcPr>
          <w:p w14:paraId="08167F2D" w14:textId="77777777" w:rsidR="00074EDE" w:rsidRPr="00074EDE" w:rsidRDefault="00074EDE" w:rsidP="00074EDE">
            <w:pPr>
              <w:spacing w:after="60"/>
              <w:rPr>
                <w:b/>
                <w:bCs/>
                <w:lang w:val="en-IN"/>
              </w:rPr>
            </w:pPr>
            <w:r w:rsidRPr="00074EDE">
              <w:rPr>
                <w:b/>
                <w:bCs/>
                <w:lang w:val="en-IN"/>
              </w:rPr>
              <w:t>Resource</w:t>
            </w:r>
          </w:p>
        </w:tc>
        <w:tc>
          <w:tcPr>
            <w:tcW w:w="0" w:type="auto"/>
            <w:vAlign w:val="center"/>
            <w:hideMark/>
          </w:tcPr>
          <w:p w14:paraId="6219957F" w14:textId="77777777" w:rsidR="00074EDE" w:rsidRPr="00074EDE" w:rsidRDefault="00074EDE" w:rsidP="00074EDE">
            <w:pPr>
              <w:spacing w:after="60"/>
              <w:rPr>
                <w:b/>
                <w:bCs/>
                <w:lang w:val="en-IN"/>
              </w:rPr>
            </w:pPr>
            <w:r w:rsidRPr="00074EDE">
              <w:rPr>
                <w:b/>
                <w:bCs/>
                <w:lang w:val="en-IN"/>
              </w:rPr>
              <w:t>Shelter A</w:t>
            </w:r>
          </w:p>
        </w:tc>
        <w:tc>
          <w:tcPr>
            <w:tcW w:w="0" w:type="auto"/>
            <w:vAlign w:val="center"/>
            <w:hideMark/>
          </w:tcPr>
          <w:p w14:paraId="0A89132A" w14:textId="77777777" w:rsidR="00074EDE" w:rsidRPr="00074EDE" w:rsidRDefault="00074EDE" w:rsidP="00074EDE">
            <w:pPr>
              <w:spacing w:after="60"/>
              <w:rPr>
                <w:b/>
                <w:bCs/>
                <w:lang w:val="en-IN"/>
              </w:rPr>
            </w:pPr>
            <w:r w:rsidRPr="00074EDE">
              <w:rPr>
                <w:b/>
                <w:bCs/>
                <w:lang w:val="en-IN"/>
              </w:rPr>
              <w:t>Shelter B</w:t>
            </w:r>
          </w:p>
        </w:tc>
        <w:tc>
          <w:tcPr>
            <w:tcW w:w="0" w:type="auto"/>
            <w:vAlign w:val="center"/>
            <w:hideMark/>
          </w:tcPr>
          <w:p w14:paraId="47B0E68F" w14:textId="77777777" w:rsidR="00074EDE" w:rsidRPr="00074EDE" w:rsidRDefault="00074EDE" w:rsidP="00074EDE">
            <w:pPr>
              <w:spacing w:after="60"/>
              <w:rPr>
                <w:b/>
                <w:bCs/>
                <w:lang w:val="en-IN"/>
              </w:rPr>
            </w:pPr>
            <w:r w:rsidRPr="00074EDE">
              <w:rPr>
                <w:b/>
                <w:bCs/>
                <w:lang w:val="en-IN"/>
              </w:rPr>
              <w:t>Shelter C</w:t>
            </w:r>
          </w:p>
        </w:tc>
      </w:tr>
      <w:tr w:rsidR="00074EDE" w:rsidRPr="00074EDE" w14:paraId="5B52794D" w14:textId="77777777">
        <w:trPr>
          <w:tblCellSpacing w:w="15" w:type="dxa"/>
        </w:trPr>
        <w:tc>
          <w:tcPr>
            <w:tcW w:w="0" w:type="auto"/>
            <w:vAlign w:val="center"/>
            <w:hideMark/>
          </w:tcPr>
          <w:p w14:paraId="099F4649" w14:textId="77777777" w:rsidR="00074EDE" w:rsidRPr="00074EDE" w:rsidRDefault="00074EDE" w:rsidP="00074EDE">
            <w:pPr>
              <w:spacing w:after="60"/>
              <w:rPr>
                <w:lang w:val="en-IN"/>
              </w:rPr>
            </w:pPr>
            <w:r w:rsidRPr="00074EDE">
              <w:rPr>
                <w:lang w:val="en-IN"/>
              </w:rPr>
              <w:t>Shelter capacity</w:t>
            </w:r>
          </w:p>
        </w:tc>
        <w:tc>
          <w:tcPr>
            <w:tcW w:w="0" w:type="auto"/>
            <w:vAlign w:val="center"/>
            <w:hideMark/>
          </w:tcPr>
          <w:p w14:paraId="3E580A81" w14:textId="77777777" w:rsidR="00074EDE" w:rsidRPr="00074EDE" w:rsidRDefault="00074EDE" w:rsidP="00074EDE">
            <w:pPr>
              <w:spacing w:after="60"/>
              <w:rPr>
                <w:lang w:val="en-IN"/>
              </w:rPr>
            </w:pPr>
            <w:r w:rsidRPr="00074EDE">
              <w:rPr>
                <w:lang w:val="en-IN"/>
              </w:rPr>
              <w:t>500</w:t>
            </w:r>
          </w:p>
        </w:tc>
        <w:tc>
          <w:tcPr>
            <w:tcW w:w="0" w:type="auto"/>
            <w:vAlign w:val="center"/>
            <w:hideMark/>
          </w:tcPr>
          <w:p w14:paraId="5297C23E" w14:textId="77777777" w:rsidR="00074EDE" w:rsidRPr="00074EDE" w:rsidRDefault="00074EDE" w:rsidP="00074EDE">
            <w:pPr>
              <w:spacing w:after="60"/>
              <w:rPr>
                <w:lang w:val="en-IN"/>
              </w:rPr>
            </w:pPr>
            <w:r w:rsidRPr="00074EDE">
              <w:rPr>
                <w:lang w:val="en-IN"/>
              </w:rPr>
              <w:t>350</w:t>
            </w:r>
          </w:p>
        </w:tc>
        <w:tc>
          <w:tcPr>
            <w:tcW w:w="0" w:type="auto"/>
            <w:vAlign w:val="center"/>
            <w:hideMark/>
          </w:tcPr>
          <w:p w14:paraId="23039406" w14:textId="77777777" w:rsidR="00074EDE" w:rsidRPr="00074EDE" w:rsidRDefault="00074EDE" w:rsidP="00074EDE">
            <w:pPr>
              <w:spacing w:after="60"/>
              <w:rPr>
                <w:lang w:val="en-IN"/>
              </w:rPr>
            </w:pPr>
            <w:r w:rsidRPr="00074EDE">
              <w:rPr>
                <w:lang w:val="en-IN"/>
              </w:rPr>
              <w:t>300</w:t>
            </w:r>
          </w:p>
        </w:tc>
      </w:tr>
      <w:tr w:rsidR="00074EDE" w:rsidRPr="00074EDE" w14:paraId="10FD59E3" w14:textId="77777777">
        <w:trPr>
          <w:tblCellSpacing w:w="15" w:type="dxa"/>
        </w:trPr>
        <w:tc>
          <w:tcPr>
            <w:tcW w:w="0" w:type="auto"/>
            <w:vAlign w:val="center"/>
            <w:hideMark/>
          </w:tcPr>
          <w:p w14:paraId="060477FC" w14:textId="77777777" w:rsidR="00074EDE" w:rsidRPr="00074EDE" w:rsidRDefault="00074EDE" w:rsidP="00074EDE">
            <w:pPr>
              <w:spacing w:after="60"/>
              <w:rPr>
                <w:lang w:val="en-IN"/>
              </w:rPr>
            </w:pPr>
            <w:r w:rsidRPr="00074EDE">
              <w:rPr>
                <w:lang w:val="en-IN"/>
              </w:rPr>
              <w:t>Water-supported</w:t>
            </w:r>
          </w:p>
        </w:tc>
        <w:tc>
          <w:tcPr>
            <w:tcW w:w="0" w:type="auto"/>
            <w:vAlign w:val="center"/>
            <w:hideMark/>
          </w:tcPr>
          <w:p w14:paraId="747BBF6F" w14:textId="77777777" w:rsidR="00074EDE" w:rsidRPr="00074EDE" w:rsidRDefault="00074EDE" w:rsidP="00074EDE">
            <w:pPr>
              <w:spacing w:after="60"/>
              <w:rPr>
                <w:lang w:val="en-IN"/>
              </w:rPr>
            </w:pPr>
            <w:r w:rsidRPr="00074EDE">
              <w:rPr>
                <w:lang w:val="en-IN"/>
              </w:rPr>
              <w:t>300</w:t>
            </w:r>
          </w:p>
        </w:tc>
        <w:tc>
          <w:tcPr>
            <w:tcW w:w="0" w:type="auto"/>
            <w:vAlign w:val="center"/>
            <w:hideMark/>
          </w:tcPr>
          <w:p w14:paraId="4A6BEAB4" w14:textId="77777777" w:rsidR="00074EDE" w:rsidRPr="00074EDE" w:rsidRDefault="00074EDE" w:rsidP="00074EDE">
            <w:pPr>
              <w:spacing w:after="60"/>
              <w:rPr>
                <w:lang w:val="en-IN"/>
              </w:rPr>
            </w:pPr>
            <w:r w:rsidRPr="00074EDE">
              <w:rPr>
                <w:lang w:val="en-IN"/>
              </w:rPr>
              <w:t>350</w:t>
            </w:r>
          </w:p>
        </w:tc>
        <w:tc>
          <w:tcPr>
            <w:tcW w:w="0" w:type="auto"/>
            <w:vAlign w:val="center"/>
            <w:hideMark/>
          </w:tcPr>
          <w:p w14:paraId="2917CC17" w14:textId="77777777" w:rsidR="00074EDE" w:rsidRPr="00074EDE" w:rsidRDefault="00074EDE" w:rsidP="00074EDE">
            <w:pPr>
              <w:spacing w:after="60"/>
              <w:rPr>
                <w:lang w:val="en-IN"/>
              </w:rPr>
            </w:pPr>
            <w:r w:rsidRPr="00074EDE">
              <w:rPr>
                <w:lang w:val="en-IN"/>
              </w:rPr>
              <w:t>280</w:t>
            </w:r>
          </w:p>
        </w:tc>
      </w:tr>
      <w:tr w:rsidR="00074EDE" w:rsidRPr="00074EDE" w14:paraId="302A382A" w14:textId="77777777">
        <w:trPr>
          <w:tblCellSpacing w:w="15" w:type="dxa"/>
        </w:trPr>
        <w:tc>
          <w:tcPr>
            <w:tcW w:w="0" w:type="auto"/>
            <w:vAlign w:val="center"/>
            <w:hideMark/>
          </w:tcPr>
          <w:p w14:paraId="626E1089" w14:textId="77777777" w:rsidR="00074EDE" w:rsidRPr="00074EDE" w:rsidRDefault="00074EDE" w:rsidP="00074EDE">
            <w:pPr>
              <w:spacing w:after="60"/>
              <w:rPr>
                <w:lang w:val="en-IN"/>
              </w:rPr>
            </w:pPr>
            <w:r w:rsidRPr="00074EDE">
              <w:rPr>
                <w:lang w:val="en-IN"/>
              </w:rPr>
              <w:t>Food-supported</w:t>
            </w:r>
          </w:p>
        </w:tc>
        <w:tc>
          <w:tcPr>
            <w:tcW w:w="0" w:type="auto"/>
            <w:vAlign w:val="center"/>
            <w:hideMark/>
          </w:tcPr>
          <w:p w14:paraId="337D4504" w14:textId="77777777" w:rsidR="00074EDE" w:rsidRPr="00074EDE" w:rsidRDefault="00074EDE" w:rsidP="00074EDE">
            <w:pPr>
              <w:spacing w:after="60"/>
              <w:rPr>
                <w:lang w:val="en-IN"/>
              </w:rPr>
            </w:pPr>
            <w:r w:rsidRPr="00074EDE">
              <w:rPr>
                <w:lang w:val="en-IN"/>
              </w:rPr>
              <w:t>450</w:t>
            </w:r>
          </w:p>
        </w:tc>
        <w:tc>
          <w:tcPr>
            <w:tcW w:w="0" w:type="auto"/>
            <w:vAlign w:val="center"/>
            <w:hideMark/>
          </w:tcPr>
          <w:p w14:paraId="67CD7DD9" w14:textId="77777777" w:rsidR="00074EDE" w:rsidRPr="00074EDE" w:rsidRDefault="00074EDE" w:rsidP="00074EDE">
            <w:pPr>
              <w:spacing w:after="60"/>
              <w:rPr>
                <w:lang w:val="en-IN"/>
              </w:rPr>
            </w:pPr>
            <w:r w:rsidRPr="00074EDE">
              <w:rPr>
                <w:lang w:val="en-IN"/>
              </w:rPr>
              <w:t>320</w:t>
            </w:r>
          </w:p>
        </w:tc>
        <w:tc>
          <w:tcPr>
            <w:tcW w:w="0" w:type="auto"/>
            <w:vAlign w:val="center"/>
            <w:hideMark/>
          </w:tcPr>
          <w:p w14:paraId="5161CE0A" w14:textId="77777777" w:rsidR="00074EDE" w:rsidRPr="00074EDE" w:rsidRDefault="00074EDE" w:rsidP="00074EDE">
            <w:pPr>
              <w:spacing w:after="60"/>
              <w:rPr>
                <w:lang w:val="en-IN"/>
              </w:rPr>
            </w:pPr>
            <w:r w:rsidRPr="00074EDE">
              <w:rPr>
                <w:lang w:val="en-IN"/>
              </w:rPr>
              <w:t>300</w:t>
            </w:r>
          </w:p>
        </w:tc>
      </w:tr>
      <w:tr w:rsidR="00074EDE" w:rsidRPr="00074EDE" w14:paraId="3ADB152C" w14:textId="77777777">
        <w:trPr>
          <w:tblCellSpacing w:w="15" w:type="dxa"/>
        </w:trPr>
        <w:tc>
          <w:tcPr>
            <w:tcW w:w="0" w:type="auto"/>
            <w:vAlign w:val="center"/>
            <w:hideMark/>
          </w:tcPr>
          <w:p w14:paraId="5EB977A0" w14:textId="77777777" w:rsidR="00074EDE" w:rsidRPr="00074EDE" w:rsidRDefault="00074EDE" w:rsidP="00074EDE">
            <w:pPr>
              <w:spacing w:after="60"/>
              <w:rPr>
                <w:lang w:val="en-IN"/>
              </w:rPr>
            </w:pPr>
            <w:r w:rsidRPr="00074EDE">
              <w:rPr>
                <w:lang w:val="en-IN"/>
              </w:rPr>
              <w:t>Healthcare-supported</w:t>
            </w:r>
          </w:p>
        </w:tc>
        <w:tc>
          <w:tcPr>
            <w:tcW w:w="0" w:type="auto"/>
            <w:vAlign w:val="center"/>
            <w:hideMark/>
          </w:tcPr>
          <w:p w14:paraId="0C2F2333" w14:textId="77777777" w:rsidR="00074EDE" w:rsidRPr="00074EDE" w:rsidRDefault="00074EDE" w:rsidP="00074EDE">
            <w:pPr>
              <w:spacing w:after="60"/>
              <w:rPr>
                <w:lang w:val="en-IN"/>
              </w:rPr>
            </w:pPr>
            <w:r w:rsidRPr="00074EDE">
              <w:rPr>
                <w:lang w:val="en-IN"/>
              </w:rPr>
              <w:t>400</w:t>
            </w:r>
          </w:p>
        </w:tc>
        <w:tc>
          <w:tcPr>
            <w:tcW w:w="0" w:type="auto"/>
            <w:vAlign w:val="center"/>
            <w:hideMark/>
          </w:tcPr>
          <w:p w14:paraId="0766087D" w14:textId="77777777" w:rsidR="00074EDE" w:rsidRPr="00074EDE" w:rsidRDefault="00074EDE" w:rsidP="00074EDE">
            <w:pPr>
              <w:spacing w:after="60"/>
              <w:rPr>
                <w:lang w:val="en-IN"/>
              </w:rPr>
            </w:pPr>
            <w:r w:rsidRPr="00074EDE">
              <w:rPr>
                <w:lang w:val="en-IN"/>
              </w:rPr>
              <w:t>250</w:t>
            </w:r>
          </w:p>
        </w:tc>
        <w:tc>
          <w:tcPr>
            <w:tcW w:w="0" w:type="auto"/>
            <w:vAlign w:val="center"/>
            <w:hideMark/>
          </w:tcPr>
          <w:p w14:paraId="70605649" w14:textId="77777777" w:rsidR="00074EDE" w:rsidRPr="00074EDE" w:rsidRDefault="00074EDE" w:rsidP="00074EDE">
            <w:pPr>
              <w:spacing w:after="60"/>
              <w:rPr>
                <w:lang w:val="en-IN"/>
              </w:rPr>
            </w:pPr>
            <w:r w:rsidRPr="00074EDE">
              <w:rPr>
                <w:lang w:val="en-IN"/>
              </w:rPr>
              <w:t>300</w:t>
            </w:r>
          </w:p>
        </w:tc>
      </w:tr>
      <w:tr w:rsidR="00074EDE" w:rsidRPr="00074EDE" w14:paraId="2BD11A37" w14:textId="77777777">
        <w:trPr>
          <w:tblCellSpacing w:w="15" w:type="dxa"/>
        </w:trPr>
        <w:tc>
          <w:tcPr>
            <w:tcW w:w="0" w:type="auto"/>
            <w:vAlign w:val="center"/>
            <w:hideMark/>
          </w:tcPr>
          <w:p w14:paraId="01C80D22" w14:textId="77777777" w:rsidR="00074EDE" w:rsidRPr="00074EDE" w:rsidRDefault="00074EDE" w:rsidP="00074EDE">
            <w:pPr>
              <w:spacing w:after="60"/>
              <w:rPr>
                <w:lang w:val="en-IN"/>
              </w:rPr>
            </w:pPr>
            <w:r w:rsidRPr="00074EDE">
              <w:rPr>
                <w:lang w:val="en-IN"/>
              </w:rPr>
              <w:t>Sanitation-supported</w:t>
            </w:r>
          </w:p>
        </w:tc>
        <w:tc>
          <w:tcPr>
            <w:tcW w:w="0" w:type="auto"/>
            <w:vAlign w:val="center"/>
            <w:hideMark/>
          </w:tcPr>
          <w:p w14:paraId="72AC8426" w14:textId="77777777" w:rsidR="00074EDE" w:rsidRPr="00074EDE" w:rsidRDefault="00074EDE" w:rsidP="00074EDE">
            <w:pPr>
              <w:spacing w:after="60"/>
              <w:rPr>
                <w:lang w:val="en-IN"/>
              </w:rPr>
            </w:pPr>
            <w:r w:rsidRPr="00074EDE">
              <w:rPr>
                <w:lang w:val="en-IN"/>
              </w:rPr>
              <w:t>450</w:t>
            </w:r>
          </w:p>
        </w:tc>
        <w:tc>
          <w:tcPr>
            <w:tcW w:w="0" w:type="auto"/>
            <w:vAlign w:val="center"/>
            <w:hideMark/>
          </w:tcPr>
          <w:p w14:paraId="5F56ABDA" w14:textId="77777777" w:rsidR="00074EDE" w:rsidRPr="00074EDE" w:rsidRDefault="00074EDE" w:rsidP="00074EDE">
            <w:pPr>
              <w:spacing w:after="60"/>
              <w:rPr>
                <w:lang w:val="en-IN"/>
              </w:rPr>
            </w:pPr>
            <w:r w:rsidRPr="00074EDE">
              <w:rPr>
                <w:lang w:val="en-IN"/>
              </w:rPr>
              <w:t>300</w:t>
            </w:r>
          </w:p>
        </w:tc>
        <w:tc>
          <w:tcPr>
            <w:tcW w:w="0" w:type="auto"/>
            <w:vAlign w:val="center"/>
            <w:hideMark/>
          </w:tcPr>
          <w:p w14:paraId="1B0BB951" w14:textId="77777777" w:rsidR="00074EDE" w:rsidRPr="00074EDE" w:rsidRDefault="00074EDE" w:rsidP="00074EDE">
            <w:pPr>
              <w:spacing w:after="60"/>
              <w:rPr>
                <w:lang w:val="en-IN"/>
              </w:rPr>
            </w:pPr>
            <w:r w:rsidRPr="00074EDE">
              <w:rPr>
                <w:lang w:val="en-IN"/>
              </w:rPr>
              <w:t>280</w:t>
            </w:r>
          </w:p>
        </w:tc>
      </w:tr>
      <w:tr w:rsidR="00074EDE" w:rsidRPr="00074EDE" w14:paraId="34EF88FE" w14:textId="77777777">
        <w:trPr>
          <w:tblCellSpacing w:w="15" w:type="dxa"/>
        </w:trPr>
        <w:tc>
          <w:tcPr>
            <w:tcW w:w="0" w:type="auto"/>
            <w:vAlign w:val="center"/>
            <w:hideMark/>
          </w:tcPr>
          <w:p w14:paraId="0FE775E4" w14:textId="77777777" w:rsidR="00074EDE" w:rsidRPr="00074EDE" w:rsidRDefault="00074EDE" w:rsidP="00074EDE">
            <w:pPr>
              <w:spacing w:after="60"/>
              <w:rPr>
                <w:lang w:val="en-IN"/>
              </w:rPr>
            </w:pPr>
            <w:r w:rsidRPr="00074EDE">
              <w:rPr>
                <w:lang w:val="en-IN"/>
              </w:rPr>
              <w:t>Access-supported</w:t>
            </w:r>
          </w:p>
        </w:tc>
        <w:tc>
          <w:tcPr>
            <w:tcW w:w="0" w:type="auto"/>
            <w:vAlign w:val="center"/>
            <w:hideMark/>
          </w:tcPr>
          <w:p w14:paraId="3DA2715D" w14:textId="77777777" w:rsidR="00074EDE" w:rsidRPr="00074EDE" w:rsidRDefault="00074EDE" w:rsidP="00074EDE">
            <w:pPr>
              <w:spacing w:after="60"/>
              <w:rPr>
                <w:lang w:val="en-IN"/>
              </w:rPr>
            </w:pPr>
            <w:r w:rsidRPr="00074EDE">
              <w:rPr>
                <w:lang w:val="en-IN"/>
              </w:rPr>
              <w:t>500</w:t>
            </w:r>
          </w:p>
        </w:tc>
        <w:tc>
          <w:tcPr>
            <w:tcW w:w="0" w:type="auto"/>
            <w:vAlign w:val="center"/>
            <w:hideMark/>
          </w:tcPr>
          <w:p w14:paraId="1BE3C5D8" w14:textId="77777777" w:rsidR="00074EDE" w:rsidRPr="00074EDE" w:rsidRDefault="00074EDE" w:rsidP="00074EDE">
            <w:pPr>
              <w:spacing w:after="60"/>
              <w:rPr>
                <w:lang w:val="en-IN"/>
              </w:rPr>
            </w:pPr>
            <w:r w:rsidRPr="00074EDE">
              <w:rPr>
                <w:lang w:val="en-IN"/>
              </w:rPr>
              <w:t>350</w:t>
            </w:r>
          </w:p>
        </w:tc>
        <w:tc>
          <w:tcPr>
            <w:tcW w:w="0" w:type="auto"/>
            <w:vAlign w:val="center"/>
            <w:hideMark/>
          </w:tcPr>
          <w:p w14:paraId="0C29A6C5" w14:textId="77777777" w:rsidR="00074EDE" w:rsidRPr="00074EDE" w:rsidRDefault="00074EDE" w:rsidP="00074EDE">
            <w:pPr>
              <w:spacing w:after="60"/>
              <w:rPr>
                <w:lang w:val="en-IN"/>
              </w:rPr>
            </w:pPr>
            <w:r w:rsidRPr="00074EDE">
              <w:rPr>
                <w:lang w:val="en-IN"/>
              </w:rPr>
              <w:t>300</w:t>
            </w:r>
          </w:p>
        </w:tc>
      </w:tr>
    </w:tbl>
    <w:p w14:paraId="64673F4E" w14:textId="77777777" w:rsidR="00074EDE" w:rsidRPr="00074EDE" w:rsidRDefault="00074EDE" w:rsidP="00074EDE">
      <w:pPr>
        <w:spacing w:after="60"/>
        <w:rPr>
          <w:lang w:val="en-IN"/>
        </w:rPr>
      </w:pPr>
      <w:r w:rsidRPr="00074EDE">
        <w:rPr>
          <w:lang w:val="en-IN"/>
        </w:rPr>
        <w:t>Therefore:</w:t>
      </w:r>
    </w:p>
    <w:p w14:paraId="67F474AA" w14:textId="77777777" w:rsidR="00074EDE" w:rsidRPr="00074EDE" w:rsidRDefault="00074EDE" w:rsidP="00074EDE">
      <w:pPr>
        <w:numPr>
          <w:ilvl w:val="0"/>
          <w:numId w:val="17"/>
        </w:numPr>
        <w:spacing w:after="60"/>
        <w:rPr>
          <w:lang w:val="en-IN"/>
        </w:rPr>
      </w:pPr>
      <w:proofErr w:type="spellStart"/>
      <w:r w:rsidRPr="00074EDE">
        <w:rPr>
          <w:lang w:val="en-IN"/>
        </w:rPr>
        <w:t>C_effective</w:t>
      </w:r>
      <w:proofErr w:type="spellEnd"/>
      <w:r w:rsidRPr="00074EDE">
        <w:rPr>
          <w:lang w:val="en-IN"/>
        </w:rPr>
        <w:t xml:space="preserve">(A) = </w:t>
      </w:r>
      <w:proofErr w:type="gramStart"/>
      <w:r w:rsidRPr="00074EDE">
        <w:rPr>
          <w:lang w:val="en-IN"/>
        </w:rPr>
        <w:t>min(</w:t>
      </w:r>
      <w:proofErr w:type="gramEnd"/>
      <w:r w:rsidRPr="00074EDE">
        <w:rPr>
          <w:lang w:val="en-IN"/>
        </w:rPr>
        <w:t xml:space="preserve">500,300,450,400,450,500) = 300 </w:t>
      </w:r>
    </w:p>
    <w:p w14:paraId="282C9C17" w14:textId="77777777" w:rsidR="00074EDE" w:rsidRPr="00074EDE" w:rsidRDefault="00074EDE" w:rsidP="00074EDE">
      <w:pPr>
        <w:numPr>
          <w:ilvl w:val="0"/>
          <w:numId w:val="17"/>
        </w:numPr>
        <w:spacing w:after="60"/>
        <w:rPr>
          <w:lang w:val="en-IN"/>
        </w:rPr>
      </w:pPr>
      <w:proofErr w:type="spellStart"/>
      <w:r w:rsidRPr="00074EDE">
        <w:rPr>
          <w:lang w:val="en-IN"/>
        </w:rPr>
        <w:t>C_effective</w:t>
      </w:r>
      <w:proofErr w:type="spellEnd"/>
      <w:r w:rsidRPr="00074EDE">
        <w:rPr>
          <w:lang w:val="en-IN"/>
        </w:rPr>
        <w:t xml:space="preserve">(B) = </w:t>
      </w:r>
      <w:proofErr w:type="gramStart"/>
      <w:r w:rsidRPr="00074EDE">
        <w:rPr>
          <w:lang w:val="en-IN"/>
        </w:rPr>
        <w:t>min(</w:t>
      </w:r>
      <w:proofErr w:type="gramEnd"/>
      <w:r w:rsidRPr="00074EDE">
        <w:rPr>
          <w:lang w:val="en-IN"/>
        </w:rPr>
        <w:t xml:space="preserve">350,350,320,250,300,350) = 250 </w:t>
      </w:r>
    </w:p>
    <w:p w14:paraId="526CDB45" w14:textId="77777777" w:rsidR="00074EDE" w:rsidRPr="00074EDE" w:rsidRDefault="00074EDE" w:rsidP="00074EDE">
      <w:pPr>
        <w:numPr>
          <w:ilvl w:val="0"/>
          <w:numId w:val="17"/>
        </w:numPr>
        <w:spacing w:after="60"/>
        <w:rPr>
          <w:lang w:val="en-IN"/>
        </w:rPr>
      </w:pPr>
      <w:proofErr w:type="spellStart"/>
      <w:r w:rsidRPr="00074EDE">
        <w:rPr>
          <w:lang w:val="en-IN"/>
        </w:rPr>
        <w:t>C_effective</w:t>
      </w:r>
      <w:proofErr w:type="spellEnd"/>
      <w:r w:rsidRPr="00074EDE">
        <w:rPr>
          <w:lang w:val="en-IN"/>
        </w:rPr>
        <w:t xml:space="preserve">(C) = </w:t>
      </w:r>
      <w:proofErr w:type="gramStart"/>
      <w:r w:rsidRPr="00074EDE">
        <w:rPr>
          <w:lang w:val="en-IN"/>
        </w:rPr>
        <w:t>min(</w:t>
      </w:r>
      <w:proofErr w:type="gramEnd"/>
      <w:r w:rsidRPr="00074EDE">
        <w:rPr>
          <w:lang w:val="en-IN"/>
        </w:rPr>
        <w:t xml:space="preserve">300,280,300,300,280,300) = 280 </w:t>
      </w:r>
    </w:p>
    <w:p w14:paraId="3524D9C2" w14:textId="77777777" w:rsidR="00074EDE" w:rsidRPr="00074EDE" w:rsidRDefault="00074EDE" w:rsidP="00074EDE">
      <w:pPr>
        <w:spacing w:after="60"/>
        <w:rPr>
          <w:lang w:val="en-IN"/>
        </w:rPr>
      </w:pPr>
      <w:r w:rsidRPr="00074EDE">
        <w:rPr>
          <w:lang w:val="en-IN"/>
        </w:rPr>
        <w:t>The physical shelter capacity alone would incorrectly suggest that A can accommodate 500 people.</w:t>
      </w:r>
    </w:p>
    <w:p w14:paraId="61C2AC55" w14:textId="77777777" w:rsidR="00074EDE" w:rsidRPr="00074EDE" w:rsidRDefault="00074EDE" w:rsidP="00074EDE">
      <w:pPr>
        <w:spacing w:after="60"/>
        <w:rPr>
          <w:lang w:val="en-IN"/>
        </w:rPr>
      </w:pPr>
      <w:r w:rsidRPr="00074EDE">
        <w:rPr>
          <w:lang w:val="en-IN"/>
        </w:rPr>
        <w:t>The bottleneck model instead reports:</w:t>
      </w:r>
    </w:p>
    <w:p w14:paraId="045A3650" w14:textId="77777777" w:rsidR="00074EDE" w:rsidRPr="00074EDE" w:rsidRDefault="00074EDE" w:rsidP="00074EDE">
      <w:pPr>
        <w:spacing w:after="60"/>
        <w:rPr>
          <w:lang w:val="en-IN"/>
        </w:rPr>
      </w:pPr>
      <w:r w:rsidRPr="00074EDE">
        <w:rPr>
          <w:b/>
          <w:bCs/>
          <w:lang w:val="en-IN"/>
        </w:rPr>
        <w:t>A → effective capacity = 300 → bottleneck = water</w:t>
      </w:r>
    </w:p>
    <w:p w14:paraId="13E25117" w14:textId="77777777" w:rsidR="00074EDE" w:rsidRPr="00074EDE" w:rsidRDefault="00074EDE" w:rsidP="00074EDE">
      <w:pPr>
        <w:spacing w:after="60"/>
        <w:rPr>
          <w:lang w:val="en-IN"/>
        </w:rPr>
      </w:pPr>
      <w:r w:rsidRPr="00074EDE">
        <w:rPr>
          <w:b/>
          <w:bCs/>
          <w:lang w:val="en-IN"/>
        </w:rPr>
        <w:t>B → effective capacity = 250 → bottleneck = healthcare</w:t>
      </w:r>
    </w:p>
    <w:p w14:paraId="6C4D9168" w14:textId="77777777" w:rsidR="00074EDE" w:rsidRPr="00074EDE" w:rsidRDefault="00074EDE" w:rsidP="00074EDE">
      <w:pPr>
        <w:spacing w:after="60"/>
        <w:rPr>
          <w:lang w:val="en-IN"/>
        </w:rPr>
      </w:pPr>
      <w:r w:rsidRPr="00074EDE">
        <w:rPr>
          <w:b/>
          <w:bCs/>
          <w:lang w:val="en-IN"/>
        </w:rPr>
        <w:t>C → effective capacity = 280 → bottleneck = water/sanitation</w:t>
      </w:r>
    </w:p>
    <w:p w14:paraId="76D02981" w14:textId="77777777" w:rsidR="00074EDE" w:rsidRPr="00074EDE" w:rsidRDefault="00074EDE" w:rsidP="00074EDE">
      <w:pPr>
        <w:spacing w:after="60"/>
        <w:rPr>
          <w:lang w:val="en-IN"/>
        </w:rPr>
      </w:pPr>
      <w:r w:rsidRPr="00074EDE">
        <w:rPr>
          <w:lang w:val="en-IN"/>
        </w:rPr>
        <w:t>If 100 people are subsequently assigned to A:</w:t>
      </w:r>
    </w:p>
    <w:p w14:paraId="2AD53B44" w14:textId="77777777" w:rsidR="00074EDE" w:rsidRPr="00074EDE" w:rsidRDefault="00074EDE" w:rsidP="00074EDE">
      <w:pPr>
        <w:spacing w:after="60"/>
        <w:rPr>
          <w:lang w:val="en-IN"/>
        </w:rPr>
      </w:pPr>
      <w:r w:rsidRPr="00074EDE">
        <w:rPr>
          <w:lang w:val="en-IN"/>
        </w:rPr>
        <w:t>Remaining effective capacity ≈ 200</w:t>
      </w:r>
    </w:p>
    <w:p w14:paraId="514F6DDA" w14:textId="77777777" w:rsidR="00074EDE" w:rsidRPr="00074EDE" w:rsidRDefault="00074EDE" w:rsidP="00074EDE">
      <w:pPr>
        <w:spacing w:after="60"/>
        <w:rPr>
          <w:lang w:val="en-IN"/>
        </w:rPr>
      </w:pPr>
      <w:r w:rsidRPr="00074EDE">
        <w:rPr>
          <w:lang w:val="en-IN"/>
        </w:rPr>
        <w:t>assuming the arrival does not simultaneously change another resource constraint.</w:t>
      </w:r>
    </w:p>
    <w:p w14:paraId="6F362F57" w14:textId="77777777" w:rsidR="00074EDE" w:rsidRPr="00074EDE" w:rsidRDefault="00074EDE" w:rsidP="00074EDE">
      <w:pPr>
        <w:spacing w:after="60"/>
        <w:rPr>
          <w:lang w:val="en-IN"/>
        </w:rPr>
      </w:pPr>
      <w:r w:rsidRPr="00074EDE">
        <w:rPr>
          <w:lang w:val="en-IN"/>
        </w:rPr>
        <w:t xml:space="preserve">If the water supply at A is subsequently reduced, </w:t>
      </w:r>
      <w:proofErr w:type="spellStart"/>
      <w:r w:rsidRPr="00074EDE">
        <w:rPr>
          <w:lang w:val="en-IN"/>
        </w:rPr>
        <w:t>C_water</w:t>
      </w:r>
      <w:proofErr w:type="spellEnd"/>
      <w:r w:rsidRPr="00074EDE">
        <w:rPr>
          <w:lang w:val="en-IN"/>
        </w:rPr>
        <w:t xml:space="preserve"> decreases and the effective capacity is recalculated automatically.</w:t>
      </w:r>
    </w:p>
    <w:p w14:paraId="0CC31312" w14:textId="77777777" w:rsidR="00074EDE" w:rsidRPr="00074EDE" w:rsidRDefault="00074EDE" w:rsidP="00074EDE">
      <w:pPr>
        <w:spacing w:after="60"/>
        <w:rPr>
          <w:b/>
          <w:bCs/>
          <w:lang w:val="en-IN"/>
        </w:rPr>
      </w:pPr>
      <w:r w:rsidRPr="00074EDE">
        <w:rPr>
          <w:b/>
          <w:bCs/>
          <w:lang w:val="en-IN"/>
        </w:rPr>
        <w:t>Purpose of the example</w:t>
      </w:r>
    </w:p>
    <w:p w14:paraId="32BF53C2" w14:textId="77777777" w:rsidR="00074EDE" w:rsidRPr="00074EDE" w:rsidRDefault="00074EDE" w:rsidP="00074EDE">
      <w:pPr>
        <w:spacing w:after="60"/>
        <w:rPr>
          <w:lang w:val="en-IN"/>
        </w:rPr>
      </w:pPr>
      <w:r w:rsidRPr="00074EDE">
        <w:rPr>
          <w:lang w:val="en-IN"/>
        </w:rPr>
        <w:t xml:space="preserve">The example demonstrates why PRISM uses </w:t>
      </w:r>
      <w:r w:rsidRPr="00074EDE">
        <w:rPr>
          <w:b/>
          <w:bCs/>
          <w:lang w:val="en-IN"/>
        </w:rPr>
        <w:t>effective carrying capacity rather than physical shelter capacity</w:t>
      </w:r>
      <w:r w:rsidRPr="00074EDE">
        <w:rPr>
          <w:lang w:val="en-IN"/>
        </w:rPr>
        <w:t>.</w:t>
      </w:r>
    </w:p>
    <w:p w14:paraId="70FD187C" w14:textId="77777777" w:rsidR="00074EDE" w:rsidRPr="00074EDE" w:rsidRDefault="00000000" w:rsidP="00074EDE">
      <w:pPr>
        <w:spacing w:after="60"/>
        <w:rPr>
          <w:lang w:val="en-IN"/>
        </w:rPr>
      </w:pPr>
      <w:r>
        <w:rPr>
          <w:lang w:val="en-IN"/>
        </w:rPr>
        <w:pict w14:anchorId="4582324B">
          <v:rect id="_x0000_i1030" style="width:0;height:1.5pt" o:hralign="center" o:hrstd="t" o:hr="t" fillcolor="#a0a0a0" stroked="f"/>
        </w:pict>
      </w:r>
    </w:p>
    <w:p w14:paraId="38A1332D" w14:textId="08D802B2" w:rsidR="00074EDE" w:rsidRPr="00074EDE" w:rsidRDefault="00074EDE" w:rsidP="00074EDE">
      <w:pPr>
        <w:spacing w:after="60"/>
        <w:rPr>
          <w:b/>
          <w:bCs/>
          <w:lang w:val="en-IN"/>
        </w:rPr>
      </w:pPr>
      <w:r w:rsidRPr="00074EDE">
        <w:rPr>
          <w:b/>
          <w:bCs/>
          <w:lang w:val="en-IN"/>
        </w:rPr>
        <w:t>7. Destination State Machine</w:t>
      </w:r>
    </w:p>
    <w:p w14:paraId="1B350F01" w14:textId="77777777" w:rsidR="00074EDE" w:rsidRPr="00074EDE" w:rsidRDefault="00074EDE" w:rsidP="00074EDE">
      <w:pPr>
        <w:spacing w:after="60"/>
        <w:rPr>
          <w:lang w:val="en-IN"/>
        </w:rPr>
      </w:pPr>
      <w:r w:rsidRPr="00074EDE">
        <w:rPr>
          <w:lang w:val="en-IN"/>
        </w:rPr>
        <w:t>This is a small addition but makes the system design much stronger.</w:t>
      </w:r>
    </w:p>
    <w:p w14:paraId="5D8D620B" w14:textId="77777777" w:rsidR="00074EDE" w:rsidRPr="00074EDE" w:rsidRDefault="00074EDE" w:rsidP="00074EDE">
      <w:pPr>
        <w:spacing w:after="60"/>
        <w:rPr>
          <w:b/>
          <w:bCs/>
          <w:lang w:val="en-IN"/>
        </w:rPr>
      </w:pPr>
      <w:r w:rsidRPr="00074EDE">
        <w:rPr>
          <w:b/>
          <w:bCs/>
          <w:lang w:val="en-IN"/>
        </w:rPr>
        <w:t>Destination Operational States</w:t>
      </w:r>
    </w:p>
    <w:p w14:paraId="13F7212E" w14:textId="77777777" w:rsidR="00074EDE" w:rsidRPr="00074EDE" w:rsidRDefault="00074EDE" w:rsidP="00074EDE">
      <w:pPr>
        <w:spacing w:after="60"/>
        <w:rPr>
          <w:lang w:val="en-IN"/>
        </w:rPr>
      </w:pPr>
      <w:r w:rsidRPr="00074EDE">
        <w:rPr>
          <w:lang w:val="en-IN"/>
        </w:rPr>
        <w:t>Each candidate destination can have an operational state:</w:t>
      </w:r>
    </w:p>
    <w:p w14:paraId="0AC0ABBE" w14:textId="77777777" w:rsidR="00074EDE" w:rsidRPr="00074EDE" w:rsidRDefault="00074EDE" w:rsidP="00074EDE">
      <w:pPr>
        <w:spacing w:after="60"/>
        <w:rPr>
          <w:lang w:val="en-IN"/>
        </w:rPr>
      </w:pPr>
      <w:r w:rsidRPr="00074EDE">
        <w:rPr>
          <w:b/>
          <w:bCs/>
          <w:lang w:val="en-IN"/>
        </w:rPr>
        <w:t>AVAILABLE</w:t>
      </w:r>
    </w:p>
    <w:p w14:paraId="1C895D2F" w14:textId="77777777" w:rsidR="00074EDE" w:rsidRPr="00074EDE" w:rsidRDefault="00074EDE" w:rsidP="00074EDE">
      <w:pPr>
        <w:spacing w:after="60"/>
        <w:rPr>
          <w:lang w:val="en-IN"/>
        </w:rPr>
      </w:pPr>
      <w:r w:rsidRPr="00074EDE">
        <w:rPr>
          <w:lang w:val="en-IN"/>
        </w:rPr>
        <w:lastRenderedPageBreak/>
        <w:t>Safe and currently usable.</w:t>
      </w:r>
    </w:p>
    <w:p w14:paraId="5CC8A0A6" w14:textId="77777777" w:rsidR="00074EDE" w:rsidRPr="00074EDE" w:rsidRDefault="00074EDE" w:rsidP="00074EDE">
      <w:pPr>
        <w:spacing w:after="60"/>
        <w:rPr>
          <w:lang w:val="en-IN"/>
        </w:rPr>
      </w:pPr>
      <w:r w:rsidRPr="00074EDE">
        <w:rPr>
          <w:b/>
          <w:bCs/>
          <w:lang w:val="en-IN"/>
        </w:rPr>
        <w:t>LIMITED</w:t>
      </w:r>
    </w:p>
    <w:p w14:paraId="17C7F293" w14:textId="77777777" w:rsidR="00074EDE" w:rsidRPr="00074EDE" w:rsidRDefault="00074EDE" w:rsidP="00074EDE">
      <w:pPr>
        <w:spacing w:after="60"/>
        <w:rPr>
          <w:lang w:val="en-IN"/>
        </w:rPr>
      </w:pPr>
      <w:r w:rsidRPr="00074EDE">
        <w:rPr>
          <w:lang w:val="en-IN"/>
        </w:rPr>
        <w:t>Usable but constrained by capacity, infrastructure, services, or access.</w:t>
      </w:r>
    </w:p>
    <w:p w14:paraId="6CB1A4F3" w14:textId="77777777" w:rsidR="00074EDE" w:rsidRPr="00074EDE" w:rsidRDefault="00074EDE" w:rsidP="00074EDE">
      <w:pPr>
        <w:spacing w:after="60"/>
        <w:rPr>
          <w:lang w:val="en-IN"/>
        </w:rPr>
      </w:pPr>
      <w:r w:rsidRPr="00074EDE">
        <w:rPr>
          <w:b/>
          <w:bCs/>
          <w:lang w:val="en-IN"/>
        </w:rPr>
        <w:t>DEGRADED</w:t>
      </w:r>
    </w:p>
    <w:p w14:paraId="7611FD47" w14:textId="77777777" w:rsidR="00074EDE" w:rsidRPr="00074EDE" w:rsidRDefault="00074EDE" w:rsidP="00074EDE">
      <w:pPr>
        <w:spacing w:after="60"/>
        <w:rPr>
          <w:lang w:val="en-IN"/>
        </w:rPr>
      </w:pPr>
      <w:r w:rsidRPr="00074EDE">
        <w:rPr>
          <w:lang w:val="en-IN"/>
        </w:rPr>
        <w:t>Still potentially usable, but one or more critical resources or routes are deteriorating.</w:t>
      </w:r>
    </w:p>
    <w:p w14:paraId="2B2E8880" w14:textId="77777777" w:rsidR="00074EDE" w:rsidRPr="00074EDE" w:rsidRDefault="00074EDE" w:rsidP="00074EDE">
      <w:pPr>
        <w:spacing w:after="60"/>
        <w:rPr>
          <w:lang w:val="en-IN"/>
        </w:rPr>
      </w:pPr>
      <w:r w:rsidRPr="00074EDE">
        <w:rPr>
          <w:b/>
          <w:bCs/>
          <w:lang w:val="en-IN"/>
        </w:rPr>
        <w:t>RESTRICTED</w:t>
      </w:r>
    </w:p>
    <w:p w14:paraId="33376C25" w14:textId="77777777" w:rsidR="00074EDE" w:rsidRPr="00074EDE" w:rsidRDefault="00074EDE" w:rsidP="00074EDE">
      <w:pPr>
        <w:spacing w:after="60"/>
        <w:rPr>
          <w:lang w:val="en-IN"/>
        </w:rPr>
      </w:pPr>
      <w:r w:rsidRPr="00074EDE">
        <w:rPr>
          <w:lang w:val="en-IN"/>
        </w:rPr>
        <w:t>Temporarily excluded because of safety, access, infrastructure, or service conditions.</w:t>
      </w:r>
    </w:p>
    <w:p w14:paraId="703C9284" w14:textId="77777777" w:rsidR="00074EDE" w:rsidRPr="00074EDE" w:rsidRDefault="00074EDE" w:rsidP="00074EDE">
      <w:pPr>
        <w:spacing w:after="60"/>
        <w:rPr>
          <w:lang w:val="en-IN"/>
        </w:rPr>
      </w:pPr>
      <w:r w:rsidRPr="00074EDE">
        <w:rPr>
          <w:b/>
          <w:bCs/>
          <w:lang w:val="en-IN"/>
        </w:rPr>
        <w:t>UNAVAILABLE</w:t>
      </w:r>
    </w:p>
    <w:p w14:paraId="5ECDD24E" w14:textId="77777777" w:rsidR="00074EDE" w:rsidRPr="00074EDE" w:rsidRDefault="00074EDE" w:rsidP="00074EDE">
      <w:pPr>
        <w:spacing w:after="60"/>
        <w:rPr>
          <w:lang w:val="en-IN"/>
        </w:rPr>
      </w:pPr>
      <w:r w:rsidRPr="00074EDE">
        <w:rPr>
          <w:lang w:val="en-IN"/>
        </w:rPr>
        <w:t>Cannot receive evacuees.</w:t>
      </w:r>
    </w:p>
    <w:p w14:paraId="1909DA06" w14:textId="77777777" w:rsidR="00074EDE" w:rsidRPr="00074EDE" w:rsidRDefault="00074EDE" w:rsidP="00074EDE">
      <w:pPr>
        <w:spacing w:after="60"/>
        <w:rPr>
          <w:lang w:val="en-IN"/>
        </w:rPr>
      </w:pPr>
      <w:r w:rsidRPr="00074EDE">
        <w:rPr>
          <w:lang w:val="en-IN"/>
        </w:rPr>
        <w:t>State transitions occur when new hazard, infrastructure, resource, occupancy, or routing information is received.</w:t>
      </w:r>
    </w:p>
    <w:p w14:paraId="29FDC9EF" w14:textId="77777777" w:rsidR="00074EDE" w:rsidRPr="00074EDE" w:rsidRDefault="00074EDE" w:rsidP="00074EDE">
      <w:pPr>
        <w:spacing w:after="60"/>
        <w:rPr>
          <w:lang w:val="en-IN"/>
        </w:rPr>
      </w:pPr>
      <w:r w:rsidRPr="00074EDE">
        <w:rPr>
          <w:lang w:val="en-IN"/>
        </w:rPr>
        <w:t>Example:</w:t>
      </w:r>
    </w:p>
    <w:p w14:paraId="0838A0AE" w14:textId="77777777" w:rsidR="00074EDE" w:rsidRPr="00074EDE" w:rsidRDefault="00074EDE" w:rsidP="00074EDE">
      <w:pPr>
        <w:spacing w:after="60"/>
        <w:rPr>
          <w:lang w:val="en-IN"/>
        </w:rPr>
      </w:pPr>
      <w:r w:rsidRPr="00074EDE">
        <w:rPr>
          <w:b/>
          <w:bCs/>
          <w:lang w:val="en-IN"/>
        </w:rPr>
        <w:t>AVAILABLE → LIMITED → DEGRADED → RESTRICTED</w:t>
      </w:r>
    </w:p>
    <w:p w14:paraId="7F78F84B" w14:textId="77777777" w:rsidR="00074EDE" w:rsidRPr="00074EDE" w:rsidRDefault="00074EDE" w:rsidP="00074EDE">
      <w:pPr>
        <w:spacing w:after="60"/>
        <w:rPr>
          <w:lang w:val="en-IN"/>
        </w:rPr>
      </w:pPr>
      <w:r w:rsidRPr="00074EDE">
        <w:rPr>
          <w:lang w:val="en-IN"/>
        </w:rPr>
        <w:t>or, after conditions improve:</w:t>
      </w:r>
    </w:p>
    <w:p w14:paraId="5EDA4137" w14:textId="77777777" w:rsidR="00074EDE" w:rsidRPr="00074EDE" w:rsidRDefault="00074EDE" w:rsidP="00074EDE">
      <w:pPr>
        <w:spacing w:after="60"/>
        <w:rPr>
          <w:lang w:val="en-IN"/>
        </w:rPr>
      </w:pPr>
      <w:r w:rsidRPr="00074EDE">
        <w:rPr>
          <w:b/>
          <w:bCs/>
          <w:lang w:val="en-IN"/>
        </w:rPr>
        <w:t>RESTRICTED → DEGRADED → LIMITED → AVAILABLE</w:t>
      </w:r>
    </w:p>
    <w:p w14:paraId="7604D170" w14:textId="77777777" w:rsidR="00074EDE" w:rsidRPr="00074EDE" w:rsidRDefault="00074EDE" w:rsidP="00074EDE">
      <w:pPr>
        <w:spacing w:after="60"/>
        <w:rPr>
          <w:lang w:val="en-IN"/>
        </w:rPr>
      </w:pPr>
      <w:r w:rsidRPr="00074EDE">
        <w:rPr>
          <w:lang w:val="en-IN"/>
        </w:rPr>
        <w:t>This gives the dashboard and optimization engine a clear representation of destination status.</w:t>
      </w:r>
    </w:p>
    <w:p w14:paraId="31E3BC8F" w14:textId="77777777" w:rsidR="00074EDE" w:rsidRPr="00074EDE" w:rsidRDefault="00000000" w:rsidP="00074EDE">
      <w:pPr>
        <w:spacing w:after="60"/>
        <w:rPr>
          <w:lang w:val="en-IN"/>
        </w:rPr>
      </w:pPr>
      <w:r>
        <w:rPr>
          <w:lang w:val="en-IN"/>
        </w:rPr>
        <w:pict w14:anchorId="2ED04821">
          <v:rect id="_x0000_i1031" style="width:0;height:1.5pt" o:hralign="center" o:hrstd="t" o:hr="t" fillcolor="#a0a0a0" stroked="f"/>
        </w:pict>
      </w:r>
    </w:p>
    <w:p w14:paraId="08C591FE" w14:textId="3BD5D02E" w:rsidR="00074EDE" w:rsidRPr="00074EDE" w:rsidRDefault="00074EDE" w:rsidP="00074EDE">
      <w:pPr>
        <w:spacing w:after="60"/>
        <w:rPr>
          <w:b/>
          <w:bCs/>
          <w:lang w:val="en-IN"/>
        </w:rPr>
      </w:pPr>
      <w:r w:rsidRPr="00074EDE">
        <w:rPr>
          <w:b/>
          <w:bCs/>
          <w:lang w:val="en-IN"/>
        </w:rPr>
        <w:t>8. Data Freshness &amp; Confidence</w:t>
      </w:r>
    </w:p>
    <w:p w14:paraId="1E7E8129" w14:textId="77777777" w:rsidR="00074EDE" w:rsidRPr="00074EDE" w:rsidRDefault="00074EDE" w:rsidP="00074EDE">
      <w:pPr>
        <w:spacing w:after="60"/>
        <w:rPr>
          <w:lang w:val="en-IN"/>
        </w:rPr>
      </w:pPr>
      <w:r w:rsidRPr="00074EDE">
        <w:rPr>
          <w:lang w:val="en-IN"/>
        </w:rPr>
        <w:t xml:space="preserve">Your risks section already mentions stale/incomplete data. </w:t>
      </w:r>
    </w:p>
    <w:p w14:paraId="762DCB19" w14:textId="77777777" w:rsidR="00074EDE" w:rsidRPr="00074EDE" w:rsidRDefault="00074EDE" w:rsidP="00074EDE">
      <w:pPr>
        <w:spacing w:after="60"/>
        <w:rPr>
          <w:lang w:val="en-IN"/>
        </w:rPr>
      </w:pPr>
      <w:r w:rsidRPr="00074EDE">
        <w:rPr>
          <w:lang w:val="en-IN"/>
        </w:rPr>
        <w:t>Make it computational.</w:t>
      </w:r>
    </w:p>
    <w:p w14:paraId="55D569AE" w14:textId="77777777" w:rsidR="00074EDE" w:rsidRPr="00074EDE" w:rsidRDefault="00074EDE" w:rsidP="00074EDE">
      <w:pPr>
        <w:spacing w:after="60"/>
        <w:rPr>
          <w:b/>
          <w:bCs/>
          <w:lang w:val="en-IN"/>
        </w:rPr>
      </w:pPr>
      <w:r w:rsidRPr="00074EDE">
        <w:rPr>
          <w:b/>
          <w:bCs/>
          <w:lang w:val="en-IN"/>
        </w:rPr>
        <w:t>Data Freshness and Confidence</w:t>
      </w:r>
    </w:p>
    <w:p w14:paraId="77440BC1" w14:textId="77777777" w:rsidR="00074EDE" w:rsidRPr="00074EDE" w:rsidRDefault="00074EDE" w:rsidP="00074EDE">
      <w:pPr>
        <w:spacing w:after="60"/>
        <w:rPr>
          <w:lang w:val="en-IN"/>
        </w:rPr>
      </w:pPr>
      <w:r w:rsidRPr="00074EDE">
        <w:rPr>
          <w:lang w:val="en-IN"/>
        </w:rPr>
        <w:t>Every important destination attribute should ideally maintain:</w:t>
      </w:r>
    </w:p>
    <w:p w14:paraId="0883D943" w14:textId="77777777" w:rsidR="00074EDE" w:rsidRPr="00074EDE" w:rsidRDefault="00074EDE" w:rsidP="00074EDE">
      <w:pPr>
        <w:numPr>
          <w:ilvl w:val="0"/>
          <w:numId w:val="18"/>
        </w:numPr>
        <w:spacing w:after="60"/>
        <w:rPr>
          <w:lang w:val="en-IN"/>
        </w:rPr>
      </w:pPr>
      <w:r w:rsidRPr="00074EDE">
        <w:rPr>
          <w:lang w:val="en-IN"/>
        </w:rPr>
        <w:t xml:space="preserve">value; </w:t>
      </w:r>
    </w:p>
    <w:p w14:paraId="4532936A" w14:textId="77777777" w:rsidR="00074EDE" w:rsidRPr="00074EDE" w:rsidRDefault="00074EDE" w:rsidP="00074EDE">
      <w:pPr>
        <w:numPr>
          <w:ilvl w:val="0"/>
          <w:numId w:val="18"/>
        </w:numPr>
        <w:spacing w:after="60"/>
        <w:rPr>
          <w:lang w:val="en-IN"/>
        </w:rPr>
      </w:pPr>
      <w:r w:rsidRPr="00074EDE">
        <w:rPr>
          <w:lang w:val="en-IN"/>
        </w:rPr>
        <w:t xml:space="preserve">timestamp; </w:t>
      </w:r>
    </w:p>
    <w:p w14:paraId="404E2C90" w14:textId="77777777" w:rsidR="00074EDE" w:rsidRPr="00074EDE" w:rsidRDefault="00074EDE" w:rsidP="00074EDE">
      <w:pPr>
        <w:numPr>
          <w:ilvl w:val="0"/>
          <w:numId w:val="18"/>
        </w:numPr>
        <w:spacing w:after="60"/>
        <w:rPr>
          <w:lang w:val="en-IN"/>
        </w:rPr>
      </w:pPr>
      <w:r w:rsidRPr="00074EDE">
        <w:rPr>
          <w:lang w:val="en-IN"/>
        </w:rPr>
        <w:t xml:space="preserve">source; </w:t>
      </w:r>
    </w:p>
    <w:p w14:paraId="12106F1A" w14:textId="77777777" w:rsidR="00074EDE" w:rsidRPr="00074EDE" w:rsidRDefault="00074EDE" w:rsidP="00074EDE">
      <w:pPr>
        <w:numPr>
          <w:ilvl w:val="0"/>
          <w:numId w:val="18"/>
        </w:numPr>
        <w:spacing w:after="60"/>
        <w:rPr>
          <w:lang w:val="en-IN"/>
        </w:rPr>
      </w:pPr>
      <w:r w:rsidRPr="00074EDE">
        <w:rPr>
          <w:lang w:val="en-IN"/>
        </w:rPr>
        <w:t xml:space="preserve">confidence/quality indicator; </w:t>
      </w:r>
    </w:p>
    <w:p w14:paraId="1B82E34F" w14:textId="77777777" w:rsidR="00074EDE" w:rsidRPr="00074EDE" w:rsidRDefault="00074EDE" w:rsidP="00074EDE">
      <w:pPr>
        <w:numPr>
          <w:ilvl w:val="0"/>
          <w:numId w:val="18"/>
        </w:numPr>
        <w:spacing w:after="60"/>
        <w:rPr>
          <w:lang w:val="en-IN"/>
        </w:rPr>
      </w:pPr>
      <w:r w:rsidRPr="00074EDE">
        <w:rPr>
          <w:lang w:val="en-IN"/>
        </w:rPr>
        <w:t xml:space="preserve">validity period where applicable. </w:t>
      </w:r>
    </w:p>
    <w:p w14:paraId="0756FD48" w14:textId="77777777" w:rsidR="00074EDE" w:rsidRPr="00074EDE" w:rsidRDefault="00074EDE" w:rsidP="00074EDE">
      <w:pPr>
        <w:spacing w:after="60"/>
        <w:rPr>
          <w:lang w:val="en-IN"/>
        </w:rPr>
      </w:pPr>
      <w:r w:rsidRPr="00074EDE">
        <w:rPr>
          <w:lang w:val="en-IN"/>
        </w:rPr>
        <w:t>For example:</w:t>
      </w:r>
    </w:p>
    <w:p w14:paraId="2F3F73BF" w14:textId="77777777" w:rsidR="00074EDE" w:rsidRPr="00074EDE" w:rsidRDefault="00074EDE" w:rsidP="00074EDE">
      <w:pPr>
        <w:spacing w:after="60"/>
        <w:rPr>
          <w:lang w:val="en-IN"/>
        </w:rPr>
      </w:pPr>
      <w:r w:rsidRPr="00074EDE">
        <w:rPr>
          <w:lang w:val="en-IN"/>
        </w:rPr>
        <w:t>Water capacity = 30,000 L</w:t>
      </w:r>
    </w:p>
    <w:p w14:paraId="30482FE5" w14:textId="77777777" w:rsidR="00074EDE" w:rsidRPr="00074EDE" w:rsidRDefault="00074EDE" w:rsidP="00074EDE">
      <w:pPr>
        <w:spacing w:after="60"/>
        <w:rPr>
          <w:lang w:val="en-IN"/>
        </w:rPr>
      </w:pPr>
      <w:r w:rsidRPr="00074EDE">
        <w:rPr>
          <w:lang w:val="en-IN"/>
        </w:rPr>
        <w:t>Source = latest verified facility data</w:t>
      </w:r>
    </w:p>
    <w:p w14:paraId="5C621EEF" w14:textId="77777777" w:rsidR="00074EDE" w:rsidRPr="00074EDE" w:rsidRDefault="00074EDE" w:rsidP="00074EDE">
      <w:pPr>
        <w:spacing w:after="60"/>
        <w:rPr>
          <w:lang w:val="en-IN"/>
        </w:rPr>
      </w:pPr>
      <w:r w:rsidRPr="00074EDE">
        <w:rPr>
          <w:lang w:val="en-IN"/>
        </w:rPr>
        <w:t>Updated = timestamp</w:t>
      </w:r>
    </w:p>
    <w:p w14:paraId="3B49A040" w14:textId="77777777" w:rsidR="00074EDE" w:rsidRPr="00074EDE" w:rsidRDefault="00074EDE" w:rsidP="00074EDE">
      <w:pPr>
        <w:spacing w:after="60"/>
        <w:rPr>
          <w:lang w:val="en-IN"/>
        </w:rPr>
      </w:pPr>
      <w:r w:rsidRPr="00074EDE">
        <w:rPr>
          <w:lang w:val="en-IN"/>
        </w:rPr>
        <w:t>Confidence = high</w:t>
      </w:r>
    </w:p>
    <w:p w14:paraId="12958088" w14:textId="77777777" w:rsidR="00074EDE" w:rsidRPr="00074EDE" w:rsidRDefault="00074EDE" w:rsidP="00074EDE">
      <w:pPr>
        <w:spacing w:after="60"/>
        <w:rPr>
          <w:lang w:val="en-IN"/>
        </w:rPr>
      </w:pPr>
      <w:r w:rsidRPr="00074EDE">
        <w:rPr>
          <w:lang w:val="en-IN"/>
        </w:rPr>
        <w:t>If information becomes stale, PRISM should reduce confidence and flag the destination for verification rather than silently treating old information as current.</w:t>
      </w:r>
    </w:p>
    <w:p w14:paraId="0C70AD9D" w14:textId="77777777" w:rsidR="00074EDE" w:rsidRPr="00074EDE" w:rsidRDefault="00074EDE" w:rsidP="00074EDE">
      <w:pPr>
        <w:spacing w:after="60"/>
        <w:rPr>
          <w:lang w:val="en-IN"/>
        </w:rPr>
      </w:pPr>
      <w:r w:rsidRPr="00074EDE">
        <w:rPr>
          <w:lang w:val="en-IN"/>
        </w:rPr>
        <w:t>This is particularly important for:</w:t>
      </w:r>
    </w:p>
    <w:p w14:paraId="59C10918" w14:textId="77777777" w:rsidR="00074EDE" w:rsidRPr="00074EDE" w:rsidRDefault="00074EDE" w:rsidP="00074EDE">
      <w:pPr>
        <w:numPr>
          <w:ilvl w:val="0"/>
          <w:numId w:val="19"/>
        </w:numPr>
        <w:spacing w:after="60"/>
        <w:rPr>
          <w:lang w:val="en-IN"/>
        </w:rPr>
      </w:pPr>
      <w:r w:rsidRPr="00074EDE">
        <w:rPr>
          <w:lang w:val="en-IN"/>
        </w:rPr>
        <w:t xml:space="preserve">road status; </w:t>
      </w:r>
    </w:p>
    <w:p w14:paraId="5D86CC3D" w14:textId="77777777" w:rsidR="00074EDE" w:rsidRPr="00074EDE" w:rsidRDefault="00074EDE" w:rsidP="00074EDE">
      <w:pPr>
        <w:numPr>
          <w:ilvl w:val="0"/>
          <w:numId w:val="19"/>
        </w:numPr>
        <w:spacing w:after="60"/>
        <w:rPr>
          <w:lang w:val="en-IN"/>
        </w:rPr>
      </w:pPr>
      <w:r w:rsidRPr="00074EDE">
        <w:rPr>
          <w:lang w:val="en-IN"/>
        </w:rPr>
        <w:t xml:space="preserve">shelter availability; </w:t>
      </w:r>
    </w:p>
    <w:p w14:paraId="175616EE" w14:textId="77777777" w:rsidR="00074EDE" w:rsidRPr="00074EDE" w:rsidRDefault="00074EDE" w:rsidP="00074EDE">
      <w:pPr>
        <w:numPr>
          <w:ilvl w:val="0"/>
          <w:numId w:val="19"/>
        </w:numPr>
        <w:spacing w:after="60"/>
        <w:rPr>
          <w:lang w:val="en-IN"/>
        </w:rPr>
      </w:pPr>
      <w:r w:rsidRPr="00074EDE">
        <w:rPr>
          <w:lang w:val="en-IN"/>
        </w:rPr>
        <w:t xml:space="preserve">healthcare capacity; </w:t>
      </w:r>
    </w:p>
    <w:p w14:paraId="5CBA68F9" w14:textId="77777777" w:rsidR="00074EDE" w:rsidRPr="00074EDE" w:rsidRDefault="00074EDE" w:rsidP="00074EDE">
      <w:pPr>
        <w:numPr>
          <w:ilvl w:val="0"/>
          <w:numId w:val="19"/>
        </w:numPr>
        <w:spacing w:after="60"/>
        <w:rPr>
          <w:lang w:val="en-IN"/>
        </w:rPr>
      </w:pPr>
      <w:r w:rsidRPr="00074EDE">
        <w:rPr>
          <w:lang w:val="en-IN"/>
        </w:rPr>
        <w:t xml:space="preserve">water availability; </w:t>
      </w:r>
    </w:p>
    <w:p w14:paraId="765A015B" w14:textId="77777777" w:rsidR="00074EDE" w:rsidRPr="00074EDE" w:rsidRDefault="00074EDE" w:rsidP="00074EDE">
      <w:pPr>
        <w:numPr>
          <w:ilvl w:val="0"/>
          <w:numId w:val="19"/>
        </w:numPr>
        <w:spacing w:after="60"/>
        <w:rPr>
          <w:lang w:val="en-IN"/>
        </w:rPr>
      </w:pPr>
      <w:r w:rsidRPr="00074EDE">
        <w:rPr>
          <w:lang w:val="en-IN"/>
        </w:rPr>
        <w:lastRenderedPageBreak/>
        <w:t xml:space="preserve">electricity; </w:t>
      </w:r>
    </w:p>
    <w:p w14:paraId="75F2E549" w14:textId="77777777" w:rsidR="00074EDE" w:rsidRPr="00074EDE" w:rsidRDefault="00074EDE" w:rsidP="00074EDE">
      <w:pPr>
        <w:numPr>
          <w:ilvl w:val="0"/>
          <w:numId w:val="19"/>
        </w:numPr>
        <w:spacing w:after="60"/>
        <w:rPr>
          <w:lang w:val="en-IN"/>
        </w:rPr>
      </w:pPr>
      <w:r w:rsidRPr="00074EDE">
        <w:rPr>
          <w:lang w:val="en-IN"/>
        </w:rPr>
        <w:t xml:space="preserve">hazard status; </w:t>
      </w:r>
    </w:p>
    <w:p w14:paraId="02530AA6" w14:textId="77777777" w:rsidR="00074EDE" w:rsidRPr="00074EDE" w:rsidRDefault="00074EDE" w:rsidP="00074EDE">
      <w:pPr>
        <w:numPr>
          <w:ilvl w:val="0"/>
          <w:numId w:val="19"/>
        </w:numPr>
        <w:spacing w:after="60"/>
        <w:rPr>
          <w:lang w:val="en-IN"/>
        </w:rPr>
      </w:pPr>
      <w:r w:rsidRPr="00074EDE">
        <w:rPr>
          <w:lang w:val="en-IN"/>
        </w:rPr>
        <w:t xml:space="preserve">infrastructure condition. </w:t>
      </w:r>
    </w:p>
    <w:p w14:paraId="46CC2FC9" w14:textId="77777777" w:rsidR="00074EDE" w:rsidRPr="00074EDE" w:rsidRDefault="00074EDE" w:rsidP="00074EDE">
      <w:pPr>
        <w:spacing w:after="60"/>
        <w:rPr>
          <w:lang w:val="en-IN"/>
        </w:rPr>
      </w:pPr>
      <w:r w:rsidRPr="00074EDE">
        <w:rPr>
          <w:lang w:val="en-IN"/>
        </w:rPr>
        <w:t>The system should distinguish:</w:t>
      </w:r>
    </w:p>
    <w:p w14:paraId="225215AE" w14:textId="77777777" w:rsidR="00074EDE" w:rsidRPr="00074EDE" w:rsidRDefault="00074EDE" w:rsidP="00074EDE">
      <w:pPr>
        <w:spacing w:after="60"/>
        <w:rPr>
          <w:lang w:val="en-IN"/>
        </w:rPr>
      </w:pPr>
      <w:r w:rsidRPr="00074EDE">
        <w:rPr>
          <w:b/>
          <w:bCs/>
          <w:lang w:val="en-IN"/>
        </w:rPr>
        <w:t>"Known safe and available"</w:t>
      </w:r>
    </w:p>
    <w:p w14:paraId="42166EA8" w14:textId="77777777" w:rsidR="00074EDE" w:rsidRPr="00074EDE" w:rsidRDefault="00074EDE" w:rsidP="00074EDE">
      <w:pPr>
        <w:spacing w:after="60"/>
        <w:rPr>
          <w:lang w:val="en-IN"/>
        </w:rPr>
      </w:pPr>
      <w:r w:rsidRPr="00074EDE">
        <w:rPr>
          <w:lang w:val="en-IN"/>
        </w:rPr>
        <w:t>from</w:t>
      </w:r>
    </w:p>
    <w:p w14:paraId="719FF094" w14:textId="77777777" w:rsidR="00074EDE" w:rsidRPr="00074EDE" w:rsidRDefault="00074EDE" w:rsidP="00074EDE">
      <w:pPr>
        <w:spacing w:after="60"/>
        <w:rPr>
          <w:lang w:val="en-IN"/>
        </w:rPr>
      </w:pPr>
      <w:r w:rsidRPr="00074EDE">
        <w:rPr>
          <w:b/>
          <w:bCs/>
          <w:lang w:val="en-IN"/>
        </w:rPr>
        <w:t>"No recent information indicating that it is unsafe."</w:t>
      </w:r>
    </w:p>
    <w:p w14:paraId="1FDD5DE5" w14:textId="77777777" w:rsidR="00074EDE" w:rsidRPr="00074EDE" w:rsidRDefault="00074EDE" w:rsidP="00074EDE">
      <w:pPr>
        <w:spacing w:after="60"/>
        <w:rPr>
          <w:lang w:val="en-IN"/>
        </w:rPr>
      </w:pPr>
      <w:r w:rsidRPr="00074EDE">
        <w:rPr>
          <w:lang w:val="en-IN"/>
        </w:rPr>
        <w:t>These are not equivalent.</w:t>
      </w:r>
    </w:p>
    <w:p w14:paraId="0A67E50C" w14:textId="77777777" w:rsidR="00074EDE" w:rsidRPr="00074EDE" w:rsidRDefault="00000000" w:rsidP="00074EDE">
      <w:pPr>
        <w:spacing w:after="60"/>
        <w:rPr>
          <w:lang w:val="en-IN"/>
        </w:rPr>
      </w:pPr>
      <w:r>
        <w:rPr>
          <w:lang w:val="en-IN"/>
        </w:rPr>
        <w:pict w14:anchorId="076BEE83">
          <v:rect id="_x0000_i1032" style="width:0;height:1.5pt" o:hralign="center" o:hrstd="t" o:hr="t" fillcolor="#a0a0a0" stroked="f"/>
        </w:pict>
      </w:r>
    </w:p>
    <w:p w14:paraId="4ECAC271" w14:textId="77777777" w:rsidR="00074EDE" w:rsidRPr="00074EDE" w:rsidRDefault="00074EDE" w:rsidP="00074EDE">
      <w:pPr>
        <w:spacing w:after="60"/>
        <w:rPr>
          <w:b/>
          <w:bCs/>
          <w:lang w:val="en-IN"/>
        </w:rPr>
      </w:pPr>
      <w:r w:rsidRPr="00074EDE">
        <w:rPr>
          <w:b/>
          <w:bCs/>
          <w:lang w:val="en-IN"/>
        </w:rPr>
        <w:t>9. Strengthen the References</w:t>
      </w:r>
    </w:p>
    <w:p w14:paraId="53925506" w14:textId="77777777" w:rsidR="00074EDE" w:rsidRPr="00074EDE" w:rsidRDefault="00074EDE" w:rsidP="00074EDE">
      <w:pPr>
        <w:spacing w:after="60"/>
        <w:rPr>
          <w:lang w:val="en-IN"/>
        </w:rPr>
      </w:pPr>
      <w:r w:rsidRPr="00074EDE">
        <w:rPr>
          <w:lang w:val="en-IN"/>
        </w:rPr>
        <w:t xml:space="preserve">This is explicitly one of the weak points in the current document. Your existing reference section mostly identifies source categories rather than concrete references. </w:t>
      </w:r>
    </w:p>
    <w:p w14:paraId="2FD49734" w14:textId="77777777" w:rsidR="00074EDE" w:rsidRPr="00074EDE" w:rsidRDefault="00074EDE" w:rsidP="00074EDE">
      <w:pPr>
        <w:spacing w:after="60"/>
        <w:rPr>
          <w:lang w:val="en-IN"/>
        </w:rPr>
      </w:pPr>
      <w:r w:rsidRPr="00074EDE">
        <w:rPr>
          <w:lang w:val="en-IN"/>
        </w:rPr>
        <w:t>Add a proper section:</w:t>
      </w:r>
    </w:p>
    <w:p w14:paraId="09B97F6F" w14:textId="77777777" w:rsidR="00074EDE" w:rsidRPr="00074EDE" w:rsidRDefault="00074EDE" w:rsidP="00074EDE">
      <w:pPr>
        <w:spacing w:after="60"/>
        <w:rPr>
          <w:b/>
          <w:bCs/>
          <w:lang w:val="en-IN"/>
        </w:rPr>
      </w:pPr>
      <w:r w:rsidRPr="00074EDE">
        <w:rPr>
          <w:b/>
          <w:bCs/>
          <w:lang w:val="en-IN"/>
        </w:rPr>
        <w:t>Technical References</w:t>
      </w:r>
    </w:p>
    <w:p w14:paraId="2C5A7B20" w14:textId="77777777" w:rsidR="00074EDE" w:rsidRPr="00074EDE" w:rsidRDefault="00074EDE" w:rsidP="00074EDE">
      <w:pPr>
        <w:spacing w:after="60"/>
        <w:rPr>
          <w:lang w:val="en-IN"/>
        </w:rPr>
      </w:pPr>
      <w:r w:rsidRPr="00074EDE">
        <w:rPr>
          <w:lang w:val="en-IN"/>
        </w:rPr>
        <w:t>Use specific authoritative references for the concepts used by the engine, such as:</w:t>
      </w:r>
    </w:p>
    <w:p w14:paraId="26323E23" w14:textId="77777777" w:rsidR="00074EDE" w:rsidRPr="00074EDE" w:rsidRDefault="00074EDE" w:rsidP="00074EDE">
      <w:pPr>
        <w:numPr>
          <w:ilvl w:val="0"/>
          <w:numId w:val="20"/>
        </w:numPr>
        <w:spacing w:after="60"/>
        <w:rPr>
          <w:lang w:val="en-IN"/>
        </w:rPr>
      </w:pPr>
      <w:r w:rsidRPr="00074EDE">
        <w:rPr>
          <w:b/>
          <w:bCs/>
          <w:lang w:val="en-IN"/>
        </w:rPr>
        <w:t>United Nations Office for Disaster Risk Reduction (UNDRR)</w:t>
      </w:r>
      <w:r w:rsidRPr="00074EDE">
        <w:rPr>
          <w:lang w:val="en-IN"/>
        </w:rPr>
        <w:t xml:space="preserve"> — Multi-Hazard Early Warning Systems. </w:t>
      </w:r>
    </w:p>
    <w:p w14:paraId="70869170" w14:textId="77777777" w:rsidR="00074EDE" w:rsidRPr="00074EDE" w:rsidRDefault="00074EDE" w:rsidP="00074EDE">
      <w:pPr>
        <w:numPr>
          <w:ilvl w:val="0"/>
          <w:numId w:val="20"/>
        </w:numPr>
        <w:spacing w:after="60"/>
        <w:rPr>
          <w:lang w:val="en-IN"/>
        </w:rPr>
      </w:pPr>
      <w:r w:rsidRPr="00074EDE">
        <w:rPr>
          <w:b/>
          <w:bCs/>
          <w:lang w:val="en-IN"/>
        </w:rPr>
        <w:t>National Disaster Management Authority (NDMA), India</w:t>
      </w:r>
      <w:r w:rsidRPr="00074EDE">
        <w:rPr>
          <w:lang w:val="en-IN"/>
        </w:rPr>
        <w:t xml:space="preserve"> — disaster management and shelter/relief guidance. </w:t>
      </w:r>
    </w:p>
    <w:p w14:paraId="758675E3" w14:textId="77777777" w:rsidR="00074EDE" w:rsidRPr="00074EDE" w:rsidRDefault="00074EDE" w:rsidP="00074EDE">
      <w:pPr>
        <w:numPr>
          <w:ilvl w:val="0"/>
          <w:numId w:val="20"/>
        </w:numPr>
        <w:spacing w:after="60"/>
        <w:rPr>
          <w:lang w:val="en-IN"/>
        </w:rPr>
      </w:pPr>
      <w:r w:rsidRPr="00074EDE">
        <w:rPr>
          <w:b/>
          <w:bCs/>
          <w:lang w:val="en-IN"/>
        </w:rPr>
        <w:t>Indian Space Research Organisation (ISRO)</w:t>
      </w:r>
      <w:r w:rsidRPr="00074EDE">
        <w:rPr>
          <w:lang w:val="en-IN"/>
        </w:rPr>
        <w:t xml:space="preserve"> — Bhuvan geospatial datasets and disaster-related spatial information. </w:t>
      </w:r>
    </w:p>
    <w:p w14:paraId="42657D93" w14:textId="77777777" w:rsidR="00074EDE" w:rsidRPr="00074EDE" w:rsidRDefault="00074EDE" w:rsidP="00074EDE">
      <w:pPr>
        <w:numPr>
          <w:ilvl w:val="0"/>
          <w:numId w:val="20"/>
        </w:numPr>
        <w:spacing w:after="60"/>
        <w:rPr>
          <w:lang w:val="en-IN"/>
        </w:rPr>
      </w:pPr>
      <w:r w:rsidRPr="00074EDE">
        <w:rPr>
          <w:b/>
          <w:bCs/>
          <w:lang w:val="en-IN"/>
        </w:rPr>
        <w:t>ISRO National Remote Sensing Centre (NRSC)</w:t>
      </w:r>
      <w:r w:rsidRPr="00074EDE">
        <w:rPr>
          <w:lang w:val="en-IN"/>
        </w:rPr>
        <w:t xml:space="preserve"> — flood hazard and geospatial disaster datasets. </w:t>
      </w:r>
    </w:p>
    <w:p w14:paraId="4A8F50D6" w14:textId="77777777" w:rsidR="00074EDE" w:rsidRPr="00074EDE" w:rsidRDefault="00074EDE" w:rsidP="00074EDE">
      <w:pPr>
        <w:numPr>
          <w:ilvl w:val="0"/>
          <w:numId w:val="20"/>
        </w:numPr>
        <w:spacing w:after="60"/>
        <w:rPr>
          <w:lang w:val="en-IN"/>
        </w:rPr>
      </w:pPr>
      <w:r w:rsidRPr="00074EDE">
        <w:rPr>
          <w:b/>
          <w:bCs/>
          <w:lang w:val="en-IN"/>
        </w:rPr>
        <w:t>OpenStreetMap</w:t>
      </w:r>
      <w:r w:rsidRPr="00074EDE">
        <w:rPr>
          <w:lang w:val="en-IN"/>
        </w:rPr>
        <w:t xml:space="preserve"> — road and geographic infrastructure data. </w:t>
      </w:r>
    </w:p>
    <w:p w14:paraId="771CF2D0" w14:textId="77777777" w:rsidR="00074EDE" w:rsidRPr="00074EDE" w:rsidRDefault="00074EDE" w:rsidP="00074EDE">
      <w:pPr>
        <w:numPr>
          <w:ilvl w:val="0"/>
          <w:numId w:val="20"/>
        </w:numPr>
        <w:spacing w:after="60"/>
        <w:rPr>
          <w:lang w:val="en-IN"/>
        </w:rPr>
      </w:pPr>
      <w:proofErr w:type="spellStart"/>
      <w:r w:rsidRPr="00074EDE">
        <w:rPr>
          <w:b/>
          <w:bCs/>
          <w:lang w:val="en-IN"/>
        </w:rPr>
        <w:t>PostGIS</w:t>
      </w:r>
      <w:proofErr w:type="spellEnd"/>
      <w:r w:rsidRPr="00074EDE">
        <w:rPr>
          <w:b/>
          <w:bCs/>
          <w:lang w:val="en-IN"/>
        </w:rPr>
        <w:t xml:space="preserve"> Documentation</w:t>
      </w:r>
      <w:r w:rsidRPr="00074EDE">
        <w:rPr>
          <w:lang w:val="en-IN"/>
        </w:rPr>
        <w:t xml:space="preserve"> — spatial database and geospatial query capabilities. </w:t>
      </w:r>
    </w:p>
    <w:p w14:paraId="2C9C03EF" w14:textId="77777777" w:rsidR="00074EDE" w:rsidRPr="00074EDE" w:rsidRDefault="00074EDE" w:rsidP="00074EDE">
      <w:pPr>
        <w:numPr>
          <w:ilvl w:val="0"/>
          <w:numId w:val="20"/>
        </w:numPr>
        <w:spacing w:after="60"/>
        <w:rPr>
          <w:lang w:val="en-IN"/>
        </w:rPr>
      </w:pPr>
      <w:proofErr w:type="spellStart"/>
      <w:r w:rsidRPr="00074EDE">
        <w:rPr>
          <w:b/>
          <w:bCs/>
          <w:lang w:val="en-IN"/>
        </w:rPr>
        <w:t>GeoPandas</w:t>
      </w:r>
      <w:proofErr w:type="spellEnd"/>
      <w:r w:rsidRPr="00074EDE">
        <w:rPr>
          <w:b/>
          <w:bCs/>
          <w:lang w:val="en-IN"/>
        </w:rPr>
        <w:t xml:space="preserve"> Documentation</w:t>
      </w:r>
      <w:r w:rsidRPr="00074EDE">
        <w:rPr>
          <w:lang w:val="en-IN"/>
        </w:rPr>
        <w:t xml:space="preserve"> — geospatial data processing. </w:t>
      </w:r>
    </w:p>
    <w:p w14:paraId="784FB0BA" w14:textId="77777777" w:rsidR="00074EDE" w:rsidRPr="00074EDE" w:rsidRDefault="00074EDE" w:rsidP="00074EDE">
      <w:pPr>
        <w:numPr>
          <w:ilvl w:val="0"/>
          <w:numId w:val="20"/>
        </w:numPr>
        <w:spacing w:after="60"/>
        <w:rPr>
          <w:lang w:val="en-IN"/>
        </w:rPr>
      </w:pPr>
      <w:r w:rsidRPr="00074EDE">
        <w:rPr>
          <w:lang w:val="en-IN"/>
        </w:rPr>
        <w:t xml:space="preserve">Relevant peer-reviewed literature on: </w:t>
      </w:r>
    </w:p>
    <w:p w14:paraId="243BC5A9" w14:textId="77777777" w:rsidR="00074EDE" w:rsidRPr="00074EDE" w:rsidRDefault="00074EDE" w:rsidP="00074EDE">
      <w:pPr>
        <w:numPr>
          <w:ilvl w:val="1"/>
          <w:numId w:val="20"/>
        </w:numPr>
        <w:spacing w:after="60"/>
        <w:rPr>
          <w:lang w:val="en-IN"/>
        </w:rPr>
      </w:pPr>
      <w:r w:rsidRPr="00074EDE">
        <w:rPr>
          <w:lang w:val="en-IN"/>
        </w:rPr>
        <w:t xml:space="preserve">emergency shelter capacity; </w:t>
      </w:r>
    </w:p>
    <w:p w14:paraId="241AA210" w14:textId="77777777" w:rsidR="00074EDE" w:rsidRPr="00074EDE" w:rsidRDefault="00074EDE" w:rsidP="00074EDE">
      <w:pPr>
        <w:numPr>
          <w:ilvl w:val="1"/>
          <w:numId w:val="20"/>
        </w:numPr>
        <w:spacing w:after="60"/>
        <w:rPr>
          <w:lang w:val="en-IN"/>
        </w:rPr>
      </w:pPr>
      <w:r w:rsidRPr="00074EDE">
        <w:rPr>
          <w:lang w:val="en-IN"/>
        </w:rPr>
        <w:t xml:space="preserve">evacuation planning; </w:t>
      </w:r>
    </w:p>
    <w:p w14:paraId="2CC80619" w14:textId="77777777" w:rsidR="00074EDE" w:rsidRPr="00074EDE" w:rsidRDefault="00074EDE" w:rsidP="00074EDE">
      <w:pPr>
        <w:numPr>
          <w:ilvl w:val="1"/>
          <w:numId w:val="20"/>
        </w:numPr>
        <w:spacing w:after="60"/>
        <w:rPr>
          <w:lang w:val="en-IN"/>
        </w:rPr>
      </w:pPr>
      <w:r w:rsidRPr="00074EDE">
        <w:rPr>
          <w:lang w:val="en-IN"/>
        </w:rPr>
        <w:t xml:space="preserve">facility-location/allocation; </w:t>
      </w:r>
    </w:p>
    <w:p w14:paraId="109EAF19" w14:textId="77777777" w:rsidR="00074EDE" w:rsidRPr="00074EDE" w:rsidRDefault="00074EDE" w:rsidP="00074EDE">
      <w:pPr>
        <w:numPr>
          <w:ilvl w:val="1"/>
          <w:numId w:val="20"/>
        </w:numPr>
        <w:spacing w:after="60"/>
        <w:rPr>
          <w:lang w:val="en-IN"/>
        </w:rPr>
      </w:pPr>
      <w:r w:rsidRPr="00074EDE">
        <w:rPr>
          <w:lang w:val="en-IN"/>
        </w:rPr>
        <w:t xml:space="preserve">multi-criteria decision analysis; </w:t>
      </w:r>
    </w:p>
    <w:p w14:paraId="32B00688" w14:textId="77777777" w:rsidR="00074EDE" w:rsidRPr="00074EDE" w:rsidRDefault="00074EDE" w:rsidP="00074EDE">
      <w:pPr>
        <w:numPr>
          <w:ilvl w:val="1"/>
          <w:numId w:val="20"/>
        </w:numPr>
        <w:spacing w:after="60"/>
        <w:rPr>
          <w:lang w:val="en-IN"/>
        </w:rPr>
      </w:pPr>
      <w:r w:rsidRPr="00074EDE">
        <w:rPr>
          <w:lang w:val="en-IN"/>
        </w:rPr>
        <w:t xml:space="preserve">dynamic evacuation routing. </w:t>
      </w:r>
    </w:p>
    <w:p w14:paraId="25F76EF1" w14:textId="77777777" w:rsidR="00074EDE" w:rsidRPr="00074EDE" w:rsidRDefault="00074EDE" w:rsidP="00074EDE">
      <w:pPr>
        <w:spacing w:after="60"/>
        <w:rPr>
          <w:lang w:val="en-IN"/>
        </w:rPr>
      </w:pPr>
      <w:r w:rsidRPr="00074EDE">
        <w:rPr>
          <w:b/>
          <w:bCs/>
          <w:lang w:val="en-IN"/>
        </w:rPr>
        <w:t>Important:</w:t>
      </w:r>
      <w:r w:rsidRPr="00074EDE">
        <w:rPr>
          <w:lang w:val="en-IN"/>
        </w:rPr>
        <w:t xml:space="preserve"> don't put a paper/reference in the document unless the team has actually checked that it supports the concept being cited.</w:t>
      </w:r>
    </w:p>
    <w:p w14:paraId="2067DDBB" w14:textId="77777777" w:rsidR="00074EDE" w:rsidRPr="00074EDE" w:rsidRDefault="00000000" w:rsidP="00074EDE">
      <w:pPr>
        <w:spacing w:after="60"/>
        <w:rPr>
          <w:lang w:val="en-IN"/>
        </w:rPr>
      </w:pPr>
      <w:r>
        <w:rPr>
          <w:lang w:val="en-IN"/>
        </w:rPr>
        <w:pict w14:anchorId="52A9C6DE">
          <v:rect id="_x0000_i1033" style="width:0;height:1.5pt" o:hralign="center" o:hrstd="t" o:hr="t" fillcolor="#a0a0a0" stroked="f"/>
        </w:pict>
      </w:r>
    </w:p>
    <w:p w14:paraId="4BB22207" w14:textId="2177BD73" w:rsidR="00074EDE" w:rsidRPr="00074EDE" w:rsidRDefault="00074EDE" w:rsidP="00074EDE">
      <w:pPr>
        <w:spacing w:after="60"/>
        <w:rPr>
          <w:b/>
          <w:bCs/>
          <w:lang w:val="en-IN"/>
        </w:rPr>
      </w:pPr>
      <w:r w:rsidRPr="00074EDE">
        <w:rPr>
          <w:b/>
          <w:bCs/>
          <w:lang w:val="en-IN"/>
        </w:rPr>
        <w:t>10. Engine 3 Final Technical Definition</w:t>
      </w:r>
    </w:p>
    <w:p w14:paraId="0BD0513F" w14:textId="77777777" w:rsidR="00074EDE" w:rsidRPr="00074EDE" w:rsidRDefault="00074EDE" w:rsidP="00074EDE">
      <w:pPr>
        <w:spacing w:after="60"/>
        <w:rPr>
          <w:lang w:val="en-IN"/>
        </w:rPr>
      </w:pPr>
      <w:r w:rsidRPr="00074EDE">
        <w:rPr>
          <w:lang w:val="en-IN"/>
        </w:rPr>
        <w:t>At the end of the document, replace the current short conclusion with a slightly stronger one:</w:t>
      </w:r>
    </w:p>
    <w:p w14:paraId="51C9842D" w14:textId="77777777" w:rsidR="00074EDE" w:rsidRPr="00074EDE" w:rsidRDefault="00074EDE" w:rsidP="00074EDE">
      <w:pPr>
        <w:spacing w:after="60"/>
        <w:rPr>
          <w:b/>
          <w:bCs/>
          <w:lang w:val="en-IN"/>
        </w:rPr>
      </w:pPr>
      <w:r w:rsidRPr="00074EDE">
        <w:rPr>
          <w:b/>
          <w:bCs/>
          <w:lang w:val="en-IN"/>
        </w:rPr>
        <w:t>Final Technical Definition</w:t>
      </w:r>
    </w:p>
    <w:p w14:paraId="3AE08538" w14:textId="77777777" w:rsidR="00074EDE" w:rsidRPr="00074EDE" w:rsidRDefault="00074EDE" w:rsidP="00074EDE">
      <w:pPr>
        <w:spacing w:after="60"/>
        <w:rPr>
          <w:lang w:val="en-IN"/>
        </w:rPr>
      </w:pPr>
      <w:r w:rsidRPr="00074EDE">
        <w:rPr>
          <w:lang w:val="en-IN"/>
        </w:rPr>
        <w:t xml:space="preserve">The PRISM Safe Destination &amp; Dynamic Capacity Engine is a </w:t>
      </w:r>
      <w:r w:rsidRPr="00074EDE">
        <w:rPr>
          <w:b/>
          <w:bCs/>
          <w:lang w:val="en-IN"/>
        </w:rPr>
        <w:t>constraint-aware destination intelligence and capacity assessment component</w:t>
      </w:r>
      <w:r w:rsidRPr="00074EDE">
        <w:rPr>
          <w:lang w:val="en-IN"/>
        </w:rPr>
        <w:t xml:space="preserve"> that determines whether candidate relocation destinations can safely receive affected populations under changing hazard, infrastructure, resource, accessibility, and occupancy conditions.</w:t>
      </w:r>
    </w:p>
    <w:p w14:paraId="52638B23" w14:textId="77777777" w:rsidR="00074EDE" w:rsidRPr="00074EDE" w:rsidRDefault="00074EDE" w:rsidP="00074EDE">
      <w:pPr>
        <w:spacing w:after="60"/>
        <w:rPr>
          <w:lang w:val="en-IN"/>
        </w:rPr>
      </w:pPr>
      <w:r w:rsidRPr="00074EDE">
        <w:rPr>
          <w:lang w:val="en-IN"/>
        </w:rPr>
        <w:lastRenderedPageBreak/>
        <w:t>Its core computation consists of:</w:t>
      </w:r>
    </w:p>
    <w:p w14:paraId="4FDD96BB" w14:textId="77777777" w:rsidR="00074EDE" w:rsidRPr="00074EDE" w:rsidRDefault="00074EDE" w:rsidP="00074EDE">
      <w:pPr>
        <w:spacing w:after="60"/>
        <w:rPr>
          <w:lang w:val="en-IN"/>
        </w:rPr>
      </w:pPr>
      <w:r w:rsidRPr="00074EDE">
        <w:rPr>
          <w:b/>
          <w:bCs/>
          <w:lang w:val="en-IN"/>
        </w:rPr>
        <w:t>Safety Filtering → Resource Capacity Conversion → Bottleneck Detection → Effective Capacity → Destination Suitability → Population Allocation → Continuous Recalculation</w:t>
      </w:r>
    </w:p>
    <w:p w14:paraId="02EC55AF" w14:textId="77777777" w:rsidR="00074EDE" w:rsidRPr="00074EDE" w:rsidRDefault="00074EDE" w:rsidP="00074EDE">
      <w:pPr>
        <w:spacing w:after="60"/>
        <w:rPr>
          <w:lang w:val="en-IN"/>
        </w:rPr>
      </w:pPr>
      <w:r w:rsidRPr="00074EDE">
        <w:rPr>
          <w:lang w:val="en-IN"/>
        </w:rPr>
        <w:t>The engine does not treat shelter bed count as equivalent to carrying capacity.</w:t>
      </w:r>
    </w:p>
    <w:p w14:paraId="3F9FD492" w14:textId="77777777" w:rsidR="00074EDE" w:rsidRPr="00074EDE" w:rsidRDefault="00074EDE" w:rsidP="00074EDE">
      <w:pPr>
        <w:spacing w:after="60"/>
        <w:rPr>
          <w:lang w:val="en-IN"/>
        </w:rPr>
      </w:pPr>
      <w:r w:rsidRPr="00074EDE">
        <w:rPr>
          <w:lang w:val="en-IN"/>
        </w:rPr>
        <w:t xml:space="preserve">Instead, it estimates the number of people a destination can </w:t>
      </w:r>
      <w:r w:rsidRPr="00074EDE">
        <w:rPr>
          <w:b/>
          <w:bCs/>
          <w:lang w:val="en-IN"/>
        </w:rPr>
        <w:t>actually support under the current scenario</w:t>
      </w:r>
      <w:r w:rsidRPr="00074EDE">
        <w:rPr>
          <w:lang w:val="en-IN"/>
        </w:rPr>
        <w:t>, identifies the resource limiting that capacity, and continuously updates the result as population, resources, infrastructure, access, or hazard conditions change.</w:t>
      </w:r>
    </w:p>
    <w:p w14:paraId="71AAAF25" w14:textId="77777777" w:rsidR="00074EDE" w:rsidRPr="00074EDE" w:rsidRDefault="00074EDE" w:rsidP="00074EDE">
      <w:pPr>
        <w:spacing w:after="60"/>
        <w:rPr>
          <w:lang w:val="en-IN"/>
        </w:rPr>
      </w:pPr>
      <w:r w:rsidRPr="00074EDE">
        <w:rPr>
          <w:lang w:val="en-IN"/>
        </w:rPr>
        <w:t>The engine provides these outputs to PRISM's priority, optimization, routing, simulation, and command-dashboard components.</w:t>
      </w:r>
    </w:p>
    <w:p w14:paraId="54481D4C" w14:textId="77777777" w:rsidR="00074EDE" w:rsidRDefault="00074EDE">
      <w:pPr>
        <w:spacing w:after="60"/>
      </w:pPr>
    </w:p>
    <w:p w14:paraId="7D46A8B3" w14:textId="77777777" w:rsidR="00EA5A9C" w:rsidRDefault="00890DEA">
      <w:pPr>
        <w:spacing w:before="180" w:after="80"/>
      </w:pPr>
      <w:r>
        <w:rPr>
          <w:b/>
          <w:sz w:val="26"/>
        </w:rPr>
        <w:t>12. References — credible research, datasets, and official sources</w:t>
      </w:r>
    </w:p>
    <w:p w14:paraId="1AC2D3BD" w14:textId="77777777" w:rsidR="00EA5A9C" w:rsidRDefault="00890DEA">
      <w:pPr>
        <w:spacing w:after="60"/>
      </w:pPr>
      <w:r>
        <w:t>The supplied source does not name specific external references or datasets, so none are claimed as having been used here. For the SIH submission, cite the authoritative sources actually used in the prototype, such as:</w:t>
      </w:r>
    </w:p>
    <w:p w14:paraId="3F41C51D" w14:textId="77777777" w:rsidR="00EA5A9C" w:rsidRDefault="00890DEA">
      <w:pPr>
        <w:spacing w:after="60"/>
      </w:pPr>
      <w:r>
        <w:t>• Official government and disaster-management datasets for the selected study area.</w:t>
      </w:r>
    </w:p>
    <w:p w14:paraId="5933C000" w14:textId="77777777" w:rsidR="00EA5A9C" w:rsidRDefault="00890DEA">
      <w:pPr>
        <w:spacing w:after="60"/>
      </w:pPr>
      <w:r>
        <w:t>• Official shelter/relief-</w:t>
      </w:r>
      <w:proofErr w:type="spellStart"/>
      <w:r>
        <w:t>centre</w:t>
      </w:r>
      <w:proofErr w:type="spellEnd"/>
      <w:r>
        <w:t xml:space="preserve"> and public-service registries.</w:t>
      </w:r>
    </w:p>
    <w:p w14:paraId="3159B15E" w14:textId="77777777" w:rsidR="00EA5A9C" w:rsidRDefault="00890DEA">
      <w:pPr>
        <w:spacing w:after="60"/>
      </w:pPr>
      <w:r>
        <w:t>• Authoritative GIS and road-network datasets.</w:t>
      </w:r>
    </w:p>
    <w:p w14:paraId="58F6362B" w14:textId="77777777" w:rsidR="00EA5A9C" w:rsidRDefault="00890DEA">
      <w:pPr>
        <w:spacing w:after="60"/>
      </w:pPr>
      <w:r>
        <w:t>• Published emergency-management and capacity-planning research supporting the methodology.</w:t>
      </w:r>
    </w:p>
    <w:p w14:paraId="7888F359" w14:textId="77777777" w:rsidR="00EA5A9C" w:rsidRDefault="00890DEA">
      <w:pPr>
        <w:spacing w:after="60"/>
      </w:pPr>
      <w:r>
        <w:t>• Documentation for the APIs, routing engine, GIS libraries, and database actually used.</w:t>
      </w:r>
    </w:p>
    <w:p w14:paraId="38EC9478" w14:textId="77777777" w:rsidR="00EA5A9C" w:rsidRDefault="00890DEA">
      <w:r>
        <w:rPr>
          <w:b/>
        </w:rPr>
        <w:t xml:space="preserve">Core concept: </w:t>
      </w:r>
      <w:r>
        <w:t>Engine 3 answers: “Given current and future conditions, which destination can safely support the relocating population, and what is the real limiting factor?” Its defining feature is dynamic, bottleneck-aware effective capacity combined with safety, accessibility, infrastructure, and essential-service analysis.</w:t>
      </w:r>
    </w:p>
    <w:sectPr w:rsidR="00EA5A9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4657EA"/>
    <w:multiLevelType w:val="multilevel"/>
    <w:tmpl w:val="E498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52ACD"/>
    <w:multiLevelType w:val="multilevel"/>
    <w:tmpl w:val="74D0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E731A"/>
    <w:multiLevelType w:val="multilevel"/>
    <w:tmpl w:val="DB0A9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030960"/>
    <w:multiLevelType w:val="multilevel"/>
    <w:tmpl w:val="CF9A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14A96"/>
    <w:multiLevelType w:val="multilevel"/>
    <w:tmpl w:val="5CBA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26ED1"/>
    <w:multiLevelType w:val="multilevel"/>
    <w:tmpl w:val="3940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D27765"/>
    <w:multiLevelType w:val="multilevel"/>
    <w:tmpl w:val="7534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8E0F04"/>
    <w:multiLevelType w:val="multilevel"/>
    <w:tmpl w:val="88CA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C0899"/>
    <w:multiLevelType w:val="multilevel"/>
    <w:tmpl w:val="10A26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BA1202"/>
    <w:multiLevelType w:val="multilevel"/>
    <w:tmpl w:val="360A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14D70"/>
    <w:multiLevelType w:val="multilevel"/>
    <w:tmpl w:val="08FA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016927">
    <w:abstractNumId w:val="8"/>
  </w:num>
  <w:num w:numId="2" w16cid:durableId="450131211">
    <w:abstractNumId w:val="6"/>
  </w:num>
  <w:num w:numId="3" w16cid:durableId="1104379298">
    <w:abstractNumId w:val="5"/>
  </w:num>
  <w:num w:numId="4" w16cid:durableId="2146195973">
    <w:abstractNumId w:val="4"/>
  </w:num>
  <w:num w:numId="5" w16cid:durableId="597836661">
    <w:abstractNumId w:val="7"/>
  </w:num>
  <w:num w:numId="6" w16cid:durableId="1864174573">
    <w:abstractNumId w:val="3"/>
  </w:num>
  <w:num w:numId="7" w16cid:durableId="1058551109">
    <w:abstractNumId w:val="2"/>
  </w:num>
  <w:num w:numId="8" w16cid:durableId="2144496783">
    <w:abstractNumId w:val="1"/>
  </w:num>
  <w:num w:numId="9" w16cid:durableId="1289702098">
    <w:abstractNumId w:val="0"/>
  </w:num>
  <w:num w:numId="10" w16cid:durableId="888998906">
    <w:abstractNumId w:val="9"/>
  </w:num>
  <w:num w:numId="11" w16cid:durableId="1639337473">
    <w:abstractNumId w:val="12"/>
  </w:num>
  <w:num w:numId="12" w16cid:durableId="399445073">
    <w:abstractNumId w:val="13"/>
  </w:num>
  <w:num w:numId="13" w16cid:durableId="319651256">
    <w:abstractNumId w:val="14"/>
  </w:num>
  <w:num w:numId="14" w16cid:durableId="1693648381">
    <w:abstractNumId w:val="15"/>
  </w:num>
  <w:num w:numId="15" w16cid:durableId="798305851">
    <w:abstractNumId w:val="17"/>
  </w:num>
  <w:num w:numId="16" w16cid:durableId="122505472">
    <w:abstractNumId w:val="16"/>
  </w:num>
  <w:num w:numId="17" w16cid:durableId="459542824">
    <w:abstractNumId w:val="19"/>
  </w:num>
  <w:num w:numId="18" w16cid:durableId="1153451946">
    <w:abstractNumId w:val="18"/>
  </w:num>
  <w:num w:numId="19" w16cid:durableId="1139760274">
    <w:abstractNumId w:val="10"/>
  </w:num>
  <w:num w:numId="20" w16cid:durableId="14587174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3AA"/>
    <w:rsid w:val="00034616"/>
    <w:rsid w:val="0006063C"/>
    <w:rsid w:val="00074EDE"/>
    <w:rsid w:val="0015074B"/>
    <w:rsid w:val="00151E2A"/>
    <w:rsid w:val="0029639D"/>
    <w:rsid w:val="002A093F"/>
    <w:rsid w:val="00326F90"/>
    <w:rsid w:val="00696D4F"/>
    <w:rsid w:val="00890DEA"/>
    <w:rsid w:val="00AA1D8D"/>
    <w:rsid w:val="00B47730"/>
    <w:rsid w:val="00CB0664"/>
    <w:rsid w:val="00EA5A9C"/>
    <w:rsid w:val="00F054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B98D0FB-219A-4757-9CDE-CC14AB04F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3678</Words>
  <Characters>20966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Peddireddi</cp:lastModifiedBy>
  <cp:revision>5</cp:revision>
  <dcterms:created xsi:type="dcterms:W3CDTF">2013-12-23T23:15:00Z</dcterms:created>
  <dcterms:modified xsi:type="dcterms:W3CDTF">2026-09-22T12:52:00Z</dcterms:modified>
  <cp:category/>
</cp:coreProperties>
</file>