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D98A" w14:textId="77777777" w:rsidR="00360854" w:rsidRDefault="00360854">
      <w:pPr>
        <w:spacing w:after="1200"/>
      </w:pPr>
    </w:p>
    <w:p w14:paraId="664A680F" w14:textId="77777777" w:rsidR="00360854" w:rsidRDefault="00000000">
      <w:pPr>
        <w:spacing w:after="200"/>
        <w:jc w:val="center"/>
      </w:pPr>
      <w:r>
        <w:rPr>
          <w:b/>
          <w:bCs/>
          <w:color w:val="1F4E78"/>
          <w:sz w:val="40"/>
          <w:szCs w:val="40"/>
        </w:rPr>
        <w:t>SOFTWARE REQUIREMENTS SPECIFICATION</w:t>
      </w:r>
    </w:p>
    <w:p w14:paraId="4F86FAFD" w14:textId="77777777" w:rsidR="00360854" w:rsidRDefault="00000000">
      <w:pPr>
        <w:spacing w:after="100"/>
        <w:jc w:val="center"/>
      </w:pPr>
      <w:r>
        <w:rPr>
          <w:b/>
          <w:bCs/>
          <w:color w:val="1F4E78"/>
          <w:sz w:val="56"/>
          <w:szCs w:val="56"/>
        </w:rPr>
        <w:t>ORCA</w:t>
      </w:r>
    </w:p>
    <w:p w14:paraId="08579933" w14:textId="77777777" w:rsidR="00360854" w:rsidRDefault="00000000">
      <w:pPr>
        <w:spacing w:after="60"/>
        <w:jc w:val="center"/>
      </w:pPr>
      <w:r>
        <w:rPr>
          <w:i/>
          <w:iCs/>
          <w:color w:val="666666"/>
          <w:sz w:val="26"/>
          <w:szCs w:val="26"/>
        </w:rPr>
        <w:t xml:space="preserve">Marine </w:t>
      </w:r>
      <w:proofErr w:type="spellStart"/>
      <w:r>
        <w:rPr>
          <w:i/>
          <w:iCs/>
          <w:color w:val="666666"/>
          <w:sz w:val="26"/>
          <w:szCs w:val="26"/>
        </w:rPr>
        <w:t>EcOsystem</w:t>
      </w:r>
      <w:proofErr w:type="spellEnd"/>
      <w:r>
        <w:rPr>
          <w:i/>
          <w:iCs/>
          <w:color w:val="666666"/>
          <w:sz w:val="26"/>
          <w:szCs w:val="26"/>
        </w:rPr>
        <w:t xml:space="preserve"> Reasoning with Collaborative Agents</w:t>
      </w:r>
    </w:p>
    <w:p w14:paraId="239CF27A" w14:textId="77777777" w:rsidR="00360854" w:rsidRDefault="00000000">
      <w:pPr>
        <w:spacing w:after="700"/>
        <w:jc w:val="center"/>
      </w:pPr>
      <w:r>
        <w:rPr>
          <w:color w:val="666666"/>
          <w:sz w:val="22"/>
          <w:szCs w:val="22"/>
        </w:rPr>
        <w:t>An Agentic AI Marine Intelligence Platform</w:t>
      </w:r>
    </w:p>
    <w:p w14:paraId="570EE798" w14:textId="77777777" w:rsidR="00360854" w:rsidRDefault="00000000">
      <w:pPr>
        <w:spacing w:after="60"/>
        <w:jc w:val="center"/>
      </w:pPr>
      <w:r>
        <w:rPr>
          <w:sz w:val="22"/>
          <w:szCs w:val="22"/>
        </w:rPr>
        <w:t>Problem Statement ID: SIH26176</w:t>
      </w:r>
    </w:p>
    <w:p w14:paraId="71D791AD" w14:textId="77777777" w:rsidR="00360854" w:rsidRDefault="00000000">
      <w:pPr>
        <w:spacing w:after="60"/>
        <w:jc w:val="center"/>
      </w:pPr>
      <w:r>
        <w:rPr>
          <w:sz w:val="22"/>
          <w:szCs w:val="22"/>
        </w:rPr>
        <w:t xml:space="preserve">Organization: Indian Space Research </w:t>
      </w:r>
      <w:proofErr w:type="spellStart"/>
      <w:r>
        <w:rPr>
          <w:sz w:val="22"/>
          <w:szCs w:val="22"/>
        </w:rPr>
        <w:t>Organisation</w:t>
      </w:r>
      <w:proofErr w:type="spellEnd"/>
      <w:r>
        <w:rPr>
          <w:sz w:val="22"/>
          <w:szCs w:val="22"/>
        </w:rPr>
        <w:t xml:space="preserve"> (ISRO)</w:t>
      </w:r>
    </w:p>
    <w:p w14:paraId="75FC836B" w14:textId="77777777" w:rsidR="00360854" w:rsidRPr="00904EEE" w:rsidRDefault="00000000">
      <w:pPr>
        <w:spacing w:after="900"/>
        <w:jc w:val="center"/>
        <w:rPr>
          <w:lang w:val="fr-FR"/>
        </w:rPr>
      </w:pPr>
      <w:proofErr w:type="spellStart"/>
      <w:proofErr w:type="gramStart"/>
      <w:r w:rsidRPr="00904EEE">
        <w:rPr>
          <w:sz w:val="22"/>
          <w:szCs w:val="22"/>
          <w:lang w:val="fr-FR"/>
        </w:rPr>
        <w:t>Theme</w:t>
      </w:r>
      <w:proofErr w:type="spellEnd"/>
      <w:r w:rsidRPr="00904EEE">
        <w:rPr>
          <w:sz w:val="22"/>
          <w:szCs w:val="22"/>
          <w:lang w:val="fr-FR"/>
        </w:rPr>
        <w:t>:</w:t>
      </w:r>
      <w:proofErr w:type="gramEnd"/>
      <w:r w:rsidRPr="00904EEE">
        <w:rPr>
          <w:sz w:val="22"/>
          <w:szCs w:val="22"/>
          <w:lang w:val="fr-FR"/>
        </w:rPr>
        <w:t xml:space="preserve"> </w:t>
      </w:r>
      <w:proofErr w:type="spellStart"/>
      <w:r w:rsidRPr="00904EEE">
        <w:rPr>
          <w:sz w:val="22"/>
          <w:szCs w:val="22"/>
          <w:lang w:val="fr-FR"/>
        </w:rPr>
        <w:t>Disaster</w:t>
      </w:r>
      <w:proofErr w:type="spellEnd"/>
      <w:r w:rsidRPr="00904EEE">
        <w:rPr>
          <w:sz w:val="22"/>
          <w:szCs w:val="22"/>
          <w:lang w:val="fr-FR"/>
        </w:rPr>
        <w:t xml:space="preserve"> Management</w:t>
      </w:r>
    </w:p>
    <w:p w14:paraId="734A9D86" w14:textId="77777777" w:rsidR="00360854" w:rsidRPr="00904EEE" w:rsidRDefault="00000000">
      <w:pPr>
        <w:spacing w:after="40"/>
        <w:jc w:val="center"/>
        <w:rPr>
          <w:lang w:val="fr-FR"/>
        </w:rPr>
      </w:pPr>
      <w:r w:rsidRPr="00904EEE">
        <w:rPr>
          <w:sz w:val="20"/>
          <w:szCs w:val="20"/>
          <w:lang w:val="fr-FR"/>
        </w:rPr>
        <w:t xml:space="preserve">Document </w:t>
      </w:r>
      <w:proofErr w:type="gramStart"/>
      <w:r w:rsidRPr="00904EEE">
        <w:rPr>
          <w:sz w:val="20"/>
          <w:szCs w:val="20"/>
          <w:lang w:val="fr-FR"/>
        </w:rPr>
        <w:t>Version:</w:t>
      </w:r>
      <w:proofErr w:type="gramEnd"/>
      <w:r w:rsidRPr="00904EEE">
        <w:rPr>
          <w:sz w:val="20"/>
          <w:szCs w:val="20"/>
          <w:lang w:val="fr-FR"/>
        </w:rPr>
        <w:t xml:space="preserve"> 1.1</w:t>
      </w:r>
    </w:p>
    <w:p w14:paraId="108A0F0D" w14:textId="77777777" w:rsidR="00360854" w:rsidRDefault="00000000">
      <w:pPr>
        <w:spacing w:after="40"/>
        <w:jc w:val="center"/>
      </w:pPr>
      <w:r>
        <w:rPr>
          <w:sz w:val="20"/>
          <w:szCs w:val="20"/>
        </w:rPr>
        <w:t>Prepared for: Smart India Hackathon 2026</w:t>
      </w:r>
    </w:p>
    <w:p w14:paraId="1B701275" w14:textId="77777777" w:rsidR="00360854" w:rsidRDefault="00000000">
      <w:pPr>
        <w:spacing w:after="40"/>
        <w:jc w:val="center"/>
      </w:pPr>
      <w:r>
        <w:rPr>
          <w:sz w:val="20"/>
          <w:szCs w:val="20"/>
        </w:rPr>
        <w:t>Prepared by: Aditya Raj Arora</w:t>
      </w:r>
    </w:p>
    <w:p w14:paraId="3580D6D7" w14:textId="77777777" w:rsidR="00360854" w:rsidRDefault="00000000">
      <w:r>
        <w:br w:type="page"/>
      </w:r>
    </w:p>
    <w:p w14:paraId="2ABEC2C2" w14:textId="77777777" w:rsidR="00360854" w:rsidRDefault="00000000">
      <w:pPr>
        <w:pStyle w:val="Heading1"/>
      </w:pPr>
      <w:bookmarkStart w:id="0" w:name="_Toc238911867"/>
      <w:r>
        <w:lastRenderedPageBreak/>
        <w:t>Document Control</w:t>
      </w:r>
      <w:bookmarkEnd w:id="0"/>
    </w:p>
    <w:p w14:paraId="73425F58" w14:textId="77777777" w:rsidR="00360854" w:rsidRDefault="00000000">
      <w:pPr>
        <w:pStyle w:val="Heading2"/>
      </w:pPr>
      <w:bookmarkStart w:id="1" w:name="_Toc238911868"/>
      <w:r>
        <w:t>Revision History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945"/>
        <w:gridCol w:w="975"/>
        <w:gridCol w:w="6905"/>
      </w:tblGrid>
      <w:tr w:rsidR="00360854" w14:paraId="272C2BE6"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5450AF20" w14:textId="77777777" w:rsidR="00360854" w:rsidRDefault="00000000">
            <w:r>
              <w:rPr>
                <w:b/>
                <w:bCs/>
                <w:color w:val="FFFFFF"/>
                <w:sz w:val="19"/>
                <w:szCs w:val="19"/>
              </w:rPr>
              <w:t>Version</w:t>
            </w:r>
          </w:p>
        </w:tc>
        <w:tc>
          <w:tcPr>
            <w:tcW w:w="0" w:type="auto"/>
            <w:shd w:val="clear" w:color="auto" w:fill="1F4E78"/>
            <w:tcMar>
              <w:top w:w="80" w:type="dxa"/>
              <w:left w:w="100" w:type="dxa"/>
              <w:bottom w:w="80" w:type="dxa"/>
              <w:right w:w="100" w:type="dxa"/>
            </w:tcMar>
            <w:vAlign w:val="center"/>
          </w:tcPr>
          <w:p w14:paraId="365B37B7" w14:textId="77777777" w:rsidR="00360854" w:rsidRDefault="00000000">
            <w:r>
              <w:rPr>
                <w:b/>
                <w:bCs/>
                <w:color w:val="FFFFFF"/>
                <w:sz w:val="19"/>
                <w:szCs w:val="19"/>
              </w:rPr>
              <w:t>Date</w:t>
            </w:r>
          </w:p>
        </w:tc>
        <w:tc>
          <w:tcPr>
            <w:tcW w:w="0" w:type="auto"/>
            <w:shd w:val="clear" w:color="auto" w:fill="1F4E78"/>
            <w:tcMar>
              <w:top w:w="80" w:type="dxa"/>
              <w:left w:w="100" w:type="dxa"/>
              <w:bottom w:w="80" w:type="dxa"/>
              <w:right w:w="100" w:type="dxa"/>
            </w:tcMar>
            <w:vAlign w:val="center"/>
          </w:tcPr>
          <w:p w14:paraId="64754032" w14:textId="77777777" w:rsidR="00360854" w:rsidRDefault="00000000">
            <w:r>
              <w:rPr>
                <w:b/>
                <w:bCs/>
                <w:color w:val="FFFFFF"/>
                <w:sz w:val="19"/>
                <w:szCs w:val="19"/>
              </w:rPr>
              <w:t>Author</w:t>
            </w:r>
          </w:p>
        </w:tc>
        <w:tc>
          <w:tcPr>
            <w:tcW w:w="0" w:type="auto"/>
            <w:shd w:val="clear" w:color="auto" w:fill="1F4E78"/>
            <w:tcMar>
              <w:top w:w="80" w:type="dxa"/>
              <w:left w:w="100" w:type="dxa"/>
              <w:bottom w:w="80" w:type="dxa"/>
              <w:right w:w="100" w:type="dxa"/>
            </w:tcMar>
            <w:vAlign w:val="center"/>
          </w:tcPr>
          <w:p w14:paraId="012C9A68" w14:textId="77777777" w:rsidR="00360854" w:rsidRDefault="00000000">
            <w:r>
              <w:rPr>
                <w:b/>
                <w:bCs/>
                <w:color w:val="FFFFFF"/>
                <w:sz w:val="19"/>
                <w:szCs w:val="19"/>
              </w:rPr>
              <w:t>Description of Change</w:t>
            </w:r>
          </w:p>
        </w:tc>
      </w:tr>
      <w:tr w:rsidR="00360854" w14:paraId="2EF05748" w14:textId="77777777">
        <w:tblPrEx>
          <w:tblCellMar>
            <w:top w:w="0" w:type="dxa"/>
            <w:bottom w:w="0" w:type="dxa"/>
          </w:tblCellMar>
        </w:tblPrEx>
        <w:tc>
          <w:tcPr>
            <w:tcW w:w="0" w:type="auto"/>
            <w:tcMar>
              <w:top w:w="80" w:type="dxa"/>
              <w:left w:w="100" w:type="dxa"/>
              <w:bottom w:w="80" w:type="dxa"/>
              <w:right w:w="100" w:type="dxa"/>
            </w:tcMar>
            <w:vAlign w:val="center"/>
          </w:tcPr>
          <w:p w14:paraId="649CDF29" w14:textId="77777777" w:rsidR="00360854" w:rsidRDefault="00000000">
            <w:r>
              <w:rPr>
                <w:sz w:val="19"/>
                <w:szCs w:val="19"/>
              </w:rPr>
              <w:t>0.1</w:t>
            </w:r>
          </w:p>
        </w:tc>
        <w:tc>
          <w:tcPr>
            <w:tcW w:w="0" w:type="auto"/>
            <w:tcMar>
              <w:top w:w="80" w:type="dxa"/>
              <w:left w:w="100" w:type="dxa"/>
              <w:bottom w:w="80" w:type="dxa"/>
              <w:right w:w="100" w:type="dxa"/>
            </w:tcMar>
            <w:vAlign w:val="center"/>
          </w:tcPr>
          <w:p w14:paraId="712A0D9B" w14:textId="77777777" w:rsidR="00360854" w:rsidRDefault="00000000">
            <w:r>
              <w:rPr>
                <w:sz w:val="19"/>
                <w:szCs w:val="19"/>
              </w:rPr>
              <w:t>Draft</w:t>
            </w:r>
          </w:p>
        </w:tc>
        <w:tc>
          <w:tcPr>
            <w:tcW w:w="0" w:type="auto"/>
            <w:tcMar>
              <w:top w:w="80" w:type="dxa"/>
              <w:left w:w="100" w:type="dxa"/>
              <w:bottom w:w="80" w:type="dxa"/>
              <w:right w:w="100" w:type="dxa"/>
            </w:tcMar>
            <w:vAlign w:val="center"/>
          </w:tcPr>
          <w:p w14:paraId="7558F66E" w14:textId="77777777" w:rsidR="00360854" w:rsidRDefault="00000000">
            <w:r>
              <w:rPr>
                <w:sz w:val="19"/>
                <w:szCs w:val="19"/>
              </w:rPr>
              <w:t>Aditya Raj Arora</w:t>
            </w:r>
          </w:p>
        </w:tc>
        <w:tc>
          <w:tcPr>
            <w:tcW w:w="0" w:type="auto"/>
            <w:tcMar>
              <w:top w:w="80" w:type="dxa"/>
              <w:left w:w="100" w:type="dxa"/>
              <w:bottom w:w="80" w:type="dxa"/>
              <w:right w:w="100" w:type="dxa"/>
            </w:tcMar>
            <w:vAlign w:val="center"/>
          </w:tcPr>
          <w:p w14:paraId="70F2D55D" w14:textId="77777777" w:rsidR="00360854" w:rsidRDefault="00000000">
            <w:r>
              <w:rPr>
                <w:sz w:val="19"/>
                <w:szCs w:val="19"/>
              </w:rPr>
              <w:t>Initial draft for internal review</w:t>
            </w:r>
          </w:p>
        </w:tc>
      </w:tr>
      <w:tr w:rsidR="00360854" w14:paraId="5E7586BC" w14:textId="77777777">
        <w:tblPrEx>
          <w:tblCellMar>
            <w:top w:w="0" w:type="dxa"/>
            <w:bottom w:w="0" w:type="dxa"/>
          </w:tblCellMar>
        </w:tblPrEx>
        <w:tc>
          <w:tcPr>
            <w:tcW w:w="0" w:type="auto"/>
            <w:tcMar>
              <w:top w:w="80" w:type="dxa"/>
              <w:left w:w="100" w:type="dxa"/>
              <w:bottom w:w="80" w:type="dxa"/>
              <w:right w:w="100" w:type="dxa"/>
            </w:tcMar>
            <w:vAlign w:val="center"/>
          </w:tcPr>
          <w:p w14:paraId="555140CB" w14:textId="77777777" w:rsidR="00360854" w:rsidRDefault="00000000">
            <w:r>
              <w:rPr>
                <w:sz w:val="19"/>
                <w:szCs w:val="19"/>
              </w:rPr>
              <w:t>1.0</w:t>
            </w:r>
          </w:p>
        </w:tc>
        <w:tc>
          <w:tcPr>
            <w:tcW w:w="0" w:type="auto"/>
            <w:tcMar>
              <w:top w:w="80" w:type="dxa"/>
              <w:left w:w="100" w:type="dxa"/>
              <w:bottom w:w="80" w:type="dxa"/>
              <w:right w:w="100" w:type="dxa"/>
            </w:tcMar>
            <w:vAlign w:val="center"/>
          </w:tcPr>
          <w:p w14:paraId="292F8B35" w14:textId="77777777" w:rsidR="00360854" w:rsidRDefault="00000000">
            <w:r>
              <w:rPr>
                <w:sz w:val="19"/>
                <w:szCs w:val="19"/>
              </w:rPr>
              <w:t>Baseline</w:t>
            </w:r>
          </w:p>
        </w:tc>
        <w:tc>
          <w:tcPr>
            <w:tcW w:w="0" w:type="auto"/>
            <w:tcMar>
              <w:top w:w="80" w:type="dxa"/>
              <w:left w:w="100" w:type="dxa"/>
              <w:bottom w:w="80" w:type="dxa"/>
              <w:right w:w="100" w:type="dxa"/>
            </w:tcMar>
            <w:vAlign w:val="center"/>
          </w:tcPr>
          <w:p w14:paraId="1FFC3378" w14:textId="77777777" w:rsidR="00360854" w:rsidRDefault="00000000">
            <w:r>
              <w:rPr>
                <w:sz w:val="19"/>
                <w:szCs w:val="19"/>
              </w:rPr>
              <w:t>Aditya Raj Arora</w:t>
            </w:r>
          </w:p>
        </w:tc>
        <w:tc>
          <w:tcPr>
            <w:tcW w:w="0" w:type="auto"/>
            <w:tcMar>
              <w:top w:w="80" w:type="dxa"/>
              <w:left w:w="100" w:type="dxa"/>
              <w:bottom w:w="80" w:type="dxa"/>
              <w:right w:w="100" w:type="dxa"/>
            </w:tcMar>
            <w:vAlign w:val="center"/>
          </w:tcPr>
          <w:p w14:paraId="294F3373" w14:textId="77777777" w:rsidR="00360854" w:rsidRDefault="00000000">
            <w:r>
              <w:rPr>
                <w:sz w:val="19"/>
                <w:szCs w:val="19"/>
              </w:rPr>
              <w:t>Baseline SRS for Sprint 0 sign-off (36-hour hackathon build window assumption)</w:t>
            </w:r>
          </w:p>
        </w:tc>
      </w:tr>
      <w:tr w:rsidR="00360854" w14:paraId="2C01AA99" w14:textId="77777777">
        <w:tblPrEx>
          <w:tblCellMar>
            <w:top w:w="0" w:type="dxa"/>
            <w:bottom w:w="0" w:type="dxa"/>
          </w:tblCellMar>
        </w:tblPrEx>
        <w:tc>
          <w:tcPr>
            <w:tcW w:w="0" w:type="auto"/>
            <w:tcMar>
              <w:top w:w="80" w:type="dxa"/>
              <w:left w:w="100" w:type="dxa"/>
              <w:bottom w:w="80" w:type="dxa"/>
              <w:right w:w="100" w:type="dxa"/>
            </w:tcMar>
            <w:vAlign w:val="center"/>
          </w:tcPr>
          <w:p w14:paraId="5DBED0D5" w14:textId="77777777" w:rsidR="00360854" w:rsidRDefault="00000000">
            <w:r>
              <w:rPr>
                <w:sz w:val="19"/>
                <w:szCs w:val="19"/>
              </w:rPr>
              <w:t>1.1</w:t>
            </w:r>
          </w:p>
        </w:tc>
        <w:tc>
          <w:tcPr>
            <w:tcW w:w="0" w:type="auto"/>
            <w:tcMar>
              <w:top w:w="80" w:type="dxa"/>
              <w:left w:w="100" w:type="dxa"/>
              <w:bottom w:w="80" w:type="dxa"/>
              <w:right w:w="100" w:type="dxa"/>
            </w:tcMar>
            <w:vAlign w:val="center"/>
          </w:tcPr>
          <w:p w14:paraId="7C5E62DA" w14:textId="77777777" w:rsidR="00360854" w:rsidRDefault="00000000">
            <w:r>
              <w:rPr>
                <w:sz w:val="19"/>
                <w:szCs w:val="19"/>
              </w:rPr>
              <w:t>29 Aug 2026</w:t>
            </w:r>
          </w:p>
        </w:tc>
        <w:tc>
          <w:tcPr>
            <w:tcW w:w="0" w:type="auto"/>
            <w:tcMar>
              <w:top w:w="80" w:type="dxa"/>
              <w:left w:w="100" w:type="dxa"/>
              <w:bottom w:w="80" w:type="dxa"/>
              <w:right w:w="100" w:type="dxa"/>
            </w:tcMar>
            <w:vAlign w:val="center"/>
          </w:tcPr>
          <w:p w14:paraId="4C033F7A" w14:textId="77777777" w:rsidR="00360854" w:rsidRDefault="00000000">
            <w:r>
              <w:rPr>
                <w:sz w:val="19"/>
                <w:szCs w:val="19"/>
              </w:rPr>
              <w:t>Aditya Raj Arora</w:t>
            </w:r>
          </w:p>
        </w:tc>
        <w:tc>
          <w:tcPr>
            <w:tcW w:w="0" w:type="auto"/>
            <w:tcMar>
              <w:top w:w="80" w:type="dxa"/>
              <w:left w:w="100" w:type="dxa"/>
              <w:bottom w:w="80" w:type="dxa"/>
              <w:right w:w="100" w:type="dxa"/>
            </w:tcMar>
            <w:vAlign w:val="center"/>
          </w:tcPr>
          <w:p w14:paraId="33A715F2" w14:textId="77777777" w:rsidR="00360854" w:rsidRDefault="00000000">
            <w:r>
              <w:rPr>
                <w:sz w:val="19"/>
                <w:szCs w:val="19"/>
              </w:rPr>
              <w:t>Development timeline revised from a 36-hour hackathon build window to a 9-day initial prototype build phase (29 Aug – 7 Sept 2026). Section 2.5, 6.1, and 6.2 updated accordingly; risk register in Section 6.3 re-assessed against the longer window.</w:t>
            </w:r>
          </w:p>
        </w:tc>
      </w:tr>
    </w:tbl>
    <w:p w14:paraId="56FA8693" w14:textId="77777777" w:rsidR="00360854" w:rsidRDefault="00360854">
      <w:pPr>
        <w:spacing w:after="200"/>
      </w:pPr>
    </w:p>
    <w:p w14:paraId="64098AD2" w14:textId="77777777" w:rsidR="00360854" w:rsidRDefault="00000000">
      <w:pPr>
        <w:pStyle w:val="Heading2"/>
      </w:pPr>
      <w:bookmarkStart w:id="2" w:name="_Toc238911869"/>
      <w:r>
        <w:t>Approval</w:t>
      </w:r>
      <w:bookmarkEnd w:id="2"/>
    </w:p>
    <w:p w14:paraId="5D1F76D3" w14:textId="77777777" w:rsidR="00360854" w:rsidRDefault="00000000">
      <w:pPr>
        <w:spacing w:after="160"/>
        <w:jc w:val="both"/>
      </w:pPr>
      <w:r>
        <w:t>This document is baselined at the end of Sprint 0 and is expected to evolve across sprints under the Agile development model adopted for this project. Material changes to scope must be reflected here with a version increment.</w:t>
      </w:r>
    </w:p>
    <w:p w14:paraId="1B1E6302" w14:textId="77777777" w:rsidR="00360854" w:rsidRDefault="00000000">
      <w:r>
        <w:br w:type="page"/>
      </w:r>
    </w:p>
    <w:p w14:paraId="77C8FBD8" w14:textId="77777777" w:rsidR="00360854" w:rsidRDefault="00000000">
      <w:pPr>
        <w:pStyle w:val="Heading1"/>
      </w:pPr>
      <w:bookmarkStart w:id="3" w:name="_Toc238911870"/>
      <w:r>
        <w:lastRenderedPageBreak/>
        <w:t>Table of Contents</w:t>
      </w:r>
      <w:bookmarkEnd w:id="3"/>
    </w:p>
    <w:p w14:paraId="74728F8B" w14:textId="77777777" w:rsidR="00360854" w:rsidRDefault="00000000">
      <w:pPr>
        <w:spacing w:after="160"/>
      </w:pPr>
      <w:r>
        <w:rPr>
          <w:i/>
          <w:iCs/>
          <w:color w:val="999999"/>
          <w:sz w:val="18"/>
          <w:szCs w:val="18"/>
        </w:rPr>
        <w:t>(Right-click below and select "Update Field" in Microsoft Word to populate the table of contents.)</w:t>
      </w:r>
    </w:p>
    <w:sdt>
      <w:sdtPr>
        <w:alias w:val="Table of Contents"/>
        <w:id w:val="1398468166"/>
      </w:sdtPr>
      <w:sdtEndPr>
        <w:rPr>
          <w:rFonts w:cs="Calibri"/>
          <w:szCs w:val="21"/>
        </w:rPr>
      </w:sdtEndPr>
      <w:sdtContent>
        <w:p w14:paraId="69F9ADEC" w14:textId="0CF1197E" w:rsidR="00904EEE" w:rsidRDefault="00000000">
          <w:pPr>
            <w:pStyle w:val="TOC1"/>
            <w:tabs>
              <w:tab w:val="right" w:leader="dot" w:pos="9628"/>
            </w:tabs>
            <w:rPr>
              <w:noProof/>
            </w:rPr>
          </w:pPr>
          <w:r>
            <w:fldChar w:fldCharType="begin"/>
          </w:r>
          <w:r>
            <w:instrText>TOC \h \o "1-3"</w:instrText>
          </w:r>
          <w:r>
            <w:fldChar w:fldCharType="separate"/>
          </w:r>
          <w:hyperlink w:anchor="_Toc238911867" w:history="1">
            <w:r w:rsidR="00904EEE" w:rsidRPr="001C43AE">
              <w:rPr>
                <w:rStyle w:val="Hyperlink"/>
                <w:noProof/>
              </w:rPr>
              <w:t>Documen</w:t>
            </w:r>
            <w:r w:rsidR="00904EEE" w:rsidRPr="001C43AE">
              <w:rPr>
                <w:rStyle w:val="Hyperlink"/>
                <w:noProof/>
              </w:rPr>
              <w:t>t</w:t>
            </w:r>
            <w:r w:rsidR="00904EEE" w:rsidRPr="001C43AE">
              <w:rPr>
                <w:rStyle w:val="Hyperlink"/>
                <w:noProof/>
              </w:rPr>
              <w:t xml:space="preserve"> Control</w:t>
            </w:r>
            <w:r w:rsidR="00904EEE">
              <w:rPr>
                <w:noProof/>
              </w:rPr>
              <w:tab/>
            </w:r>
            <w:r w:rsidR="00904EEE">
              <w:rPr>
                <w:noProof/>
              </w:rPr>
              <w:fldChar w:fldCharType="begin"/>
            </w:r>
            <w:r w:rsidR="00904EEE">
              <w:rPr>
                <w:noProof/>
              </w:rPr>
              <w:instrText xml:space="preserve"> PAGEREF _Toc238911867 \h </w:instrText>
            </w:r>
            <w:r w:rsidR="00904EEE">
              <w:rPr>
                <w:noProof/>
              </w:rPr>
            </w:r>
            <w:r w:rsidR="00904EEE">
              <w:rPr>
                <w:noProof/>
              </w:rPr>
              <w:fldChar w:fldCharType="separate"/>
            </w:r>
            <w:r w:rsidR="00904EEE">
              <w:rPr>
                <w:noProof/>
              </w:rPr>
              <w:t>2</w:t>
            </w:r>
            <w:r w:rsidR="00904EEE">
              <w:rPr>
                <w:noProof/>
              </w:rPr>
              <w:fldChar w:fldCharType="end"/>
            </w:r>
          </w:hyperlink>
        </w:p>
        <w:p w14:paraId="2A921C44" w14:textId="738F2084" w:rsidR="00904EEE" w:rsidRDefault="00904EEE">
          <w:pPr>
            <w:pStyle w:val="TOC2"/>
            <w:tabs>
              <w:tab w:val="right" w:leader="dot" w:pos="9628"/>
            </w:tabs>
            <w:rPr>
              <w:noProof/>
            </w:rPr>
          </w:pPr>
          <w:hyperlink w:anchor="_Toc238911868" w:history="1">
            <w:r w:rsidRPr="001C43AE">
              <w:rPr>
                <w:rStyle w:val="Hyperlink"/>
                <w:noProof/>
              </w:rPr>
              <w:t>Revision History</w:t>
            </w:r>
            <w:r>
              <w:rPr>
                <w:noProof/>
              </w:rPr>
              <w:tab/>
            </w:r>
            <w:r>
              <w:rPr>
                <w:noProof/>
              </w:rPr>
              <w:fldChar w:fldCharType="begin"/>
            </w:r>
            <w:r>
              <w:rPr>
                <w:noProof/>
              </w:rPr>
              <w:instrText xml:space="preserve"> PAGEREF _Toc238911868 \h </w:instrText>
            </w:r>
            <w:r>
              <w:rPr>
                <w:noProof/>
              </w:rPr>
            </w:r>
            <w:r>
              <w:rPr>
                <w:noProof/>
              </w:rPr>
              <w:fldChar w:fldCharType="separate"/>
            </w:r>
            <w:r>
              <w:rPr>
                <w:noProof/>
              </w:rPr>
              <w:t>2</w:t>
            </w:r>
            <w:r>
              <w:rPr>
                <w:noProof/>
              </w:rPr>
              <w:fldChar w:fldCharType="end"/>
            </w:r>
          </w:hyperlink>
        </w:p>
        <w:p w14:paraId="425314E6" w14:textId="19413D24" w:rsidR="00904EEE" w:rsidRDefault="00904EEE">
          <w:pPr>
            <w:pStyle w:val="TOC2"/>
            <w:tabs>
              <w:tab w:val="right" w:leader="dot" w:pos="9628"/>
            </w:tabs>
            <w:rPr>
              <w:noProof/>
            </w:rPr>
          </w:pPr>
          <w:hyperlink w:anchor="_Toc238911869" w:history="1">
            <w:r w:rsidRPr="001C43AE">
              <w:rPr>
                <w:rStyle w:val="Hyperlink"/>
                <w:noProof/>
              </w:rPr>
              <w:t>Approval</w:t>
            </w:r>
            <w:r>
              <w:rPr>
                <w:noProof/>
              </w:rPr>
              <w:tab/>
            </w:r>
            <w:r>
              <w:rPr>
                <w:noProof/>
              </w:rPr>
              <w:fldChar w:fldCharType="begin"/>
            </w:r>
            <w:r>
              <w:rPr>
                <w:noProof/>
              </w:rPr>
              <w:instrText xml:space="preserve"> PAGEREF _Toc238911869 \h </w:instrText>
            </w:r>
            <w:r>
              <w:rPr>
                <w:noProof/>
              </w:rPr>
            </w:r>
            <w:r>
              <w:rPr>
                <w:noProof/>
              </w:rPr>
              <w:fldChar w:fldCharType="separate"/>
            </w:r>
            <w:r>
              <w:rPr>
                <w:noProof/>
              </w:rPr>
              <w:t>2</w:t>
            </w:r>
            <w:r>
              <w:rPr>
                <w:noProof/>
              </w:rPr>
              <w:fldChar w:fldCharType="end"/>
            </w:r>
          </w:hyperlink>
        </w:p>
        <w:p w14:paraId="08559E3D" w14:textId="2366C0AA" w:rsidR="00904EEE" w:rsidRDefault="00904EEE">
          <w:pPr>
            <w:pStyle w:val="TOC1"/>
            <w:tabs>
              <w:tab w:val="right" w:leader="dot" w:pos="9628"/>
            </w:tabs>
            <w:rPr>
              <w:noProof/>
            </w:rPr>
          </w:pPr>
          <w:hyperlink w:anchor="_Toc238911870" w:history="1">
            <w:r w:rsidRPr="001C43AE">
              <w:rPr>
                <w:rStyle w:val="Hyperlink"/>
                <w:noProof/>
              </w:rPr>
              <w:t>Table of Contents</w:t>
            </w:r>
            <w:r>
              <w:rPr>
                <w:noProof/>
              </w:rPr>
              <w:tab/>
            </w:r>
            <w:r>
              <w:rPr>
                <w:noProof/>
              </w:rPr>
              <w:fldChar w:fldCharType="begin"/>
            </w:r>
            <w:r>
              <w:rPr>
                <w:noProof/>
              </w:rPr>
              <w:instrText xml:space="preserve"> PAGEREF _Toc238911870 \h </w:instrText>
            </w:r>
            <w:r>
              <w:rPr>
                <w:noProof/>
              </w:rPr>
            </w:r>
            <w:r>
              <w:rPr>
                <w:noProof/>
              </w:rPr>
              <w:fldChar w:fldCharType="separate"/>
            </w:r>
            <w:r>
              <w:rPr>
                <w:noProof/>
              </w:rPr>
              <w:t>3</w:t>
            </w:r>
            <w:r>
              <w:rPr>
                <w:noProof/>
              </w:rPr>
              <w:fldChar w:fldCharType="end"/>
            </w:r>
          </w:hyperlink>
        </w:p>
        <w:p w14:paraId="57A4461A" w14:textId="0A59A51C" w:rsidR="00904EEE" w:rsidRDefault="00904EEE">
          <w:pPr>
            <w:pStyle w:val="TOC1"/>
            <w:tabs>
              <w:tab w:val="right" w:leader="dot" w:pos="9628"/>
            </w:tabs>
            <w:rPr>
              <w:noProof/>
            </w:rPr>
          </w:pPr>
          <w:hyperlink w:anchor="_Toc238911871" w:history="1">
            <w:r w:rsidRPr="001C43AE">
              <w:rPr>
                <w:rStyle w:val="Hyperlink"/>
                <w:noProof/>
              </w:rPr>
              <w:t>1. Introduction</w:t>
            </w:r>
            <w:r>
              <w:rPr>
                <w:noProof/>
              </w:rPr>
              <w:tab/>
            </w:r>
            <w:r>
              <w:rPr>
                <w:noProof/>
              </w:rPr>
              <w:fldChar w:fldCharType="begin"/>
            </w:r>
            <w:r>
              <w:rPr>
                <w:noProof/>
              </w:rPr>
              <w:instrText xml:space="preserve"> PAGEREF _Toc238911871 \h </w:instrText>
            </w:r>
            <w:r>
              <w:rPr>
                <w:noProof/>
              </w:rPr>
            </w:r>
            <w:r>
              <w:rPr>
                <w:noProof/>
              </w:rPr>
              <w:fldChar w:fldCharType="separate"/>
            </w:r>
            <w:r>
              <w:rPr>
                <w:noProof/>
              </w:rPr>
              <w:t>5</w:t>
            </w:r>
            <w:r>
              <w:rPr>
                <w:noProof/>
              </w:rPr>
              <w:fldChar w:fldCharType="end"/>
            </w:r>
          </w:hyperlink>
        </w:p>
        <w:p w14:paraId="54223946" w14:textId="5D99E30B" w:rsidR="00904EEE" w:rsidRDefault="00904EEE">
          <w:pPr>
            <w:pStyle w:val="TOC2"/>
            <w:tabs>
              <w:tab w:val="right" w:leader="dot" w:pos="9628"/>
            </w:tabs>
            <w:rPr>
              <w:noProof/>
            </w:rPr>
          </w:pPr>
          <w:hyperlink w:anchor="_Toc238911872" w:history="1">
            <w:r w:rsidRPr="001C43AE">
              <w:rPr>
                <w:rStyle w:val="Hyperlink"/>
                <w:noProof/>
              </w:rPr>
              <w:t>1.1 Purpose</w:t>
            </w:r>
            <w:r>
              <w:rPr>
                <w:noProof/>
              </w:rPr>
              <w:tab/>
            </w:r>
            <w:r>
              <w:rPr>
                <w:noProof/>
              </w:rPr>
              <w:fldChar w:fldCharType="begin"/>
            </w:r>
            <w:r>
              <w:rPr>
                <w:noProof/>
              </w:rPr>
              <w:instrText xml:space="preserve"> PAGEREF _Toc238911872 \h </w:instrText>
            </w:r>
            <w:r>
              <w:rPr>
                <w:noProof/>
              </w:rPr>
            </w:r>
            <w:r>
              <w:rPr>
                <w:noProof/>
              </w:rPr>
              <w:fldChar w:fldCharType="separate"/>
            </w:r>
            <w:r>
              <w:rPr>
                <w:noProof/>
              </w:rPr>
              <w:t>5</w:t>
            </w:r>
            <w:r>
              <w:rPr>
                <w:noProof/>
              </w:rPr>
              <w:fldChar w:fldCharType="end"/>
            </w:r>
          </w:hyperlink>
        </w:p>
        <w:p w14:paraId="3FFC0680" w14:textId="0F1F711F" w:rsidR="00904EEE" w:rsidRDefault="00904EEE">
          <w:pPr>
            <w:pStyle w:val="TOC2"/>
            <w:tabs>
              <w:tab w:val="right" w:leader="dot" w:pos="9628"/>
            </w:tabs>
            <w:rPr>
              <w:noProof/>
            </w:rPr>
          </w:pPr>
          <w:hyperlink w:anchor="_Toc238911873" w:history="1">
            <w:r w:rsidRPr="001C43AE">
              <w:rPr>
                <w:rStyle w:val="Hyperlink"/>
                <w:noProof/>
              </w:rPr>
              <w:t>1.2 Scope</w:t>
            </w:r>
            <w:r>
              <w:rPr>
                <w:noProof/>
              </w:rPr>
              <w:tab/>
            </w:r>
            <w:r>
              <w:rPr>
                <w:noProof/>
              </w:rPr>
              <w:fldChar w:fldCharType="begin"/>
            </w:r>
            <w:r>
              <w:rPr>
                <w:noProof/>
              </w:rPr>
              <w:instrText xml:space="preserve"> PAGEREF _Toc238911873 \h </w:instrText>
            </w:r>
            <w:r>
              <w:rPr>
                <w:noProof/>
              </w:rPr>
            </w:r>
            <w:r>
              <w:rPr>
                <w:noProof/>
              </w:rPr>
              <w:fldChar w:fldCharType="separate"/>
            </w:r>
            <w:r>
              <w:rPr>
                <w:noProof/>
              </w:rPr>
              <w:t>5</w:t>
            </w:r>
            <w:r>
              <w:rPr>
                <w:noProof/>
              </w:rPr>
              <w:fldChar w:fldCharType="end"/>
            </w:r>
          </w:hyperlink>
        </w:p>
        <w:p w14:paraId="42922EB2" w14:textId="6B3DB753" w:rsidR="00904EEE" w:rsidRDefault="00904EEE">
          <w:pPr>
            <w:pStyle w:val="TOC2"/>
            <w:tabs>
              <w:tab w:val="right" w:leader="dot" w:pos="9628"/>
            </w:tabs>
            <w:rPr>
              <w:noProof/>
            </w:rPr>
          </w:pPr>
          <w:hyperlink w:anchor="_Toc238911874" w:history="1">
            <w:r w:rsidRPr="001C43AE">
              <w:rPr>
                <w:rStyle w:val="Hyperlink"/>
                <w:noProof/>
              </w:rPr>
              <w:t>1.3 Definitions, Acronyms, and Abbreviations</w:t>
            </w:r>
            <w:r>
              <w:rPr>
                <w:noProof/>
              </w:rPr>
              <w:tab/>
            </w:r>
            <w:r>
              <w:rPr>
                <w:noProof/>
              </w:rPr>
              <w:fldChar w:fldCharType="begin"/>
            </w:r>
            <w:r>
              <w:rPr>
                <w:noProof/>
              </w:rPr>
              <w:instrText xml:space="preserve"> PAGEREF _Toc238911874 \h </w:instrText>
            </w:r>
            <w:r>
              <w:rPr>
                <w:noProof/>
              </w:rPr>
            </w:r>
            <w:r>
              <w:rPr>
                <w:noProof/>
              </w:rPr>
              <w:fldChar w:fldCharType="separate"/>
            </w:r>
            <w:r>
              <w:rPr>
                <w:noProof/>
              </w:rPr>
              <w:t>5</w:t>
            </w:r>
            <w:r>
              <w:rPr>
                <w:noProof/>
              </w:rPr>
              <w:fldChar w:fldCharType="end"/>
            </w:r>
          </w:hyperlink>
        </w:p>
        <w:p w14:paraId="7D164677" w14:textId="06E98F69" w:rsidR="00904EEE" w:rsidRDefault="00904EEE">
          <w:pPr>
            <w:pStyle w:val="TOC2"/>
            <w:tabs>
              <w:tab w:val="right" w:leader="dot" w:pos="9628"/>
            </w:tabs>
            <w:rPr>
              <w:noProof/>
            </w:rPr>
          </w:pPr>
          <w:hyperlink w:anchor="_Toc238911875" w:history="1">
            <w:r w:rsidRPr="001C43AE">
              <w:rPr>
                <w:rStyle w:val="Hyperlink"/>
                <w:noProof/>
              </w:rPr>
              <w:t>1.4 References</w:t>
            </w:r>
            <w:r>
              <w:rPr>
                <w:noProof/>
              </w:rPr>
              <w:tab/>
            </w:r>
            <w:r>
              <w:rPr>
                <w:noProof/>
              </w:rPr>
              <w:fldChar w:fldCharType="begin"/>
            </w:r>
            <w:r>
              <w:rPr>
                <w:noProof/>
              </w:rPr>
              <w:instrText xml:space="preserve"> PAGEREF _Toc238911875 \h </w:instrText>
            </w:r>
            <w:r>
              <w:rPr>
                <w:noProof/>
              </w:rPr>
            </w:r>
            <w:r>
              <w:rPr>
                <w:noProof/>
              </w:rPr>
              <w:fldChar w:fldCharType="separate"/>
            </w:r>
            <w:r>
              <w:rPr>
                <w:noProof/>
              </w:rPr>
              <w:t>5</w:t>
            </w:r>
            <w:r>
              <w:rPr>
                <w:noProof/>
              </w:rPr>
              <w:fldChar w:fldCharType="end"/>
            </w:r>
          </w:hyperlink>
        </w:p>
        <w:p w14:paraId="5A9A4155" w14:textId="3CE0FD2A" w:rsidR="00904EEE" w:rsidRDefault="00904EEE">
          <w:pPr>
            <w:pStyle w:val="TOC2"/>
            <w:tabs>
              <w:tab w:val="right" w:leader="dot" w:pos="9628"/>
            </w:tabs>
            <w:rPr>
              <w:noProof/>
            </w:rPr>
          </w:pPr>
          <w:hyperlink w:anchor="_Toc238911876" w:history="1">
            <w:r w:rsidRPr="001C43AE">
              <w:rPr>
                <w:rStyle w:val="Hyperlink"/>
                <w:noProof/>
              </w:rPr>
              <w:t>1.5 Overview of this Document</w:t>
            </w:r>
            <w:r>
              <w:rPr>
                <w:noProof/>
              </w:rPr>
              <w:tab/>
            </w:r>
            <w:r>
              <w:rPr>
                <w:noProof/>
              </w:rPr>
              <w:fldChar w:fldCharType="begin"/>
            </w:r>
            <w:r>
              <w:rPr>
                <w:noProof/>
              </w:rPr>
              <w:instrText xml:space="preserve"> PAGEREF _Toc238911876 \h </w:instrText>
            </w:r>
            <w:r>
              <w:rPr>
                <w:noProof/>
              </w:rPr>
            </w:r>
            <w:r>
              <w:rPr>
                <w:noProof/>
              </w:rPr>
              <w:fldChar w:fldCharType="separate"/>
            </w:r>
            <w:r>
              <w:rPr>
                <w:noProof/>
              </w:rPr>
              <w:t>6</w:t>
            </w:r>
            <w:r>
              <w:rPr>
                <w:noProof/>
              </w:rPr>
              <w:fldChar w:fldCharType="end"/>
            </w:r>
          </w:hyperlink>
        </w:p>
        <w:p w14:paraId="6AC94EB1" w14:textId="70326670" w:rsidR="00904EEE" w:rsidRDefault="00904EEE">
          <w:pPr>
            <w:pStyle w:val="TOC1"/>
            <w:tabs>
              <w:tab w:val="right" w:leader="dot" w:pos="9628"/>
            </w:tabs>
            <w:rPr>
              <w:noProof/>
            </w:rPr>
          </w:pPr>
          <w:hyperlink w:anchor="_Toc238911877" w:history="1">
            <w:r w:rsidRPr="001C43AE">
              <w:rPr>
                <w:rStyle w:val="Hyperlink"/>
                <w:noProof/>
              </w:rPr>
              <w:t>2. Overall De</w:t>
            </w:r>
            <w:r w:rsidRPr="001C43AE">
              <w:rPr>
                <w:rStyle w:val="Hyperlink"/>
                <w:noProof/>
              </w:rPr>
              <w:t>s</w:t>
            </w:r>
            <w:r w:rsidRPr="001C43AE">
              <w:rPr>
                <w:rStyle w:val="Hyperlink"/>
                <w:noProof/>
              </w:rPr>
              <w:t>cription</w:t>
            </w:r>
            <w:r>
              <w:rPr>
                <w:noProof/>
              </w:rPr>
              <w:tab/>
            </w:r>
            <w:r>
              <w:rPr>
                <w:noProof/>
              </w:rPr>
              <w:fldChar w:fldCharType="begin"/>
            </w:r>
            <w:r>
              <w:rPr>
                <w:noProof/>
              </w:rPr>
              <w:instrText xml:space="preserve"> PAGEREF _Toc238911877 \h </w:instrText>
            </w:r>
            <w:r>
              <w:rPr>
                <w:noProof/>
              </w:rPr>
            </w:r>
            <w:r>
              <w:rPr>
                <w:noProof/>
              </w:rPr>
              <w:fldChar w:fldCharType="separate"/>
            </w:r>
            <w:r>
              <w:rPr>
                <w:noProof/>
              </w:rPr>
              <w:t>7</w:t>
            </w:r>
            <w:r>
              <w:rPr>
                <w:noProof/>
              </w:rPr>
              <w:fldChar w:fldCharType="end"/>
            </w:r>
          </w:hyperlink>
        </w:p>
        <w:p w14:paraId="47DCBCF5" w14:textId="43944869" w:rsidR="00904EEE" w:rsidRDefault="00904EEE">
          <w:pPr>
            <w:pStyle w:val="TOC2"/>
            <w:tabs>
              <w:tab w:val="right" w:leader="dot" w:pos="9628"/>
            </w:tabs>
            <w:rPr>
              <w:noProof/>
            </w:rPr>
          </w:pPr>
          <w:hyperlink w:anchor="_Toc238911878" w:history="1">
            <w:r w:rsidRPr="001C43AE">
              <w:rPr>
                <w:rStyle w:val="Hyperlink"/>
                <w:noProof/>
              </w:rPr>
              <w:t>2.1 Product Perspective</w:t>
            </w:r>
            <w:r>
              <w:rPr>
                <w:noProof/>
              </w:rPr>
              <w:tab/>
            </w:r>
            <w:r>
              <w:rPr>
                <w:noProof/>
              </w:rPr>
              <w:fldChar w:fldCharType="begin"/>
            </w:r>
            <w:r>
              <w:rPr>
                <w:noProof/>
              </w:rPr>
              <w:instrText xml:space="preserve"> PAGEREF _Toc238911878 \h </w:instrText>
            </w:r>
            <w:r>
              <w:rPr>
                <w:noProof/>
              </w:rPr>
            </w:r>
            <w:r>
              <w:rPr>
                <w:noProof/>
              </w:rPr>
              <w:fldChar w:fldCharType="separate"/>
            </w:r>
            <w:r>
              <w:rPr>
                <w:noProof/>
              </w:rPr>
              <w:t>7</w:t>
            </w:r>
            <w:r>
              <w:rPr>
                <w:noProof/>
              </w:rPr>
              <w:fldChar w:fldCharType="end"/>
            </w:r>
          </w:hyperlink>
        </w:p>
        <w:p w14:paraId="7A49E921" w14:textId="73FC5611" w:rsidR="00904EEE" w:rsidRDefault="00904EEE">
          <w:pPr>
            <w:pStyle w:val="TOC2"/>
            <w:tabs>
              <w:tab w:val="right" w:leader="dot" w:pos="9628"/>
            </w:tabs>
            <w:rPr>
              <w:noProof/>
            </w:rPr>
          </w:pPr>
          <w:hyperlink w:anchor="_Toc238911879" w:history="1">
            <w:r w:rsidRPr="001C43AE">
              <w:rPr>
                <w:rStyle w:val="Hyperlink"/>
                <w:noProof/>
              </w:rPr>
              <w:t>2.2 Product Functions (Summary)</w:t>
            </w:r>
            <w:r>
              <w:rPr>
                <w:noProof/>
              </w:rPr>
              <w:tab/>
            </w:r>
            <w:r>
              <w:rPr>
                <w:noProof/>
              </w:rPr>
              <w:fldChar w:fldCharType="begin"/>
            </w:r>
            <w:r>
              <w:rPr>
                <w:noProof/>
              </w:rPr>
              <w:instrText xml:space="preserve"> PAGEREF _Toc238911879 \h </w:instrText>
            </w:r>
            <w:r>
              <w:rPr>
                <w:noProof/>
              </w:rPr>
            </w:r>
            <w:r>
              <w:rPr>
                <w:noProof/>
              </w:rPr>
              <w:fldChar w:fldCharType="separate"/>
            </w:r>
            <w:r>
              <w:rPr>
                <w:noProof/>
              </w:rPr>
              <w:t>7</w:t>
            </w:r>
            <w:r>
              <w:rPr>
                <w:noProof/>
              </w:rPr>
              <w:fldChar w:fldCharType="end"/>
            </w:r>
          </w:hyperlink>
        </w:p>
        <w:p w14:paraId="008186EF" w14:textId="466B8E4C" w:rsidR="00904EEE" w:rsidRDefault="00904EEE">
          <w:pPr>
            <w:pStyle w:val="TOC2"/>
            <w:tabs>
              <w:tab w:val="right" w:leader="dot" w:pos="9628"/>
            </w:tabs>
            <w:rPr>
              <w:noProof/>
            </w:rPr>
          </w:pPr>
          <w:hyperlink w:anchor="_Toc238911880" w:history="1">
            <w:r w:rsidRPr="001C43AE">
              <w:rPr>
                <w:rStyle w:val="Hyperlink"/>
                <w:noProof/>
              </w:rPr>
              <w:t>2.3 User Classes and Characteristics</w:t>
            </w:r>
            <w:r>
              <w:rPr>
                <w:noProof/>
              </w:rPr>
              <w:tab/>
            </w:r>
            <w:r>
              <w:rPr>
                <w:noProof/>
              </w:rPr>
              <w:fldChar w:fldCharType="begin"/>
            </w:r>
            <w:r>
              <w:rPr>
                <w:noProof/>
              </w:rPr>
              <w:instrText xml:space="preserve"> PAGEREF _Toc238911880 \h </w:instrText>
            </w:r>
            <w:r>
              <w:rPr>
                <w:noProof/>
              </w:rPr>
            </w:r>
            <w:r>
              <w:rPr>
                <w:noProof/>
              </w:rPr>
              <w:fldChar w:fldCharType="separate"/>
            </w:r>
            <w:r>
              <w:rPr>
                <w:noProof/>
              </w:rPr>
              <w:t>7</w:t>
            </w:r>
            <w:r>
              <w:rPr>
                <w:noProof/>
              </w:rPr>
              <w:fldChar w:fldCharType="end"/>
            </w:r>
          </w:hyperlink>
        </w:p>
        <w:p w14:paraId="042240B1" w14:textId="2F655E69" w:rsidR="00904EEE" w:rsidRDefault="00904EEE">
          <w:pPr>
            <w:pStyle w:val="TOC2"/>
            <w:tabs>
              <w:tab w:val="right" w:leader="dot" w:pos="9628"/>
            </w:tabs>
            <w:rPr>
              <w:noProof/>
            </w:rPr>
          </w:pPr>
          <w:hyperlink w:anchor="_Toc238911881" w:history="1">
            <w:r w:rsidRPr="001C43AE">
              <w:rPr>
                <w:rStyle w:val="Hyperlink"/>
                <w:noProof/>
              </w:rPr>
              <w:t>2.4 Operating Environment</w:t>
            </w:r>
            <w:r>
              <w:rPr>
                <w:noProof/>
              </w:rPr>
              <w:tab/>
            </w:r>
            <w:r>
              <w:rPr>
                <w:noProof/>
              </w:rPr>
              <w:fldChar w:fldCharType="begin"/>
            </w:r>
            <w:r>
              <w:rPr>
                <w:noProof/>
              </w:rPr>
              <w:instrText xml:space="preserve"> PAGEREF _Toc238911881 \h </w:instrText>
            </w:r>
            <w:r>
              <w:rPr>
                <w:noProof/>
              </w:rPr>
            </w:r>
            <w:r>
              <w:rPr>
                <w:noProof/>
              </w:rPr>
              <w:fldChar w:fldCharType="separate"/>
            </w:r>
            <w:r>
              <w:rPr>
                <w:noProof/>
              </w:rPr>
              <w:t>7</w:t>
            </w:r>
            <w:r>
              <w:rPr>
                <w:noProof/>
              </w:rPr>
              <w:fldChar w:fldCharType="end"/>
            </w:r>
          </w:hyperlink>
        </w:p>
        <w:p w14:paraId="31186CD1" w14:textId="5D6E153B" w:rsidR="00904EEE" w:rsidRDefault="00904EEE">
          <w:pPr>
            <w:pStyle w:val="TOC2"/>
            <w:tabs>
              <w:tab w:val="right" w:leader="dot" w:pos="9628"/>
            </w:tabs>
            <w:rPr>
              <w:noProof/>
            </w:rPr>
          </w:pPr>
          <w:hyperlink w:anchor="_Toc238911882" w:history="1">
            <w:r w:rsidRPr="001C43AE">
              <w:rPr>
                <w:rStyle w:val="Hyperlink"/>
                <w:noProof/>
              </w:rPr>
              <w:t>2.5 Design and Implementation Constraints</w:t>
            </w:r>
            <w:r>
              <w:rPr>
                <w:noProof/>
              </w:rPr>
              <w:tab/>
            </w:r>
            <w:r>
              <w:rPr>
                <w:noProof/>
              </w:rPr>
              <w:fldChar w:fldCharType="begin"/>
            </w:r>
            <w:r>
              <w:rPr>
                <w:noProof/>
              </w:rPr>
              <w:instrText xml:space="preserve"> PAGEREF _Toc238911882 \h </w:instrText>
            </w:r>
            <w:r>
              <w:rPr>
                <w:noProof/>
              </w:rPr>
            </w:r>
            <w:r>
              <w:rPr>
                <w:noProof/>
              </w:rPr>
              <w:fldChar w:fldCharType="separate"/>
            </w:r>
            <w:r>
              <w:rPr>
                <w:noProof/>
              </w:rPr>
              <w:t>7</w:t>
            </w:r>
            <w:r>
              <w:rPr>
                <w:noProof/>
              </w:rPr>
              <w:fldChar w:fldCharType="end"/>
            </w:r>
          </w:hyperlink>
        </w:p>
        <w:p w14:paraId="11135AD7" w14:textId="7A360AAC" w:rsidR="00904EEE" w:rsidRDefault="00904EEE">
          <w:pPr>
            <w:pStyle w:val="TOC2"/>
            <w:tabs>
              <w:tab w:val="right" w:leader="dot" w:pos="9628"/>
            </w:tabs>
            <w:rPr>
              <w:noProof/>
            </w:rPr>
          </w:pPr>
          <w:hyperlink w:anchor="_Toc238911883" w:history="1">
            <w:r w:rsidRPr="001C43AE">
              <w:rPr>
                <w:rStyle w:val="Hyperlink"/>
                <w:noProof/>
              </w:rPr>
              <w:t>2.6 Assumptions and Dependencies</w:t>
            </w:r>
            <w:r>
              <w:rPr>
                <w:noProof/>
              </w:rPr>
              <w:tab/>
            </w:r>
            <w:r>
              <w:rPr>
                <w:noProof/>
              </w:rPr>
              <w:fldChar w:fldCharType="begin"/>
            </w:r>
            <w:r>
              <w:rPr>
                <w:noProof/>
              </w:rPr>
              <w:instrText xml:space="preserve"> PAGEREF _Toc238911883 \h </w:instrText>
            </w:r>
            <w:r>
              <w:rPr>
                <w:noProof/>
              </w:rPr>
            </w:r>
            <w:r>
              <w:rPr>
                <w:noProof/>
              </w:rPr>
              <w:fldChar w:fldCharType="separate"/>
            </w:r>
            <w:r>
              <w:rPr>
                <w:noProof/>
              </w:rPr>
              <w:t>8</w:t>
            </w:r>
            <w:r>
              <w:rPr>
                <w:noProof/>
              </w:rPr>
              <w:fldChar w:fldCharType="end"/>
            </w:r>
          </w:hyperlink>
        </w:p>
        <w:p w14:paraId="2E90942E" w14:textId="0620FFC4" w:rsidR="00904EEE" w:rsidRDefault="00904EEE">
          <w:pPr>
            <w:pStyle w:val="TOC1"/>
            <w:tabs>
              <w:tab w:val="right" w:leader="dot" w:pos="9628"/>
            </w:tabs>
            <w:rPr>
              <w:noProof/>
            </w:rPr>
          </w:pPr>
          <w:hyperlink w:anchor="_Toc238911884" w:history="1">
            <w:r w:rsidRPr="001C43AE">
              <w:rPr>
                <w:rStyle w:val="Hyperlink"/>
                <w:noProof/>
              </w:rPr>
              <w:t>3. System Features (Functional Requirements)</w:t>
            </w:r>
            <w:r>
              <w:rPr>
                <w:noProof/>
              </w:rPr>
              <w:tab/>
            </w:r>
            <w:r>
              <w:rPr>
                <w:noProof/>
              </w:rPr>
              <w:fldChar w:fldCharType="begin"/>
            </w:r>
            <w:r>
              <w:rPr>
                <w:noProof/>
              </w:rPr>
              <w:instrText xml:space="preserve"> PAGEREF _Toc238911884 \h </w:instrText>
            </w:r>
            <w:r>
              <w:rPr>
                <w:noProof/>
              </w:rPr>
            </w:r>
            <w:r>
              <w:rPr>
                <w:noProof/>
              </w:rPr>
              <w:fldChar w:fldCharType="separate"/>
            </w:r>
            <w:r>
              <w:rPr>
                <w:noProof/>
              </w:rPr>
              <w:t>9</w:t>
            </w:r>
            <w:r>
              <w:rPr>
                <w:noProof/>
              </w:rPr>
              <w:fldChar w:fldCharType="end"/>
            </w:r>
          </w:hyperlink>
        </w:p>
        <w:p w14:paraId="7B916F07" w14:textId="236C5B39" w:rsidR="00904EEE" w:rsidRDefault="00904EEE">
          <w:pPr>
            <w:pStyle w:val="TOC2"/>
            <w:tabs>
              <w:tab w:val="right" w:leader="dot" w:pos="9628"/>
            </w:tabs>
            <w:rPr>
              <w:noProof/>
            </w:rPr>
          </w:pPr>
          <w:hyperlink w:anchor="_Toc238911885" w:history="1">
            <w:r w:rsidRPr="001C43AE">
              <w:rPr>
                <w:rStyle w:val="Hyperlink"/>
                <w:noProof/>
              </w:rPr>
              <w:t>3.1 Language Intake and Output (Bhashini Layer)</w:t>
            </w:r>
            <w:r>
              <w:rPr>
                <w:noProof/>
              </w:rPr>
              <w:tab/>
            </w:r>
            <w:r>
              <w:rPr>
                <w:noProof/>
              </w:rPr>
              <w:fldChar w:fldCharType="begin"/>
            </w:r>
            <w:r>
              <w:rPr>
                <w:noProof/>
              </w:rPr>
              <w:instrText xml:space="preserve"> PAGEREF _Toc238911885 \h </w:instrText>
            </w:r>
            <w:r>
              <w:rPr>
                <w:noProof/>
              </w:rPr>
            </w:r>
            <w:r>
              <w:rPr>
                <w:noProof/>
              </w:rPr>
              <w:fldChar w:fldCharType="separate"/>
            </w:r>
            <w:r>
              <w:rPr>
                <w:noProof/>
              </w:rPr>
              <w:t>9</w:t>
            </w:r>
            <w:r>
              <w:rPr>
                <w:noProof/>
              </w:rPr>
              <w:fldChar w:fldCharType="end"/>
            </w:r>
          </w:hyperlink>
        </w:p>
        <w:p w14:paraId="155D5E96" w14:textId="515B068B" w:rsidR="00904EEE" w:rsidRDefault="00904EEE">
          <w:pPr>
            <w:pStyle w:val="TOC2"/>
            <w:tabs>
              <w:tab w:val="right" w:leader="dot" w:pos="9628"/>
            </w:tabs>
            <w:rPr>
              <w:noProof/>
            </w:rPr>
          </w:pPr>
          <w:hyperlink w:anchor="_Toc238911886" w:history="1">
            <w:r w:rsidRPr="001C43AE">
              <w:rPr>
                <w:rStyle w:val="Hyperlink"/>
                <w:noProof/>
              </w:rPr>
              <w:t>3.2 Planner Agent (Query Decomposition and Orchestration)</w:t>
            </w:r>
            <w:r>
              <w:rPr>
                <w:noProof/>
              </w:rPr>
              <w:tab/>
            </w:r>
            <w:r>
              <w:rPr>
                <w:noProof/>
              </w:rPr>
              <w:fldChar w:fldCharType="begin"/>
            </w:r>
            <w:r>
              <w:rPr>
                <w:noProof/>
              </w:rPr>
              <w:instrText xml:space="preserve"> PAGEREF _Toc238911886 \h </w:instrText>
            </w:r>
            <w:r>
              <w:rPr>
                <w:noProof/>
              </w:rPr>
            </w:r>
            <w:r>
              <w:rPr>
                <w:noProof/>
              </w:rPr>
              <w:fldChar w:fldCharType="separate"/>
            </w:r>
            <w:r>
              <w:rPr>
                <w:noProof/>
              </w:rPr>
              <w:t>9</w:t>
            </w:r>
            <w:r>
              <w:rPr>
                <w:noProof/>
              </w:rPr>
              <w:fldChar w:fldCharType="end"/>
            </w:r>
          </w:hyperlink>
        </w:p>
        <w:p w14:paraId="3A02661A" w14:textId="02CACF88" w:rsidR="00904EEE" w:rsidRDefault="00904EEE">
          <w:pPr>
            <w:pStyle w:val="TOC2"/>
            <w:tabs>
              <w:tab w:val="right" w:leader="dot" w:pos="9628"/>
            </w:tabs>
            <w:rPr>
              <w:noProof/>
            </w:rPr>
          </w:pPr>
          <w:hyperlink w:anchor="_Toc238911887" w:history="1">
            <w:r w:rsidRPr="001C43AE">
              <w:rPr>
                <w:rStyle w:val="Hyperlink"/>
                <w:noProof/>
              </w:rPr>
              <w:t>3.3 Weather Agent</w:t>
            </w:r>
            <w:r>
              <w:rPr>
                <w:noProof/>
              </w:rPr>
              <w:tab/>
            </w:r>
            <w:r>
              <w:rPr>
                <w:noProof/>
              </w:rPr>
              <w:fldChar w:fldCharType="begin"/>
            </w:r>
            <w:r>
              <w:rPr>
                <w:noProof/>
              </w:rPr>
              <w:instrText xml:space="preserve"> PAGEREF _Toc238911887 \h </w:instrText>
            </w:r>
            <w:r>
              <w:rPr>
                <w:noProof/>
              </w:rPr>
            </w:r>
            <w:r>
              <w:rPr>
                <w:noProof/>
              </w:rPr>
              <w:fldChar w:fldCharType="separate"/>
            </w:r>
            <w:r>
              <w:rPr>
                <w:noProof/>
              </w:rPr>
              <w:t>9</w:t>
            </w:r>
            <w:r>
              <w:rPr>
                <w:noProof/>
              </w:rPr>
              <w:fldChar w:fldCharType="end"/>
            </w:r>
          </w:hyperlink>
        </w:p>
        <w:p w14:paraId="0913C379" w14:textId="3CF5525F" w:rsidR="00904EEE" w:rsidRDefault="00904EEE">
          <w:pPr>
            <w:pStyle w:val="TOC2"/>
            <w:tabs>
              <w:tab w:val="right" w:leader="dot" w:pos="9628"/>
            </w:tabs>
            <w:rPr>
              <w:noProof/>
            </w:rPr>
          </w:pPr>
          <w:hyperlink w:anchor="_Toc238911888" w:history="1">
            <w:r w:rsidRPr="001C43AE">
              <w:rPr>
                <w:rStyle w:val="Hyperlink"/>
                <w:noProof/>
              </w:rPr>
              <w:t>3.4 Ocean Agent (Potential Fishing Zone / Oceanographic Data)</w:t>
            </w:r>
            <w:r>
              <w:rPr>
                <w:noProof/>
              </w:rPr>
              <w:tab/>
            </w:r>
            <w:r>
              <w:rPr>
                <w:noProof/>
              </w:rPr>
              <w:fldChar w:fldCharType="begin"/>
            </w:r>
            <w:r>
              <w:rPr>
                <w:noProof/>
              </w:rPr>
              <w:instrText xml:space="preserve"> PAGEREF _Toc238911888 \h </w:instrText>
            </w:r>
            <w:r>
              <w:rPr>
                <w:noProof/>
              </w:rPr>
            </w:r>
            <w:r>
              <w:rPr>
                <w:noProof/>
              </w:rPr>
              <w:fldChar w:fldCharType="separate"/>
            </w:r>
            <w:r>
              <w:rPr>
                <w:noProof/>
              </w:rPr>
              <w:t>10</w:t>
            </w:r>
            <w:r>
              <w:rPr>
                <w:noProof/>
              </w:rPr>
              <w:fldChar w:fldCharType="end"/>
            </w:r>
          </w:hyperlink>
        </w:p>
        <w:p w14:paraId="563EAC22" w14:textId="1F18087E" w:rsidR="00904EEE" w:rsidRDefault="00904EEE">
          <w:pPr>
            <w:pStyle w:val="TOC2"/>
            <w:tabs>
              <w:tab w:val="right" w:leader="dot" w:pos="9628"/>
            </w:tabs>
            <w:rPr>
              <w:noProof/>
            </w:rPr>
          </w:pPr>
          <w:hyperlink w:anchor="_Toc238911889" w:history="1">
            <w:r w:rsidRPr="001C43AE">
              <w:rPr>
                <w:rStyle w:val="Hyperlink"/>
                <w:noProof/>
              </w:rPr>
              <w:t>3.5 Geofencing Agent</w:t>
            </w:r>
            <w:r>
              <w:rPr>
                <w:noProof/>
              </w:rPr>
              <w:tab/>
            </w:r>
            <w:r>
              <w:rPr>
                <w:noProof/>
              </w:rPr>
              <w:fldChar w:fldCharType="begin"/>
            </w:r>
            <w:r>
              <w:rPr>
                <w:noProof/>
              </w:rPr>
              <w:instrText xml:space="preserve"> PAGEREF _Toc238911889 \h </w:instrText>
            </w:r>
            <w:r>
              <w:rPr>
                <w:noProof/>
              </w:rPr>
            </w:r>
            <w:r>
              <w:rPr>
                <w:noProof/>
              </w:rPr>
              <w:fldChar w:fldCharType="separate"/>
            </w:r>
            <w:r>
              <w:rPr>
                <w:noProof/>
              </w:rPr>
              <w:t>10</w:t>
            </w:r>
            <w:r>
              <w:rPr>
                <w:noProof/>
              </w:rPr>
              <w:fldChar w:fldCharType="end"/>
            </w:r>
          </w:hyperlink>
        </w:p>
        <w:p w14:paraId="3D5E7084" w14:textId="4967A466" w:rsidR="00904EEE" w:rsidRDefault="00904EEE">
          <w:pPr>
            <w:pStyle w:val="TOC2"/>
            <w:tabs>
              <w:tab w:val="right" w:leader="dot" w:pos="9628"/>
            </w:tabs>
            <w:rPr>
              <w:noProof/>
            </w:rPr>
          </w:pPr>
          <w:hyperlink w:anchor="_Toc238911890" w:history="1">
            <w:r w:rsidRPr="001C43AE">
              <w:rPr>
                <w:rStyle w:val="Hyperlink"/>
                <w:noProof/>
              </w:rPr>
              <w:t>3.6 Risk / Safety Agent</w:t>
            </w:r>
            <w:r>
              <w:rPr>
                <w:noProof/>
              </w:rPr>
              <w:tab/>
            </w:r>
            <w:r>
              <w:rPr>
                <w:noProof/>
              </w:rPr>
              <w:fldChar w:fldCharType="begin"/>
            </w:r>
            <w:r>
              <w:rPr>
                <w:noProof/>
              </w:rPr>
              <w:instrText xml:space="preserve"> PAGEREF _Toc238911890 \h </w:instrText>
            </w:r>
            <w:r>
              <w:rPr>
                <w:noProof/>
              </w:rPr>
            </w:r>
            <w:r>
              <w:rPr>
                <w:noProof/>
              </w:rPr>
              <w:fldChar w:fldCharType="separate"/>
            </w:r>
            <w:r>
              <w:rPr>
                <w:noProof/>
              </w:rPr>
              <w:t>10</w:t>
            </w:r>
            <w:r>
              <w:rPr>
                <w:noProof/>
              </w:rPr>
              <w:fldChar w:fldCharType="end"/>
            </w:r>
          </w:hyperlink>
        </w:p>
        <w:p w14:paraId="6B0F3B76" w14:textId="24EFB4F8" w:rsidR="00904EEE" w:rsidRDefault="00904EEE">
          <w:pPr>
            <w:pStyle w:val="TOC2"/>
            <w:tabs>
              <w:tab w:val="right" w:leader="dot" w:pos="9628"/>
            </w:tabs>
            <w:rPr>
              <w:noProof/>
            </w:rPr>
          </w:pPr>
          <w:hyperlink w:anchor="_Toc238911891" w:history="1">
            <w:r w:rsidRPr="001C43AE">
              <w:rPr>
                <w:rStyle w:val="Hyperlink"/>
                <w:noProof/>
              </w:rPr>
              <w:t>3.7 Synthesis / Reasoning Agent</w:t>
            </w:r>
            <w:r>
              <w:rPr>
                <w:noProof/>
              </w:rPr>
              <w:tab/>
            </w:r>
            <w:r>
              <w:rPr>
                <w:noProof/>
              </w:rPr>
              <w:fldChar w:fldCharType="begin"/>
            </w:r>
            <w:r>
              <w:rPr>
                <w:noProof/>
              </w:rPr>
              <w:instrText xml:space="preserve"> PAGEREF _Toc238911891 \h </w:instrText>
            </w:r>
            <w:r>
              <w:rPr>
                <w:noProof/>
              </w:rPr>
            </w:r>
            <w:r>
              <w:rPr>
                <w:noProof/>
              </w:rPr>
              <w:fldChar w:fldCharType="separate"/>
            </w:r>
            <w:r>
              <w:rPr>
                <w:noProof/>
              </w:rPr>
              <w:t>11</w:t>
            </w:r>
            <w:r>
              <w:rPr>
                <w:noProof/>
              </w:rPr>
              <w:fldChar w:fldCharType="end"/>
            </w:r>
          </w:hyperlink>
        </w:p>
        <w:p w14:paraId="426910F5" w14:textId="27C188BB" w:rsidR="00904EEE" w:rsidRDefault="00904EEE">
          <w:pPr>
            <w:pStyle w:val="TOC2"/>
            <w:tabs>
              <w:tab w:val="right" w:leader="dot" w:pos="9628"/>
            </w:tabs>
            <w:rPr>
              <w:noProof/>
            </w:rPr>
          </w:pPr>
          <w:hyperlink w:anchor="_Toc238911892" w:history="1">
            <w:r w:rsidRPr="001C43AE">
              <w:rPr>
                <w:rStyle w:val="Hyperlink"/>
                <w:noProof/>
              </w:rPr>
              <w:t>3.8 User Interface and Visualisation</w:t>
            </w:r>
            <w:r>
              <w:rPr>
                <w:noProof/>
              </w:rPr>
              <w:tab/>
            </w:r>
            <w:r>
              <w:rPr>
                <w:noProof/>
              </w:rPr>
              <w:fldChar w:fldCharType="begin"/>
            </w:r>
            <w:r>
              <w:rPr>
                <w:noProof/>
              </w:rPr>
              <w:instrText xml:space="preserve"> PAGEREF _Toc238911892 \h </w:instrText>
            </w:r>
            <w:r>
              <w:rPr>
                <w:noProof/>
              </w:rPr>
            </w:r>
            <w:r>
              <w:rPr>
                <w:noProof/>
              </w:rPr>
              <w:fldChar w:fldCharType="separate"/>
            </w:r>
            <w:r>
              <w:rPr>
                <w:noProof/>
              </w:rPr>
              <w:t>11</w:t>
            </w:r>
            <w:r>
              <w:rPr>
                <w:noProof/>
              </w:rPr>
              <w:fldChar w:fldCharType="end"/>
            </w:r>
          </w:hyperlink>
        </w:p>
        <w:p w14:paraId="53BC60D8" w14:textId="15CD7E67" w:rsidR="00904EEE" w:rsidRDefault="00904EEE">
          <w:pPr>
            <w:pStyle w:val="TOC2"/>
            <w:tabs>
              <w:tab w:val="right" w:leader="dot" w:pos="9628"/>
            </w:tabs>
            <w:rPr>
              <w:noProof/>
            </w:rPr>
          </w:pPr>
          <w:hyperlink w:anchor="_Toc238911893" w:history="1">
            <w:r w:rsidRPr="001C43AE">
              <w:rPr>
                <w:rStyle w:val="Hyperlink"/>
                <w:noProof/>
              </w:rPr>
              <w:t>3.9 Proactive Alerting</w:t>
            </w:r>
            <w:r>
              <w:rPr>
                <w:noProof/>
              </w:rPr>
              <w:tab/>
            </w:r>
            <w:r>
              <w:rPr>
                <w:noProof/>
              </w:rPr>
              <w:fldChar w:fldCharType="begin"/>
            </w:r>
            <w:r>
              <w:rPr>
                <w:noProof/>
              </w:rPr>
              <w:instrText xml:space="preserve"> PAGEREF _Toc238911893 \h </w:instrText>
            </w:r>
            <w:r>
              <w:rPr>
                <w:noProof/>
              </w:rPr>
            </w:r>
            <w:r>
              <w:rPr>
                <w:noProof/>
              </w:rPr>
              <w:fldChar w:fldCharType="separate"/>
            </w:r>
            <w:r>
              <w:rPr>
                <w:noProof/>
              </w:rPr>
              <w:t>11</w:t>
            </w:r>
            <w:r>
              <w:rPr>
                <w:noProof/>
              </w:rPr>
              <w:fldChar w:fldCharType="end"/>
            </w:r>
          </w:hyperlink>
        </w:p>
        <w:p w14:paraId="7CDC1023" w14:textId="7BB3FE1D" w:rsidR="00904EEE" w:rsidRDefault="00904EEE">
          <w:pPr>
            <w:pStyle w:val="TOC1"/>
            <w:tabs>
              <w:tab w:val="right" w:leader="dot" w:pos="9628"/>
            </w:tabs>
            <w:rPr>
              <w:noProof/>
            </w:rPr>
          </w:pPr>
          <w:hyperlink w:anchor="_Toc238911894" w:history="1">
            <w:r w:rsidRPr="001C43AE">
              <w:rPr>
                <w:rStyle w:val="Hyperlink"/>
                <w:noProof/>
              </w:rPr>
              <w:t>4. External Interface Requirements</w:t>
            </w:r>
            <w:r>
              <w:rPr>
                <w:noProof/>
              </w:rPr>
              <w:tab/>
            </w:r>
            <w:r>
              <w:rPr>
                <w:noProof/>
              </w:rPr>
              <w:fldChar w:fldCharType="begin"/>
            </w:r>
            <w:r>
              <w:rPr>
                <w:noProof/>
              </w:rPr>
              <w:instrText xml:space="preserve"> PAGEREF _Toc238911894 \h </w:instrText>
            </w:r>
            <w:r>
              <w:rPr>
                <w:noProof/>
              </w:rPr>
            </w:r>
            <w:r>
              <w:rPr>
                <w:noProof/>
              </w:rPr>
              <w:fldChar w:fldCharType="separate"/>
            </w:r>
            <w:r>
              <w:rPr>
                <w:noProof/>
              </w:rPr>
              <w:t>12</w:t>
            </w:r>
            <w:r>
              <w:rPr>
                <w:noProof/>
              </w:rPr>
              <w:fldChar w:fldCharType="end"/>
            </w:r>
          </w:hyperlink>
        </w:p>
        <w:p w14:paraId="21640E78" w14:textId="0756164F" w:rsidR="00904EEE" w:rsidRDefault="00904EEE">
          <w:pPr>
            <w:pStyle w:val="TOC2"/>
            <w:tabs>
              <w:tab w:val="right" w:leader="dot" w:pos="9628"/>
            </w:tabs>
            <w:rPr>
              <w:noProof/>
            </w:rPr>
          </w:pPr>
          <w:hyperlink w:anchor="_Toc238911895" w:history="1">
            <w:r w:rsidRPr="001C43AE">
              <w:rPr>
                <w:rStyle w:val="Hyperlink"/>
                <w:noProof/>
              </w:rPr>
              <w:t>4.1 User Interfaces</w:t>
            </w:r>
            <w:r>
              <w:rPr>
                <w:noProof/>
              </w:rPr>
              <w:tab/>
            </w:r>
            <w:r>
              <w:rPr>
                <w:noProof/>
              </w:rPr>
              <w:fldChar w:fldCharType="begin"/>
            </w:r>
            <w:r>
              <w:rPr>
                <w:noProof/>
              </w:rPr>
              <w:instrText xml:space="preserve"> PAGEREF _Toc238911895 \h </w:instrText>
            </w:r>
            <w:r>
              <w:rPr>
                <w:noProof/>
              </w:rPr>
            </w:r>
            <w:r>
              <w:rPr>
                <w:noProof/>
              </w:rPr>
              <w:fldChar w:fldCharType="separate"/>
            </w:r>
            <w:r>
              <w:rPr>
                <w:noProof/>
              </w:rPr>
              <w:t>12</w:t>
            </w:r>
            <w:r>
              <w:rPr>
                <w:noProof/>
              </w:rPr>
              <w:fldChar w:fldCharType="end"/>
            </w:r>
          </w:hyperlink>
        </w:p>
        <w:p w14:paraId="168BDFE6" w14:textId="529C9487" w:rsidR="00904EEE" w:rsidRDefault="00904EEE">
          <w:pPr>
            <w:pStyle w:val="TOC2"/>
            <w:tabs>
              <w:tab w:val="right" w:leader="dot" w:pos="9628"/>
            </w:tabs>
            <w:rPr>
              <w:noProof/>
            </w:rPr>
          </w:pPr>
          <w:hyperlink w:anchor="_Toc238911896" w:history="1">
            <w:r w:rsidRPr="001C43AE">
              <w:rPr>
                <w:rStyle w:val="Hyperlink"/>
                <w:noProof/>
              </w:rPr>
              <w:t>4.2 Hardware Interfaces</w:t>
            </w:r>
            <w:r>
              <w:rPr>
                <w:noProof/>
              </w:rPr>
              <w:tab/>
            </w:r>
            <w:r>
              <w:rPr>
                <w:noProof/>
              </w:rPr>
              <w:fldChar w:fldCharType="begin"/>
            </w:r>
            <w:r>
              <w:rPr>
                <w:noProof/>
              </w:rPr>
              <w:instrText xml:space="preserve"> PAGEREF _Toc238911896 \h </w:instrText>
            </w:r>
            <w:r>
              <w:rPr>
                <w:noProof/>
              </w:rPr>
            </w:r>
            <w:r>
              <w:rPr>
                <w:noProof/>
              </w:rPr>
              <w:fldChar w:fldCharType="separate"/>
            </w:r>
            <w:r>
              <w:rPr>
                <w:noProof/>
              </w:rPr>
              <w:t>12</w:t>
            </w:r>
            <w:r>
              <w:rPr>
                <w:noProof/>
              </w:rPr>
              <w:fldChar w:fldCharType="end"/>
            </w:r>
          </w:hyperlink>
        </w:p>
        <w:p w14:paraId="0F1926EA" w14:textId="41E081F4" w:rsidR="00904EEE" w:rsidRDefault="00904EEE">
          <w:pPr>
            <w:pStyle w:val="TOC2"/>
            <w:tabs>
              <w:tab w:val="right" w:leader="dot" w:pos="9628"/>
            </w:tabs>
            <w:rPr>
              <w:noProof/>
            </w:rPr>
          </w:pPr>
          <w:hyperlink w:anchor="_Toc238911897" w:history="1">
            <w:r w:rsidRPr="001C43AE">
              <w:rPr>
                <w:rStyle w:val="Hyperlink"/>
                <w:noProof/>
              </w:rPr>
              <w:t>4.3 Software Interfaces</w:t>
            </w:r>
            <w:r>
              <w:rPr>
                <w:noProof/>
              </w:rPr>
              <w:tab/>
            </w:r>
            <w:r>
              <w:rPr>
                <w:noProof/>
              </w:rPr>
              <w:fldChar w:fldCharType="begin"/>
            </w:r>
            <w:r>
              <w:rPr>
                <w:noProof/>
              </w:rPr>
              <w:instrText xml:space="preserve"> PAGEREF _Toc238911897 \h </w:instrText>
            </w:r>
            <w:r>
              <w:rPr>
                <w:noProof/>
              </w:rPr>
            </w:r>
            <w:r>
              <w:rPr>
                <w:noProof/>
              </w:rPr>
              <w:fldChar w:fldCharType="separate"/>
            </w:r>
            <w:r>
              <w:rPr>
                <w:noProof/>
              </w:rPr>
              <w:t>12</w:t>
            </w:r>
            <w:r>
              <w:rPr>
                <w:noProof/>
              </w:rPr>
              <w:fldChar w:fldCharType="end"/>
            </w:r>
          </w:hyperlink>
        </w:p>
        <w:p w14:paraId="52F6A6DD" w14:textId="0A342124" w:rsidR="00904EEE" w:rsidRDefault="00904EEE">
          <w:pPr>
            <w:pStyle w:val="TOC2"/>
            <w:tabs>
              <w:tab w:val="right" w:leader="dot" w:pos="9628"/>
            </w:tabs>
            <w:rPr>
              <w:noProof/>
            </w:rPr>
          </w:pPr>
          <w:hyperlink w:anchor="_Toc238911898" w:history="1">
            <w:r w:rsidRPr="001C43AE">
              <w:rPr>
                <w:rStyle w:val="Hyperlink"/>
                <w:noProof/>
              </w:rPr>
              <w:t>4.4 Communication Interfaces</w:t>
            </w:r>
            <w:r>
              <w:rPr>
                <w:noProof/>
              </w:rPr>
              <w:tab/>
            </w:r>
            <w:r>
              <w:rPr>
                <w:noProof/>
              </w:rPr>
              <w:fldChar w:fldCharType="begin"/>
            </w:r>
            <w:r>
              <w:rPr>
                <w:noProof/>
              </w:rPr>
              <w:instrText xml:space="preserve"> PAGEREF _Toc238911898 \h </w:instrText>
            </w:r>
            <w:r>
              <w:rPr>
                <w:noProof/>
              </w:rPr>
            </w:r>
            <w:r>
              <w:rPr>
                <w:noProof/>
              </w:rPr>
              <w:fldChar w:fldCharType="separate"/>
            </w:r>
            <w:r>
              <w:rPr>
                <w:noProof/>
              </w:rPr>
              <w:t>12</w:t>
            </w:r>
            <w:r>
              <w:rPr>
                <w:noProof/>
              </w:rPr>
              <w:fldChar w:fldCharType="end"/>
            </w:r>
          </w:hyperlink>
        </w:p>
        <w:p w14:paraId="5B6C4D8A" w14:textId="41727905" w:rsidR="00904EEE" w:rsidRDefault="00904EEE">
          <w:pPr>
            <w:pStyle w:val="TOC1"/>
            <w:tabs>
              <w:tab w:val="right" w:leader="dot" w:pos="9628"/>
            </w:tabs>
            <w:rPr>
              <w:noProof/>
            </w:rPr>
          </w:pPr>
          <w:hyperlink w:anchor="_Toc238911899" w:history="1">
            <w:r w:rsidRPr="001C43AE">
              <w:rPr>
                <w:rStyle w:val="Hyperlink"/>
                <w:noProof/>
              </w:rPr>
              <w:t>5. Non-Functional Requirements</w:t>
            </w:r>
            <w:r>
              <w:rPr>
                <w:noProof/>
              </w:rPr>
              <w:tab/>
            </w:r>
            <w:r>
              <w:rPr>
                <w:noProof/>
              </w:rPr>
              <w:fldChar w:fldCharType="begin"/>
            </w:r>
            <w:r>
              <w:rPr>
                <w:noProof/>
              </w:rPr>
              <w:instrText xml:space="preserve"> PAGEREF _Toc238911899 \h </w:instrText>
            </w:r>
            <w:r>
              <w:rPr>
                <w:noProof/>
              </w:rPr>
            </w:r>
            <w:r>
              <w:rPr>
                <w:noProof/>
              </w:rPr>
              <w:fldChar w:fldCharType="separate"/>
            </w:r>
            <w:r>
              <w:rPr>
                <w:noProof/>
              </w:rPr>
              <w:t>13</w:t>
            </w:r>
            <w:r>
              <w:rPr>
                <w:noProof/>
              </w:rPr>
              <w:fldChar w:fldCharType="end"/>
            </w:r>
          </w:hyperlink>
        </w:p>
        <w:p w14:paraId="64E79E7E" w14:textId="23331B7D" w:rsidR="00904EEE" w:rsidRDefault="00904EEE">
          <w:pPr>
            <w:pStyle w:val="TOC2"/>
            <w:tabs>
              <w:tab w:val="right" w:leader="dot" w:pos="9628"/>
            </w:tabs>
            <w:rPr>
              <w:noProof/>
            </w:rPr>
          </w:pPr>
          <w:hyperlink w:anchor="_Toc238911900" w:history="1">
            <w:r w:rsidRPr="001C43AE">
              <w:rPr>
                <w:rStyle w:val="Hyperlink"/>
                <w:noProof/>
              </w:rPr>
              <w:t>5.1 Performance</w:t>
            </w:r>
            <w:r>
              <w:rPr>
                <w:noProof/>
              </w:rPr>
              <w:tab/>
            </w:r>
            <w:r>
              <w:rPr>
                <w:noProof/>
              </w:rPr>
              <w:fldChar w:fldCharType="begin"/>
            </w:r>
            <w:r>
              <w:rPr>
                <w:noProof/>
              </w:rPr>
              <w:instrText xml:space="preserve"> PAGEREF _Toc238911900 \h </w:instrText>
            </w:r>
            <w:r>
              <w:rPr>
                <w:noProof/>
              </w:rPr>
            </w:r>
            <w:r>
              <w:rPr>
                <w:noProof/>
              </w:rPr>
              <w:fldChar w:fldCharType="separate"/>
            </w:r>
            <w:r>
              <w:rPr>
                <w:noProof/>
              </w:rPr>
              <w:t>13</w:t>
            </w:r>
            <w:r>
              <w:rPr>
                <w:noProof/>
              </w:rPr>
              <w:fldChar w:fldCharType="end"/>
            </w:r>
          </w:hyperlink>
        </w:p>
        <w:p w14:paraId="24B82F2D" w14:textId="23395C6C" w:rsidR="00904EEE" w:rsidRDefault="00904EEE">
          <w:pPr>
            <w:pStyle w:val="TOC2"/>
            <w:tabs>
              <w:tab w:val="right" w:leader="dot" w:pos="9628"/>
            </w:tabs>
            <w:rPr>
              <w:noProof/>
            </w:rPr>
          </w:pPr>
          <w:hyperlink w:anchor="_Toc238911901" w:history="1">
            <w:r w:rsidRPr="001C43AE">
              <w:rPr>
                <w:rStyle w:val="Hyperlink"/>
                <w:noProof/>
              </w:rPr>
              <w:t>5.2 Reliability and Availability</w:t>
            </w:r>
            <w:r>
              <w:rPr>
                <w:noProof/>
              </w:rPr>
              <w:tab/>
            </w:r>
            <w:r>
              <w:rPr>
                <w:noProof/>
              </w:rPr>
              <w:fldChar w:fldCharType="begin"/>
            </w:r>
            <w:r>
              <w:rPr>
                <w:noProof/>
              </w:rPr>
              <w:instrText xml:space="preserve"> PAGEREF _Toc238911901 \h </w:instrText>
            </w:r>
            <w:r>
              <w:rPr>
                <w:noProof/>
              </w:rPr>
            </w:r>
            <w:r>
              <w:rPr>
                <w:noProof/>
              </w:rPr>
              <w:fldChar w:fldCharType="separate"/>
            </w:r>
            <w:r>
              <w:rPr>
                <w:noProof/>
              </w:rPr>
              <w:t>13</w:t>
            </w:r>
            <w:r>
              <w:rPr>
                <w:noProof/>
              </w:rPr>
              <w:fldChar w:fldCharType="end"/>
            </w:r>
          </w:hyperlink>
        </w:p>
        <w:p w14:paraId="48F69E4C" w14:textId="67603D29" w:rsidR="00904EEE" w:rsidRDefault="00904EEE">
          <w:pPr>
            <w:pStyle w:val="TOC2"/>
            <w:tabs>
              <w:tab w:val="right" w:leader="dot" w:pos="9628"/>
            </w:tabs>
            <w:rPr>
              <w:noProof/>
            </w:rPr>
          </w:pPr>
          <w:hyperlink w:anchor="_Toc238911902" w:history="1">
            <w:r w:rsidRPr="001C43AE">
              <w:rPr>
                <w:rStyle w:val="Hyperlink"/>
                <w:noProof/>
              </w:rPr>
              <w:t>5.3 Usability</w:t>
            </w:r>
            <w:r>
              <w:rPr>
                <w:noProof/>
              </w:rPr>
              <w:tab/>
            </w:r>
            <w:r>
              <w:rPr>
                <w:noProof/>
              </w:rPr>
              <w:fldChar w:fldCharType="begin"/>
            </w:r>
            <w:r>
              <w:rPr>
                <w:noProof/>
              </w:rPr>
              <w:instrText xml:space="preserve"> PAGEREF _Toc238911902 \h </w:instrText>
            </w:r>
            <w:r>
              <w:rPr>
                <w:noProof/>
              </w:rPr>
            </w:r>
            <w:r>
              <w:rPr>
                <w:noProof/>
              </w:rPr>
              <w:fldChar w:fldCharType="separate"/>
            </w:r>
            <w:r>
              <w:rPr>
                <w:noProof/>
              </w:rPr>
              <w:t>13</w:t>
            </w:r>
            <w:r>
              <w:rPr>
                <w:noProof/>
              </w:rPr>
              <w:fldChar w:fldCharType="end"/>
            </w:r>
          </w:hyperlink>
        </w:p>
        <w:p w14:paraId="3823B85B" w14:textId="00CBC166" w:rsidR="00904EEE" w:rsidRDefault="00904EEE">
          <w:pPr>
            <w:pStyle w:val="TOC2"/>
            <w:tabs>
              <w:tab w:val="right" w:leader="dot" w:pos="9628"/>
            </w:tabs>
            <w:rPr>
              <w:noProof/>
            </w:rPr>
          </w:pPr>
          <w:hyperlink w:anchor="_Toc238911903" w:history="1">
            <w:r w:rsidRPr="001C43AE">
              <w:rPr>
                <w:rStyle w:val="Hyperlink"/>
                <w:noProof/>
              </w:rPr>
              <w:t>5.4 Security and Privacy</w:t>
            </w:r>
            <w:r>
              <w:rPr>
                <w:noProof/>
              </w:rPr>
              <w:tab/>
            </w:r>
            <w:r>
              <w:rPr>
                <w:noProof/>
              </w:rPr>
              <w:fldChar w:fldCharType="begin"/>
            </w:r>
            <w:r>
              <w:rPr>
                <w:noProof/>
              </w:rPr>
              <w:instrText xml:space="preserve"> PAGEREF _Toc238911903 \h </w:instrText>
            </w:r>
            <w:r>
              <w:rPr>
                <w:noProof/>
              </w:rPr>
            </w:r>
            <w:r>
              <w:rPr>
                <w:noProof/>
              </w:rPr>
              <w:fldChar w:fldCharType="separate"/>
            </w:r>
            <w:r>
              <w:rPr>
                <w:noProof/>
              </w:rPr>
              <w:t>13</w:t>
            </w:r>
            <w:r>
              <w:rPr>
                <w:noProof/>
              </w:rPr>
              <w:fldChar w:fldCharType="end"/>
            </w:r>
          </w:hyperlink>
        </w:p>
        <w:p w14:paraId="4D64405E" w14:textId="28D7C052" w:rsidR="00904EEE" w:rsidRDefault="00904EEE">
          <w:pPr>
            <w:pStyle w:val="TOC2"/>
            <w:tabs>
              <w:tab w:val="right" w:leader="dot" w:pos="9628"/>
            </w:tabs>
            <w:rPr>
              <w:noProof/>
            </w:rPr>
          </w:pPr>
          <w:hyperlink w:anchor="_Toc238911904" w:history="1">
            <w:r w:rsidRPr="001C43AE">
              <w:rPr>
                <w:rStyle w:val="Hyperlink"/>
                <w:noProof/>
              </w:rPr>
              <w:t>5.5 Scalability</w:t>
            </w:r>
            <w:r>
              <w:rPr>
                <w:noProof/>
              </w:rPr>
              <w:tab/>
            </w:r>
            <w:r>
              <w:rPr>
                <w:noProof/>
              </w:rPr>
              <w:fldChar w:fldCharType="begin"/>
            </w:r>
            <w:r>
              <w:rPr>
                <w:noProof/>
              </w:rPr>
              <w:instrText xml:space="preserve"> PAGEREF _Toc238911904 \h </w:instrText>
            </w:r>
            <w:r>
              <w:rPr>
                <w:noProof/>
              </w:rPr>
            </w:r>
            <w:r>
              <w:rPr>
                <w:noProof/>
              </w:rPr>
              <w:fldChar w:fldCharType="separate"/>
            </w:r>
            <w:r>
              <w:rPr>
                <w:noProof/>
              </w:rPr>
              <w:t>13</w:t>
            </w:r>
            <w:r>
              <w:rPr>
                <w:noProof/>
              </w:rPr>
              <w:fldChar w:fldCharType="end"/>
            </w:r>
          </w:hyperlink>
        </w:p>
        <w:p w14:paraId="1A0630AA" w14:textId="47B70392" w:rsidR="00904EEE" w:rsidRDefault="00904EEE">
          <w:pPr>
            <w:pStyle w:val="TOC2"/>
            <w:tabs>
              <w:tab w:val="right" w:leader="dot" w:pos="9628"/>
            </w:tabs>
            <w:rPr>
              <w:noProof/>
            </w:rPr>
          </w:pPr>
          <w:hyperlink w:anchor="_Toc238911905" w:history="1">
            <w:r w:rsidRPr="001C43AE">
              <w:rPr>
                <w:rStyle w:val="Hyperlink"/>
                <w:noProof/>
              </w:rPr>
              <w:t>5.6 Maintainability</w:t>
            </w:r>
            <w:r>
              <w:rPr>
                <w:noProof/>
              </w:rPr>
              <w:tab/>
            </w:r>
            <w:r>
              <w:rPr>
                <w:noProof/>
              </w:rPr>
              <w:fldChar w:fldCharType="begin"/>
            </w:r>
            <w:r>
              <w:rPr>
                <w:noProof/>
              </w:rPr>
              <w:instrText xml:space="preserve"> PAGEREF _Toc238911905 \h </w:instrText>
            </w:r>
            <w:r>
              <w:rPr>
                <w:noProof/>
              </w:rPr>
            </w:r>
            <w:r>
              <w:rPr>
                <w:noProof/>
              </w:rPr>
              <w:fldChar w:fldCharType="separate"/>
            </w:r>
            <w:r>
              <w:rPr>
                <w:noProof/>
              </w:rPr>
              <w:t>14</w:t>
            </w:r>
            <w:r>
              <w:rPr>
                <w:noProof/>
              </w:rPr>
              <w:fldChar w:fldCharType="end"/>
            </w:r>
          </w:hyperlink>
        </w:p>
        <w:p w14:paraId="7A85AD6A" w14:textId="4819AD5B" w:rsidR="00904EEE" w:rsidRDefault="00904EEE">
          <w:pPr>
            <w:pStyle w:val="TOC1"/>
            <w:tabs>
              <w:tab w:val="right" w:leader="dot" w:pos="9628"/>
            </w:tabs>
            <w:rPr>
              <w:noProof/>
            </w:rPr>
          </w:pPr>
          <w:hyperlink w:anchor="_Toc238911906" w:history="1">
            <w:r w:rsidRPr="001C43AE">
              <w:rPr>
                <w:rStyle w:val="Hyperlink"/>
                <w:noProof/>
              </w:rPr>
              <w:t>6. Assumptions, Dependencies, and Known Risks</w:t>
            </w:r>
            <w:r>
              <w:rPr>
                <w:noProof/>
              </w:rPr>
              <w:tab/>
            </w:r>
            <w:r>
              <w:rPr>
                <w:noProof/>
              </w:rPr>
              <w:fldChar w:fldCharType="begin"/>
            </w:r>
            <w:r>
              <w:rPr>
                <w:noProof/>
              </w:rPr>
              <w:instrText xml:space="preserve"> PAGEREF _Toc238911906 \h </w:instrText>
            </w:r>
            <w:r>
              <w:rPr>
                <w:noProof/>
              </w:rPr>
            </w:r>
            <w:r>
              <w:rPr>
                <w:noProof/>
              </w:rPr>
              <w:fldChar w:fldCharType="separate"/>
            </w:r>
            <w:r>
              <w:rPr>
                <w:noProof/>
              </w:rPr>
              <w:t>15</w:t>
            </w:r>
            <w:r>
              <w:rPr>
                <w:noProof/>
              </w:rPr>
              <w:fldChar w:fldCharType="end"/>
            </w:r>
          </w:hyperlink>
        </w:p>
        <w:p w14:paraId="755ABC88" w14:textId="08CA0B31" w:rsidR="00904EEE" w:rsidRDefault="00904EEE">
          <w:pPr>
            <w:pStyle w:val="TOC2"/>
            <w:tabs>
              <w:tab w:val="right" w:leader="dot" w:pos="9628"/>
            </w:tabs>
            <w:rPr>
              <w:noProof/>
            </w:rPr>
          </w:pPr>
          <w:hyperlink w:anchor="_Toc238911907" w:history="1">
            <w:r w:rsidRPr="001C43AE">
              <w:rPr>
                <w:rStyle w:val="Hyperlink"/>
                <w:noProof/>
              </w:rPr>
              <w:t>6.1 Scope Baseline (as confirmed for this version)</w:t>
            </w:r>
            <w:r>
              <w:rPr>
                <w:noProof/>
              </w:rPr>
              <w:tab/>
            </w:r>
            <w:r>
              <w:rPr>
                <w:noProof/>
              </w:rPr>
              <w:fldChar w:fldCharType="begin"/>
            </w:r>
            <w:r>
              <w:rPr>
                <w:noProof/>
              </w:rPr>
              <w:instrText xml:space="preserve"> PAGEREF _Toc238911907 \h </w:instrText>
            </w:r>
            <w:r>
              <w:rPr>
                <w:noProof/>
              </w:rPr>
            </w:r>
            <w:r>
              <w:rPr>
                <w:noProof/>
              </w:rPr>
              <w:fldChar w:fldCharType="separate"/>
            </w:r>
            <w:r>
              <w:rPr>
                <w:noProof/>
              </w:rPr>
              <w:t>15</w:t>
            </w:r>
            <w:r>
              <w:rPr>
                <w:noProof/>
              </w:rPr>
              <w:fldChar w:fldCharType="end"/>
            </w:r>
          </w:hyperlink>
        </w:p>
        <w:p w14:paraId="34FFA584" w14:textId="31F3C9C2" w:rsidR="00904EEE" w:rsidRDefault="00904EEE">
          <w:pPr>
            <w:pStyle w:val="TOC2"/>
            <w:tabs>
              <w:tab w:val="right" w:leader="dot" w:pos="9628"/>
            </w:tabs>
            <w:rPr>
              <w:noProof/>
            </w:rPr>
          </w:pPr>
          <w:hyperlink w:anchor="_Toc238911908" w:history="1">
            <w:r w:rsidRPr="001C43AE">
              <w:rPr>
                <w:rStyle w:val="Hyperlink"/>
                <w:noProof/>
              </w:rPr>
              <w:t>6.2 Rationale for Recording This as a Risk Item</w:t>
            </w:r>
            <w:r>
              <w:rPr>
                <w:noProof/>
              </w:rPr>
              <w:tab/>
            </w:r>
            <w:r>
              <w:rPr>
                <w:noProof/>
              </w:rPr>
              <w:fldChar w:fldCharType="begin"/>
            </w:r>
            <w:r>
              <w:rPr>
                <w:noProof/>
              </w:rPr>
              <w:instrText xml:space="preserve"> PAGEREF _Toc238911908 \h </w:instrText>
            </w:r>
            <w:r>
              <w:rPr>
                <w:noProof/>
              </w:rPr>
            </w:r>
            <w:r>
              <w:rPr>
                <w:noProof/>
              </w:rPr>
              <w:fldChar w:fldCharType="separate"/>
            </w:r>
            <w:r>
              <w:rPr>
                <w:noProof/>
              </w:rPr>
              <w:t>15</w:t>
            </w:r>
            <w:r>
              <w:rPr>
                <w:noProof/>
              </w:rPr>
              <w:fldChar w:fldCharType="end"/>
            </w:r>
          </w:hyperlink>
        </w:p>
        <w:p w14:paraId="4E7D9963" w14:textId="5ADF1C7B" w:rsidR="00904EEE" w:rsidRDefault="00904EEE">
          <w:pPr>
            <w:pStyle w:val="TOC2"/>
            <w:tabs>
              <w:tab w:val="right" w:leader="dot" w:pos="9628"/>
            </w:tabs>
            <w:rPr>
              <w:noProof/>
            </w:rPr>
          </w:pPr>
          <w:hyperlink w:anchor="_Toc238911909" w:history="1">
            <w:r w:rsidRPr="001C43AE">
              <w:rPr>
                <w:rStyle w:val="Hyperlink"/>
                <w:noProof/>
              </w:rPr>
              <w:t>6.3 Key Risks</w:t>
            </w:r>
            <w:r>
              <w:rPr>
                <w:noProof/>
              </w:rPr>
              <w:tab/>
            </w:r>
            <w:r>
              <w:rPr>
                <w:noProof/>
              </w:rPr>
              <w:fldChar w:fldCharType="begin"/>
            </w:r>
            <w:r>
              <w:rPr>
                <w:noProof/>
              </w:rPr>
              <w:instrText xml:space="preserve"> PAGEREF _Toc238911909 \h </w:instrText>
            </w:r>
            <w:r>
              <w:rPr>
                <w:noProof/>
              </w:rPr>
            </w:r>
            <w:r>
              <w:rPr>
                <w:noProof/>
              </w:rPr>
              <w:fldChar w:fldCharType="separate"/>
            </w:r>
            <w:r>
              <w:rPr>
                <w:noProof/>
              </w:rPr>
              <w:t>15</w:t>
            </w:r>
            <w:r>
              <w:rPr>
                <w:noProof/>
              </w:rPr>
              <w:fldChar w:fldCharType="end"/>
            </w:r>
          </w:hyperlink>
        </w:p>
        <w:p w14:paraId="43723C0A" w14:textId="0E7D1090" w:rsidR="00904EEE" w:rsidRDefault="00904EEE">
          <w:pPr>
            <w:pStyle w:val="TOC2"/>
            <w:tabs>
              <w:tab w:val="right" w:leader="dot" w:pos="9628"/>
            </w:tabs>
            <w:rPr>
              <w:noProof/>
            </w:rPr>
          </w:pPr>
          <w:hyperlink w:anchor="_Toc238911910" w:history="1">
            <w:r w:rsidRPr="001C43AE">
              <w:rPr>
                <w:rStyle w:val="Hyperlink"/>
                <w:noProof/>
              </w:rPr>
              <w:t>6.4 Dependencies Requiring Early Confirmation</w:t>
            </w:r>
            <w:r>
              <w:rPr>
                <w:noProof/>
              </w:rPr>
              <w:tab/>
            </w:r>
            <w:r>
              <w:rPr>
                <w:noProof/>
              </w:rPr>
              <w:fldChar w:fldCharType="begin"/>
            </w:r>
            <w:r>
              <w:rPr>
                <w:noProof/>
              </w:rPr>
              <w:instrText xml:space="preserve"> PAGEREF _Toc238911910 \h </w:instrText>
            </w:r>
            <w:r>
              <w:rPr>
                <w:noProof/>
              </w:rPr>
            </w:r>
            <w:r>
              <w:rPr>
                <w:noProof/>
              </w:rPr>
              <w:fldChar w:fldCharType="separate"/>
            </w:r>
            <w:r>
              <w:rPr>
                <w:noProof/>
              </w:rPr>
              <w:t>15</w:t>
            </w:r>
            <w:r>
              <w:rPr>
                <w:noProof/>
              </w:rPr>
              <w:fldChar w:fldCharType="end"/>
            </w:r>
          </w:hyperlink>
        </w:p>
        <w:p w14:paraId="107613A4" w14:textId="32FF287C" w:rsidR="00904EEE" w:rsidRDefault="00904EEE">
          <w:pPr>
            <w:pStyle w:val="TOC2"/>
            <w:tabs>
              <w:tab w:val="right" w:leader="dot" w:pos="9628"/>
            </w:tabs>
            <w:rPr>
              <w:noProof/>
            </w:rPr>
          </w:pPr>
          <w:hyperlink w:anchor="_Toc238911911" w:history="1">
            <w:r w:rsidRPr="001C43AE">
              <w:rPr>
                <w:rStyle w:val="Hyperlink"/>
                <w:noProof/>
              </w:rPr>
              <w:t>6.5 Revised Development Timeline (9-Day Prototype Build)</w:t>
            </w:r>
            <w:r>
              <w:rPr>
                <w:noProof/>
              </w:rPr>
              <w:tab/>
            </w:r>
            <w:r>
              <w:rPr>
                <w:noProof/>
              </w:rPr>
              <w:fldChar w:fldCharType="begin"/>
            </w:r>
            <w:r>
              <w:rPr>
                <w:noProof/>
              </w:rPr>
              <w:instrText xml:space="preserve"> PAGEREF _Toc238911911 \h </w:instrText>
            </w:r>
            <w:r>
              <w:rPr>
                <w:noProof/>
              </w:rPr>
            </w:r>
            <w:r>
              <w:rPr>
                <w:noProof/>
              </w:rPr>
              <w:fldChar w:fldCharType="separate"/>
            </w:r>
            <w:r>
              <w:rPr>
                <w:noProof/>
              </w:rPr>
              <w:t>15</w:t>
            </w:r>
            <w:r>
              <w:rPr>
                <w:noProof/>
              </w:rPr>
              <w:fldChar w:fldCharType="end"/>
            </w:r>
          </w:hyperlink>
        </w:p>
        <w:p w14:paraId="1CDC4369" w14:textId="6305B18C" w:rsidR="00904EEE" w:rsidRDefault="00904EEE">
          <w:pPr>
            <w:pStyle w:val="TOC1"/>
            <w:tabs>
              <w:tab w:val="right" w:leader="dot" w:pos="9628"/>
            </w:tabs>
            <w:rPr>
              <w:noProof/>
            </w:rPr>
          </w:pPr>
          <w:hyperlink w:anchor="_Toc238911912" w:history="1">
            <w:r w:rsidRPr="001C43AE">
              <w:rPr>
                <w:rStyle w:val="Hyperlink"/>
                <w:noProof/>
              </w:rPr>
              <w:t>7. Document Sign-off</w:t>
            </w:r>
            <w:r>
              <w:rPr>
                <w:noProof/>
              </w:rPr>
              <w:tab/>
            </w:r>
            <w:r>
              <w:rPr>
                <w:noProof/>
              </w:rPr>
              <w:fldChar w:fldCharType="begin"/>
            </w:r>
            <w:r>
              <w:rPr>
                <w:noProof/>
              </w:rPr>
              <w:instrText xml:space="preserve"> PAGEREF _Toc238911912 \h </w:instrText>
            </w:r>
            <w:r>
              <w:rPr>
                <w:noProof/>
              </w:rPr>
            </w:r>
            <w:r>
              <w:rPr>
                <w:noProof/>
              </w:rPr>
              <w:fldChar w:fldCharType="separate"/>
            </w:r>
            <w:r>
              <w:rPr>
                <w:noProof/>
              </w:rPr>
              <w:t>17</w:t>
            </w:r>
            <w:r>
              <w:rPr>
                <w:noProof/>
              </w:rPr>
              <w:fldChar w:fldCharType="end"/>
            </w:r>
          </w:hyperlink>
        </w:p>
        <w:p w14:paraId="4912DBE6" w14:textId="77777777" w:rsidR="00360854" w:rsidRDefault="00000000">
          <w:r>
            <w:fldChar w:fldCharType="end"/>
          </w:r>
        </w:p>
      </w:sdtContent>
    </w:sdt>
    <w:p w14:paraId="738AEEB4" w14:textId="77777777" w:rsidR="00360854" w:rsidRDefault="00000000">
      <w:r>
        <w:br w:type="page"/>
      </w:r>
    </w:p>
    <w:p w14:paraId="33F45BAA" w14:textId="77777777" w:rsidR="00360854" w:rsidRDefault="00000000">
      <w:pPr>
        <w:pStyle w:val="Heading1"/>
      </w:pPr>
      <w:bookmarkStart w:id="4" w:name="_Toc238911871"/>
      <w:r>
        <w:lastRenderedPageBreak/>
        <w:t>1. Introduction</w:t>
      </w:r>
      <w:bookmarkEnd w:id="4"/>
    </w:p>
    <w:p w14:paraId="406D4E5E" w14:textId="77777777" w:rsidR="00360854" w:rsidRDefault="00000000">
      <w:pPr>
        <w:pStyle w:val="Heading2"/>
      </w:pPr>
      <w:bookmarkStart w:id="5" w:name="_Toc238911872"/>
      <w:r>
        <w:t>1.1 Purpose</w:t>
      </w:r>
      <w:bookmarkEnd w:id="5"/>
    </w:p>
    <w:p w14:paraId="3C643C2C" w14:textId="77777777" w:rsidR="00360854" w:rsidRDefault="00000000">
      <w:pPr>
        <w:spacing w:after="160"/>
        <w:jc w:val="both"/>
      </w:pPr>
      <w:r>
        <w:t xml:space="preserve">This Software Requirements Specification (SRS) defines the functional and non-functional requirements for ORCA (Marine </w:t>
      </w:r>
      <w:proofErr w:type="spellStart"/>
      <w:r>
        <w:t>EcOsystem</w:t>
      </w:r>
      <w:proofErr w:type="spellEnd"/>
      <w:r>
        <w:t xml:space="preserve"> Reasoning with Collaborative Agents), an agentic AI-powered conversational platform that provides marine stakeholders — principally fishermen — with intelligent, evidence-based decision support drawn from satellite Earth Observation data, oceanographic advisories, and weather forecasts. This document is intended for the development team, project mentor(s), and Smart India Hackathon evaluators as a baseline reference for what the system will and will not do in its current scope.</w:t>
      </w:r>
    </w:p>
    <w:p w14:paraId="6C653D85" w14:textId="77777777" w:rsidR="00360854" w:rsidRDefault="00000000">
      <w:pPr>
        <w:pStyle w:val="Heading2"/>
      </w:pPr>
      <w:bookmarkStart w:id="6" w:name="_Toc238911873"/>
      <w:r>
        <w:t>1.2 Scope</w:t>
      </w:r>
      <w:bookmarkEnd w:id="6"/>
    </w:p>
    <w:p w14:paraId="02F619D8" w14:textId="77777777" w:rsidR="00360854" w:rsidRDefault="00000000">
      <w:pPr>
        <w:spacing w:after="160"/>
        <w:jc w:val="both"/>
      </w:pPr>
      <w:r>
        <w:t xml:space="preserve">ORCA is a software-only (Category: Software) solution developed against Problem Statement SIH26176, sponsored by the Indian Space Research </w:t>
      </w:r>
      <w:proofErr w:type="spellStart"/>
      <w:r>
        <w:t>Organisation</w:t>
      </w:r>
      <w:proofErr w:type="spellEnd"/>
      <w:r>
        <w:t xml:space="preserve"> (ISRO), under the Disaster Management theme. The system will:</w:t>
      </w:r>
    </w:p>
    <w:p w14:paraId="364A3721" w14:textId="77777777" w:rsidR="00360854" w:rsidRDefault="00000000">
      <w:pPr>
        <w:pStyle w:val="ListParagraph"/>
        <w:numPr>
          <w:ilvl w:val="0"/>
          <w:numId w:val="2"/>
        </w:numPr>
        <w:spacing w:after="80"/>
      </w:pPr>
      <w:r>
        <w:t>Accept natural-language queries from users, by voice or text, in any of the officially supported Indian languages via Bhashini.</w:t>
      </w:r>
    </w:p>
    <w:p w14:paraId="5831C7A7" w14:textId="77777777" w:rsidR="00360854" w:rsidRDefault="00000000">
      <w:pPr>
        <w:pStyle w:val="ListParagraph"/>
        <w:numPr>
          <w:ilvl w:val="0"/>
          <w:numId w:val="2"/>
        </w:numPr>
        <w:spacing w:after="80"/>
      </w:pPr>
      <w:r>
        <w:t xml:space="preserve">Autonomously decompose a query and route it to one or more </w:t>
      </w:r>
      <w:proofErr w:type="spellStart"/>
      <w:r>
        <w:t>specialised</w:t>
      </w:r>
      <w:proofErr w:type="spellEnd"/>
      <w:r>
        <w:t xml:space="preserve"> AI agents (Weather, Ocean, Geofencing, Risk/Safety).</w:t>
      </w:r>
    </w:p>
    <w:p w14:paraId="08C53A46" w14:textId="77777777" w:rsidR="00360854" w:rsidRDefault="00000000">
      <w:pPr>
        <w:pStyle w:val="ListParagraph"/>
        <w:numPr>
          <w:ilvl w:val="0"/>
          <w:numId w:val="2"/>
        </w:numPr>
        <w:spacing w:after="80"/>
      </w:pPr>
      <w:r>
        <w:t>Retrieve and correlate data from public marine, meteorological, and geospatial sources.</w:t>
      </w:r>
    </w:p>
    <w:p w14:paraId="1159326D" w14:textId="77777777" w:rsidR="00360854" w:rsidRDefault="00000000">
      <w:pPr>
        <w:pStyle w:val="ListParagraph"/>
        <w:numPr>
          <w:ilvl w:val="0"/>
          <w:numId w:val="2"/>
        </w:numPr>
        <w:spacing w:after="80"/>
      </w:pPr>
      <w:proofErr w:type="spellStart"/>
      <w:r>
        <w:t>Synthesise</w:t>
      </w:r>
      <w:proofErr w:type="spellEnd"/>
      <w:r>
        <w:t xml:space="preserve"> agent outputs into a single, explainable, evidence-backed conversational response, supplemented with map-based </w:t>
      </w:r>
      <w:proofErr w:type="spellStart"/>
      <w:r>
        <w:t>visualisation</w:t>
      </w:r>
      <w:proofErr w:type="spellEnd"/>
      <w:r>
        <w:t>.</w:t>
      </w:r>
    </w:p>
    <w:p w14:paraId="25F02C68" w14:textId="77777777" w:rsidR="00360854" w:rsidRDefault="00000000">
      <w:pPr>
        <w:pStyle w:val="ListParagraph"/>
        <w:numPr>
          <w:ilvl w:val="0"/>
          <w:numId w:val="2"/>
        </w:numPr>
        <w:spacing w:after="80"/>
      </w:pPr>
      <w:r>
        <w:t>Proactively surface safety alerts (adverse weather, high waves, lightning, cyclone, geofencing violations) for a queried location and time window.</w:t>
      </w:r>
    </w:p>
    <w:p w14:paraId="09E45D16" w14:textId="77777777" w:rsidR="00360854" w:rsidRDefault="00000000">
      <w:pPr>
        <w:spacing w:after="160"/>
        <w:jc w:val="both"/>
      </w:pPr>
      <w:r>
        <w:t xml:space="preserve">Out of scope for the current version: ingestion or reprocessing of raw satellite imagery (the system consumes already-processed public advisories and bulletins, not </w:t>
      </w:r>
      <w:proofErr w:type="gramStart"/>
      <w:r>
        <w:t>Level-0</w:t>
      </w:r>
      <w:proofErr w:type="gramEnd"/>
      <w:r>
        <w:t>/1 satellite products); mobile native applications (the MVP targets a responsive web client); and any functionality requiring paid/licensed data subscriptions.</w:t>
      </w:r>
    </w:p>
    <w:p w14:paraId="18D3DD87" w14:textId="77777777" w:rsidR="00360854" w:rsidRDefault="00000000">
      <w:pPr>
        <w:pStyle w:val="Heading2"/>
      </w:pPr>
      <w:bookmarkStart w:id="7" w:name="_Toc238911874"/>
      <w:r>
        <w:t>1.3 Definitions, Acronyms, and Abbreviations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
        <w:gridCol w:w="8700"/>
      </w:tblGrid>
      <w:tr w:rsidR="00360854" w14:paraId="4099EEEC"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12E630EE" w14:textId="77777777" w:rsidR="00360854" w:rsidRDefault="00000000">
            <w:r>
              <w:rPr>
                <w:b/>
                <w:bCs/>
                <w:color w:val="FFFFFF"/>
                <w:sz w:val="19"/>
                <w:szCs w:val="19"/>
              </w:rPr>
              <w:t>Term</w:t>
            </w:r>
          </w:p>
        </w:tc>
        <w:tc>
          <w:tcPr>
            <w:tcW w:w="0" w:type="auto"/>
            <w:shd w:val="clear" w:color="auto" w:fill="1F4E78"/>
            <w:tcMar>
              <w:top w:w="80" w:type="dxa"/>
              <w:left w:w="100" w:type="dxa"/>
              <w:bottom w:w="80" w:type="dxa"/>
              <w:right w:w="100" w:type="dxa"/>
            </w:tcMar>
            <w:vAlign w:val="center"/>
          </w:tcPr>
          <w:p w14:paraId="23EFC65F" w14:textId="77777777" w:rsidR="00360854" w:rsidRDefault="00000000">
            <w:r>
              <w:rPr>
                <w:b/>
                <w:bCs/>
                <w:color w:val="FFFFFF"/>
                <w:sz w:val="19"/>
                <w:szCs w:val="19"/>
              </w:rPr>
              <w:t>Definition</w:t>
            </w:r>
          </w:p>
        </w:tc>
      </w:tr>
      <w:tr w:rsidR="00360854" w14:paraId="0B820772" w14:textId="77777777">
        <w:tblPrEx>
          <w:tblCellMar>
            <w:top w:w="0" w:type="dxa"/>
            <w:bottom w:w="0" w:type="dxa"/>
          </w:tblCellMar>
        </w:tblPrEx>
        <w:tc>
          <w:tcPr>
            <w:tcW w:w="0" w:type="auto"/>
            <w:tcMar>
              <w:top w:w="80" w:type="dxa"/>
              <w:left w:w="100" w:type="dxa"/>
              <w:bottom w:w="80" w:type="dxa"/>
              <w:right w:w="100" w:type="dxa"/>
            </w:tcMar>
            <w:vAlign w:val="center"/>
          </w:tcPr>
          <w:p w14:paraId="6C6FA75A" w14:textId="77777777" w:rsidR="00360854" w:rsidRDefault="00000000">
            <w:r>
              <w:rPr>
                <w:sz w:val="19"/>
                <w:szCs w:val="19"/>
              </w:rPr>
              <w:t>Agentic AI</w:t>
            </w:r>
          </w:p>
        </w:tc>
        <w:tc>
          <w:tcPr>
            <w:tcW w:w="0" w:type="auto"/>
            <w:tcMar>
              <w:top w:w="80" w:type="dxa"/>
              <w:left w:w="100" w:type="dxa"/>
              <w:bottom w:w="80" w:type="dxa"/>
              <w:right w:w="100" w:type="dxa"/>
            </w:tcMar>
            <w:vAlign w:val="center"/>
          </w:tcPr>
          <w:p w14:paraId="12741CD0" w14:textId="77777777" w:rsidR="00360854" w:rsidRDefault="00000000">
            <w:r>
              <w:rPr>
                <w:sz w:val="19"/>
                <w:szCs w:val="19"/>
              </w:rPr>
              <w:t>An AI system architecture in which autonomous sub-agents plan, select tools, and execute tasks, coordinated by a higher-level orchestrator, rather than a single monolithic model call.</w:t>
            </w:r>
          </w:p>
        </w:tc>
      </w:tr>
      <w:tr w:rsidR="00360854" w14:paraId="1B463911" w14:textId="77777777">
        <w:tblPrEx>
          <w:tblCellMar>
            <w:top w:w="0" w:type="dxa"/>
            <w:bottom w:w="0" w:type="dxa"/>
          </w:tblCellMar>
        </w:tblPrEx>
        <w:tc>
          <w:tcPr>
            <w:tcW w:w="0" w:type="auto"/>
            <w:tcMar>
              <w:top w:w="80" w:type="dxa"/>
              <w:left w:w="100" w:type="dxa"/>
              <w:bottom w:w="80" w:type="dxa"/>
              <w:right w:w="100" w:type="dxa"/>
            </w:tcMar>
            <w:vAlign w:val="center"/>
          </w:tcPr>
          <w:p w14:paraId="16645684" w14:textId="77777777" w:rsidR="00360854" w:rsidRDefault="00000000">
            <w:r>
              <w:rPr>
                <w:sz w:val="19"/>
                <w:szCs w:val="19"/>
              </w:rPr>
              <w:t>PFZ</w:t>
            </w:r>
          </w:p>
        </w:tc>
        <w:tc>
          <w:tcPr>
            <w:tcW w:w="0" w:type="auto"/>
            <w:tcMar>
              <w:top w:w="80" w:type="dxa"/>
              <w:left w:w="100" w:type="dxa"/>
              <w:bottom w:w="80" w:type="dxa"/>
              <w:right w:w="100" w:type="dxa"/>
            </w:tcMar>
            <w:vAlign w:val="center"/>
          </w:tcPr>
          <w:p w14:paraId="2257BEFA" w14:textId="77777777" w:rsidR="00360854" w:rsidRDefault="00000000">
            <w:r>
              <w:rPr>
                <w:sz w:val="19"/>
                <w:szCs w:val="19"/>
              </w:rPr>
              <w:t>Potential Fishing Zone — an advisory, published by INCOIS, indicating likely productive fishing areas based on oceanographic parameters.</w:t>
            </w:r>
          </w:p>
        </w:tc>
      </w:tr>
      <w:tr w:rsidR="00360854" w14:paraId="14CC34F6" w14:textId="77777777">
        <w:tblPrEx>
          <w:tblCellMar>
            <w:top w:w="0" w:type="dxa"/>
            <w:bottom w:w="0" w:type="dxa"/>
          </w:tblCellMar>
        </w:tblPrEx>
        <w:tc>
          <w:tcPr>
            <w:tcW w:w="0" w:type="auto"/>
            <w:tcMar>
              <w:top w:w="80" w:type="dxa"/>
              <w:left w:w="100" w:type="dxa"/>
              <w:bottom w:w="80" w:type="dxa"/>
              <w:right w:w="100" w:type="dxa"/>
            </w:tcMar>
            <w:vAlign w:val="center"/>
          </w:tcPr>
          <w:p w14:paraId="7007F626" w14:textId="77777777" w:rsidR="00360854" w:rsidRDefault="00000000">
            <w:r>
              <w:rPr>
                <w:sz w:val="19"/>
                <w:szCs w:val="19"/>
              </w:rPr>
              <w:t>INCOIS</w:t>
            </w:r>
          </w:p>
        </w:tc>
        <w:tc>
          <w:tcPr>
            <w:tcW w:w="0" w:type="auto"/>
            <w:tcMar>
              <w:top w:w="80" w:type="dxa"/>
              <w:left w:w="100" w:type="dxa"/>
              <w:bottom w:w="80" w:type="dxa"/>
              <w:right w:w="100" w:type="dxa"/>
            </w:tcMar>
            <w:vAlign w:val="center"/>
          </w:tcPr>
          <w:p w14:paraId="7C7AF9C0" w14:textId="77777777" w:rsidR="00360854" w:rsidRDefault="00000000">
            <w:r>
              <w:rPr>
                <w:sz w:val="19"/>
                <w:szCs w:val="19"/>
              </w:rPr>
              <w:t>Indian National Centre for Ocean Information Services.</w:t>
            </w:r>
          </w:p>
        </w:tc>
      </w:tr>
      <w:tr w:rsidR="00360854" w14:paraId="39C25C30" w14:textId="77777777">
        <w:tblPrEx>
          <w:tblCellMar>
            <w:top w:w="0" w:type="dxa"/>
            <w:bottom w:w="0" w:type="dxa"/>
          </w:tblCellMar>
        </w:tblPrEx>
        <w:tc>
          <w:tcPr>
            <w:tcW w:w="0" w:type="auto"/>
            <w:tcMar>
              <w:top w:w="80" w:type="dxa"/>
              <w:left w:w="100" w:type="dxa"/>
              <w:bottom w:w="80" w:type="dxa"/>
              <w:right w:w="100" w:type="dxa"/>
            </w:tcMar>
            <w:vAlign w:val="center"/>
          </w:tcPr>
          <w:p w14:paraId="79187EBB" w14:textId="77777777" w:rsidR="00360854" w:rsidRDefault="00000000">
            <w:r>
              <w:rPr>
                <w:sz w:val="19"/>
                <w:szCs w:val="19"/>
              </w:rPr>
              <w:t>IMBL</w:t>
            </w:r>
          </w:p>
        </w:tc>
        <w:tc>
          <w:tcPr>
            <w:tcW w:w="0" w:type="auto"/>
            <w:tcMar>
              <w:top w:w="80" w:type="dxa"/>
              <w:left w:w="100" w:type="dxa"/>
              <w:bottom w:w="80" w:type="dxa"/>
              <w:right w:w="100" w:type="dxa"/>
            </w:tcMar>
            <w:vAlign w:val="center"/>
          </w:tcPr>
          <w:p w14:paraId="3BC2C312" w14:textId="77777777" w:rsidR="00360854" w:rsidRDefault="00000000">
            <w:r>
              <w:rPr>
                <w:sz w:val="19"/>
                <w:szCs w:val="19"/>
              </w:rPr>
              <w:t>International Maritime Boundary Line.</w:t>
            </w:r>
          </w:p>
        </w:tc>
      </w:tr>
      <w:tr w:rsidR="00360854" w14:paraId="0CF1E11C" w14:textId="77777777">
        <w:tblPrEx>
          <w:tblCellMar>
            <w:top w:w="0" w:type="dxa"/>
            <w:bottom w:w="0" w:type="dxa"/>
          </w:tblCellMar>
        </w:tblPrEx>
        <w:tc>
          <w:tcPr>
            <w:tcW w:w="0" w:type="auto"/>
            <w:tcMar>
              <w:top w:w="80" w:type="dxa"/>
              <w:left w:w="100" w:type="dxa"/>
              <w:bottom w:w="80" w:type="dxa"/>
              <w:right w:w="100" w:type="dxa"/>
            </w:tcMar>
            <w:vAlign w:val="center"/>
          </w:tcPr>
          <w:p w14:paraId="70575E53" w14:textId="77777777" w:rsidR="00360854" w:rsidRDefault="00000000">
            <w:r>
              <w:rPr>
                <w:sz w:val="19"/>
                <w:szCs w:val="19"/>
              </w:rPr>
              <w:t>MPA</w:t>
            </w:r>
          </w:p>
        </w:tc>
        <w:tc>
          <w:tcPr>
            <w:tcW w:w="0" w:type="auto"/>
            <w:tcMar>
              <w:top w:w="80" w:type="dxa"/>
              <w:left w:w="100" w:type="dxa"/>
              <w:bottom w:w="80" w:type="dxa"/>
              <w:right w:w="100" w:type="dxa"/>
            </w:tcMar>
            <w:vAlign w:val="center"/>
          </w:tcPr>
          <w:p w14:paraId="62CA7B87" w14:textId="77777777" w:rsidR="00360854" w:rsidRDefault="00000000">
            <w:r>
              <w:rPr>
                <w:sz w:val="19"/>
                <w:szCs w:val="19"/>
              </w:rPr>
              <w:t>Marine Protected Area.</w:t>
            </w:r>
          </w:p>
        </w:tc>
      </w:tr>
      <w:tr w:rsidR="00360854" w14:paraId="0976CE19" w14:textId="77777777">
        <w:tblPrEx>
          <w:tblCellMar>
            <w:top w:w="0" w:type="dxa"/>
            <w:bottom w:w="0" w:type="dxa"/>
          </w:tblCellMar>
        </w:tblPrEx>
        <w:tc>
          <w:tcPr>
            <w:tcW w:w="0" w:type="auto"/>
            <w:tcMar>
              <w:top w:w="80" w:type="dxa"/>
              <w:left w:w="100" w:type="dxa"/>
              <w:bottom w:w="80" w:type="dxa"/>
              <w:right w:w="100" w:type="dxa"/>
            </w:tcMar>
            <w:vAlign w:val="center"/>
          </w:tcPr>
          <w:p w14:paraId="36559456" w14:textId="77777777" w:rsidR="00360854" w:rsidRDefault="00000000">
            <w:r>
              <w:rPr>
                <w:sz w:val="19"/>
                <w:szCs w:val="19"/>
              </w:rPr>
              <w:t>Bhashini</w:t>
            </w:r>
          </w:p>
        </w:tc>
        <w:tc>
          <w:tcPr>
            <w:tcW w:w="0" w:type="auto"/>
            <w:tcMar>
              <w:top w:w="80" w:type="dxa"/>
              <w:left w:w="100" w:type="dxa"/>
              <w:bottom w:w="80" w:type="dxa"/>
              <w:right w:w="100" w:type="dxa"/>
            </w:tcMar>
            <w:vAlign w:val="center"/>
          </w:tcPr>
          <w:p w14:paraId="0C2884AE" w14:textId="77777777" w:rsidR="00360854" w:rsidRDefault="00000000">
            <w:r>
              <w:rPr>
                <w:sz w:val="19"/>
                <w:szCs w:val="19"/>
              </w:rPr>
              <w:t xml:space="preserve">India's national Digital Public Infrastructure for multilingual language technology (ASR, TTS, translation), under </w:t>
            </w:r>
            <w:proofErr w:type="spellStart"/>
            <w:r>
              <w:rPr>
                <w:sz w:val="19"/>
                <w:szCs w:val="19"/>
              </w:rPr>
              <w:t>MeitY</w:t>
            </w:r>
            <w:proofErr w:type="spellEnd"/>
            <w:r>
              <w:rPr>
                <w:sz w:val="19"/>
                <w:szCs w:val="19"/>
              </w:rPr>
              <w:t>.</w:t>
            </w:r>
          </w:p>
        </w:tc>
      </w:tr>
      <w:tr w:rsidR="00360854" w14:paraId="3C9D858E" w14:textId="77777777">
        <w:tblPrEx>
          <w:tblCellMar>
            <w:top w:w="0" w:type="dxa"/>
            <w:bottom w:w="0" w:type="dxa"/>
          </w:tblCellMar>
        </w:tblPrEx>
        <w:tc>
          <w:tcPr>
            <w:tcW w:w="0" w:type="auto"/>
            <w:tcMar>
              <w:top w:w="80" w:type="dxa"/>
              <w:left w:w="100" w:type="dxa"/>
              <w:bottom w:w="80" w:type="dxa"/>
              <w:right w:w="100" w:type="dxa"/>
            </w:tcMar>
            <w:vAlign w:val="center"/>
          </w:tcPr>
          <w:p w14:paraId="2DCD421E" w14:textId="77777777" w:rsidR="00360854" w:rsidRDefault="00000000">
            <w:r>
              <w:rPr>
                <w:sz w:val="19"/>
                <w:szCs w:val="19"/>
              </w:rPr>
              <w:t>SST</w:t>
            </w:r>
          </w:p>
        </w:tc>
        <w:tc>
          <w:tcPr>
            <w:tcW w:w="0" w:type="auto"/>
            <w:tcMar>
              <w:top w:w="80" w:type="dxa"/>
              <w:left w:w="100" w:type="dxa"/>
              <w:bottom w:w="80" w:type="dxa"/>
              <w:right w:w="100" w:type="dxa"/>
            </w:tcMar>
            <w:vAlign w:val="center"/>
          </w:tcPr>
          <w:p w14:paraId="366E32BE" w14:textId="77777777" w:rsidR="00360854" w:rsidRDefault="00000000">
            <w:r>
              <w:rPr>
                <w:sz w:val="19"/>
                <w:szCs w:val="19"/>
              </w:rPr>
              <w:t>Sea Surface Temperature.</w:t>
            </w:r>
          </w:p>
        </w:tc>
      </w:tr>
      <w:tr w:rsidR="00360854" w14:paraId="5388AB70" w14:textId="77777777">
        <w:tblPrEx>
          <w:tblCellMar>
            <w:top w:w="0" w:type="dxa"/>
            <w:bottom w:w="0" w:type="dxa"/>
          </w:tblCellMar>
        </w:tblPrEx>
        <w:tc>
          <w:tcPr>
            <w:tcW w:w="0" w:type="auto"/>
            <w:tcMar>
              <w:top w:w="80" w:type="dxa"/>
              <w:left w:w="100" w:type="dxa"/>
              <w:bottom w:w="80" w:type="dxa"/>
              <w:right w:w="100" w:type="dxa"/>
            </w:tcMar>
            <w:vAlign w:val="center"/>
          </w:tcPr>
          <w:p w14:paraId="02196CF6" w14:textId="77777777" w:rsidR="00360854" w:rsidRDefault="00000000">
            <w:r>
              <w:rPr>
                <w:sz w:val="19"/>
                <w:szCs w:val="19"/>
              </w:rPr>
              <w:t>ASR / TTS</w:t>
            </w:r>
          </w:p>
        </w:tc>
        <w:tc>
          <w:tcPr>
            <w:tcW w:w="0" w:type="auto"/>
            <w:tcMar>
              <w:top w:w="80" w:type="dxa"/>
              <w:left w:w="100" w:type="dxa"/>
              <w:bottom w:w="80" w:type="dxa"/>
              <w:right w:w="100" w:type="dxa"/>
            </w:tcMar>
            <w:vAlign w:val="center"/>
          </w:tcPr>
          <w:p w14:paraId="2475BAB6" w14:textId="77777777" w:rsidR="00360854" w:rsidRDefault="00000000">
            <w:r>
              <w:rPr>
                <w:sz w:val="19"/>
                <w:szCs w:val="19"/>
              </w:rPr>
              <w:t>Automatic Speech Recognition / Text-to-Speech.</w:t>
            </w:r>
          </w:p>
        </w:tc>
      </w:tr>
      <w:tr w:rsidR="00360854" w14:paraId="0B50D82F" w14:textId="77777777">
        <w:tblPrEx>
          <w:tblCellMar>
            <w:top w:w="0" w:type="dxa"/>
            <w:bottom w:w="0" w:type="dxa"/>
          </w:tblCellMar>
        </w:tblPrEx>
        <w:tc>
          <w:tcPr>
            <w:tcW w:w="0" w:type="auto"/>
            <w:tcMar>
              <w:top w:w="80" w:type="dxa"/>
              <w:left w:w="100" w:type="dxa"/>
              <w:bottom w:w="80" w:type="dxa"/>
              <w:right w:w="100" w:type="dxa"/>
            </w:tcMar>
            <w:vAlign w:val="center"/>
          </w:tcPr>
          <w:p w14:paraId="3D25D7EE" w14:textId="77777777" w:rsidR="00360854" w:rsidRDefault="00000000">
            <w:r>
              <w:rPr>
                <w:sz w:val="19"/>
                <w:szCs w:val="19"/>
              </w:rPr>
              <w:t>LLM</w:t>
            </w:r>
          </w:p>
        </w:tc>
        <w:tc>
          <w:tcPr>
            <w:tcW w:w="0" w:type="auto"/>
            <w:tcMar>
              <w:top w:w="80" w:type="dxa"/>
              <w:left w:w="100" w:type="dxa"/>
              <w:bottom w:w="80" w:type="dxa"/>
              <w:right w:w="100" w:type="dxa"/>
            </w:tcMar>
            <w:vAlign w:val="center"/>
          </w:tcPr>
          <w:p w14:paraId="6FD9A30B" w14:textId="77777777" w:rsidR="00360854" w:rsidRDefault="00000000">
            <w:r>
              <w:rPr>
                <w:sz w:val="19"/>
                <w:szCs w:val="19"/>
              </w:rPr>
              <w:t>Large Language Model.</w:t>
            </w:r>
          </w:p>
        </w:tc>
      </w:tr>
      <w:tr w:rsidR="00360854" w14:paraId="13A16804" w14:textId="77777777">
        <w:tblPrEx>
          <w:tblCellMar>
            <w:top w:w="0" w:type="dxa"/>
            <w:bottom w:w="0" w:type="dxa"/>
          </w:tblCellMar>
        </w:tblPrEx>
        <w:tc>
          <w:tcPr>
            <w:tcW w:w="0" w:type="auto"/>
            <w:tcMar>
              <w:top w:w="80" w:type="dxa"/>
              <w:left w:w="100" w:type="dxa"/>
              <w:bottom w:w="80" w:type="dxa"/>
              <w:right w:w="100" w:type="dxa"/>
            </w:tcMar>
            <w:vAlign w:val="center"/>
          </w:tcPr>
          <w:p w14:paraId="378227DD" w14:textId="77777777" w:rsidR="00360854" w:rsidRDefault="00000000">
            <w:r>
              <w:rPr>
                <w:sz w:val="19"/>
                <w:szCs w:val="19"/>
              </w:rPr>
              <w:t>SRS</w:t>
            </w:r>
          </w:p>
        </w:tc>
        <w:tc>
          <w:tcPr>
            <w:tcW w:w="0" w:type="auto"/>
            <w:tcMar>
              <w:top w:w="80" w:type="dxa"/>
              <w:left w:w="100" w:type="dxa"/>
              <w:bottom w:w="80" w:type="dxa"/>
              <w:right w:w="100" w:type="dxa"/>
            </w:tcMar>
            <w:vAlign w:val="center"/>
          </w:tcPr>
          <w:p w14:paraId="17402A3F" w14:textId="77777777" w:rsidR="00360854" w:rsidRDefault="00000000">
            <w:r>
              <w:rPr>
                <w:sz w:val="19"/>
                <w:szCs w:val="19"/>
              </w:rPr>
              <w:t>Software Requirements Specification (this document).</w:t>
            </w:r>
          </w:p>
        </w:tc>
      </w:tr>
    </w:tbl>
    <w:p w14:paraId="32200C9D" w14:textId="77777777" w:rsidR="00360854" w:rsidRDefault="00360854">
      <w:pPr>
        <w:spacing w:after="200"/>
      </w:pPr>
    </w:p>
    <w:p w14:paraId="1290AE7E" w14:textId="77777777" w:rsidR="00360854" w:rsidRDefault="00000000">
      <w:pPr>
        <w:pStyle w:val="Heading2"/>
      </w:pPr>
      <w:bookmarkStart w:id="8" w:name="_Toc238911875"/>
      <w:r>
        <w:t>1.4 References</w:t>
      </w:r>
      <w:bookmarkEnd w:id="8"/>
    </w:p>
    <w:p w14:paraId="5382C7E0" w14:textId="77777777" w:rsidR="00360854" w:rsidRDefault="00000000">
      <w:pPr>
        <w:pStyle w:val="ListParagraph"/>
        <w:numPr>
          <w:ilvl w:val="0"/>
          <w:numId w:val="2"/>
        </w:numPr>
        <w:spacing w:after="80"/>
      </w:pPr>
      <w:r>
        <w:lastRenderedPageBreak/>
        <w:t>Smart India Hackathon 2026 — Problem Statement SIH26176 (ORCA), sih.gov.in.</w:t>
      </w:r>
    </w:p>
    <w:p w14:paraId="5B3ACDBD" w14:textId="77777777" w:rsidR="00360854" w:rsidRDefault="00000000">
      <w:pPr>
        <w:pStyle w:val="ListParagraph"/>
        <w:numPr>
          <w:ilvl w:val="0"/>
          <w:numId w:val="2"/>
        </w:numPr>
        <w:spacing w:after="80"/>
      </w:pPr>
      <w:r>
        <w:t>INCOIS Potential Fishing Zone advisory service — incois.gov.in.</w:t>
      </w:r>
    </w:p>
    <w:p w14:paraId="79F3C50A" w14:textId="77777777" w:rsidR="00360854" w:rsidRDefault="00000000">
      <w:pPr>
        <w:pStyle w:val="ListParagraph"/>
        <w:numPr>
          <w:ilvl w:val="0"/>
          <w:numId w:val="2"/>
        </w:numPr>
        <w:spacing w:after="80"/>
      </w:pPr>
      <w:r>
        <w:t>Bhashini National Language Translation Mission API documentation — bhashini.gov.in.</w:t>
      </w:r>
    </w:p>
    <w:p w14:paraId="17DB1ABA" w14:textId="77777777" w:rsidR="00360854" w:rsidRDefault="00000000">
      <w:pPr>
        <w:pStyle w:val="ListParagraph"/>
        <w:numPr>
          <w:ilvl w:val="0"/>
          <w:numId w:val="2"/>
        </w:numPr>
        <w:spacing w:after="80"/>
      </w:pPr>
      <w:r>
        <w:t>IEEE Std 830-1998 — Recommended Practice for Software Requirements Specifications (structural reference for this document).</w:t>
      </w:r>
    </w:p>
    <w:p w14:paraId="4B9D226B" w14:textId="77777777" w:rsidR="00360854" w:rsidRDefault="00000000">
      <w:pPr>
        <w:pStyle w:val="Heading2"/>
      </w:pPr>
      <w:bookmarkStart w:id="9" w:name="_Toc238911876"/>
      <w:r>
        <w:t>1.5 Overview of this Document</w:t>
      </w:r>
      <w:bookmarkEnd w:id="9"/>
    </w:p>
    <w:p w14:paraId="663E3C55" w14:textId="77777777" w:rsidR="00360854" w:rsidRDefault="00000000">
      <w:pPr>
        <w:spacing w:after="160"/>
        <w:jc w:val="both"/>
      </w:pPr>
      <w:r>
        <w:t>Section 2 describes the product at a high level, its intended users, and the environment it operates in. Section 3 enumerates functional requirements grouped by system feature/agent. Section 4 specifies external interfaces. Section 5 specifies non-functional requirements. Section 6 records assumptions, dependencies, and known risks accepted for this baseline.</w:t>
      </w:r>
    </w:p>
    <w:p w14:paraId="7C9D846F" w14:textId="77777777" w:rsidR="00360854" w:rsidRDefault="00000000">
      <w:r>
        <w:br w:type="page"/>
      </w:r>
    </w:p>
    <w:p w14:paraId="41EE8452" w14:textId="77777777" w:rsidR="00360854" w:rsidRDefault="00000000">
      <w:pPr>
        <w:pStyle w:val="Heading1"/>
      </w:pPr>
      <w:bookmarkStart w:id="10" w:name="_Toc238911877"/>
      <w:r>
        <w:lastRenderedPageBreak/>
        <w:t>2. Overall Description</w:t>
      </w:r>
      <w:bookmarkEnd w:id="10"/>
    </w:p>
    <w:p w14:paraId="76570A23" w14:textId="77777777" w:rsidR="00360854" w:rsidRDefault="00000000">
      <w:pPr>
        <w:pStyle w:val="Heading2"/>
      </w:pPr>
      <w:bookmarkStart w:id="11" w:name="_Toc238911878"/>
      <w:r>
        <w:t>2.1 Product Perspective</w:t>
      </w:r>
      <w:bookmarkEnd w:id="11"/>
    </w:p>
    <w:p w14:paraId="042CE471" w14:textId="77777777" w:rsidR="00360854" w:rsidRDefault="00000000">
      <w:pPr>
        <w:spacing w:after="160"/>
        <w:jc w:val="both"/>
      </w:pPr>
      <w:r>
        <w:t xml:space="preserve">ORCA is a new, standalone conversational platform. It is not a replacement for INCOIS's or IMD's existing publication systems; it is an intelligence and accessibility layer that sits atop already-public data sources, making them </w:t>
      </w:r>
      <w:proofErr w:type="spellStart"/>
      <w:r>
        <w:t>queryable</w:t>
      </w:r>
      <w:proofErr w:type="spellEnd"/>
      <w:r>
        <w:t xml:space="preserve"> in natural, spoken, multilingual form rather than requiring users to interpret static bulletins, portals, or dashboards. No existing product performs this specific agentic, conversational correlation across marine, weather, and geospatial data for the Indian context; this is confirmed as an open problem (no direct existing solution) as of the current problem statement cycle.</w:t>
      </w:r>
    </w:p>
    <w:p w14:paraId="4944831D" w14:textId="77777777" w:rsidR="00360854" w:rsidRDefault="00000000">
      <w:pPr>
        <w:pStyle w:val="Heading2"/>
      </w:pPr>
      <w:bookmarkStart w:id="12" w:name="_Toc238911879"/>
      <w:r>
        <w:t>2.2 Product Functions (Summary)</w:t>
      </w:r>
      <w:bookmarkEnd w:id="12"/>
    </w:p>
    <w:p w14:paraId="6466D4FC" w14:textId="77777777" w:rsidR="00360854" w:rsidRDefault="00000000">
      <w:pPr>
        <w:pStyle w:val="ListParagraph"/>
        <w:numPr>
          <w:ilvl w:val="0"/>
          <w:numId w:val="2"/>
        </w:numPr>
        <w:spacing w:after="80"/>
      </w:pPr>
      <w:r>
        <w:t>Multilingual conversational query intake (voice and text).</w:t>
      </w:r>
    </w:p>
    <w:p w14:paraId="5805C580" w14:textId="77777777" w:rsidR="00360854" w:rsidRDefault="00000000">
      <w:pPr>
        <w:pStyle w:val="ListParagraph"/>
        <w:numPr>
          <w:ilvl w:val="0"/>
          <w:numId w:val="2"/>
        </w:numPr>
        <w:spacing w:after="80"/>
      </w:pPr>
      <w:r>
        <w:t>Autonomous query decomposition and multi-agent task routing.</w:t>
      </w:r>
    </w:p>
    <w:p w14:paraId="7076A64D" w14:textId="77777777" w:rsidR="00360854" w:rsidRDefault="00000000">
      <w:pPr>
        <w:pStyle w:val="ListParagraph"/>
        <w:numPr>
          <w:ilvl w:val="0"/>
          <w:numId w:val="2"/>
        </w:numPr>
        <w:spacing w:after="80"/>
      </w:pPr>
      <w:r>
        <w:t>Weather and marine-condition retrieval and interpretation.</w:t>
      </w:r>
    </w:p>
    <w:p w14:paraId="12D6B9E8" w14:textId="77777777" w:rsidR="00360854" w:rsidRDefault="00000000">
      <w:pPr>
        <w:pStyle w:val="ListParagraph"/>
        <w:numPr>
          <w:ilvl w:val="0"/>
          <w:numId w:val="2"/>
        </w:numPr>
        <w:spacing w:after="80"/>
      </w:pPr>
      <w:r>
        <w:t>Potential Fishing Zone retrieval and proximity computation.</w:t>
      </w:r>
    </w:p>
    <w:p w14:paraId="52A6BC57" w14:textId="77777777" w:rsidR="00360854" w:rsidRDefault="00000000">
      <w:pPr>
        <w:pStyle w:val="ListParagraph"/>
        <w:numPr>
          <w:ilvl w:val="0"/>
          <w:numId w:val="2"/>
        </w:numPr>
        <w:spacing w:after="80"/>
      </w:pPr>
      <w:r>
        <w:t>Maritime boundary and protected-area geofencing checks.</w:t>
      </w:r>
    </w:p>
    <w:p w14:paraId="6194453F" w14:textId="77777777" w:rsidR="00360854" w:rsidRDefault="00000000">
      <w:pPr>
        <w:pStyle w:val="ListParagraph"/>
        <w:numPr>
          <w:ilvl w:val="0"/>
          <w:numId w:val="2"/>
        </w:numPr>
        <w:spacing w:after="80"/>
      </w:pPr>
      <w:r>
        <w:t>Composite risk/safety verdict generation.</w:t>
      </w:r>
    </w:p>
    <w:p w14:paraId="10317475" w14:textId="77777777" w:rsidR="00360854" w:rsidRDefault="00000000">
      <w:pPr>
        <w:pStyle w:val="ListParagraph"/>
        <w:numPr>
          <w:ilvl w:val="0"/>
          <w:numId w:val="2"/>
        </w:numPr>
        <w:spacing w:after="80"/>
      </w:pPr>
      <w:r>
        <w:t xml:space="preserve">Explainable, evidence-cited conversational responses with supporting maps and </w:t>
      </w:r>
      <w:proofErr w:type="spellStart"/>
      <w:r>
        <w:t>visualisations</w:t>
      </w:r>
      <w:proofErr w:type="spellEnd"/>
      <w:r>
        <w:t>.</w:t>
      </w:r>
    </w:p>
    <w:p w14:paraId="544D5590" w14:textId="77777777" w:rsidR="00360854" w:rsidRDefault="00000000">
      <w:pPr>
        <w:pStyle w:val="ListParagraph"/>
        <w:numPr>
          <w:ilvl w:val="0"/>
          <w:numId w:val="2"/>
        </w:numPr>
        <w:spacing w:after="80"/>
      </w:pPr>
      <w:r>
        <w:t>Multi-turn, context-aware conversation (follow-up queries without re-stating context).</w:t>
      </w:r>
    </w:p>
    <w:p w14:paraId="35D863D5" w14:textId="77777777" w:rsidR="00360854" w:rsidRDefault="00000000">
      <w:pPr>
        <w:pStyle w:val="Heading2"/>
      </w:pPr>
      <w:bookmarkStart w:id="13" w:name="_Toc238911880"/>
      <w:r>
        <w:t>2.3 User Classes and Characteristics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4"/>
        <w:gridCol w:w="4485"/>
        <w:gridCol w:w="2689"/>
      </w:tblGrid>
      <w:tr w:rsidR="00360854" w14:paraId="638DD061"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497AB925" w14:textId="77777777" w:rsidR="00360854" w:rsidRDefault="00000000">
            <w:r>
              <w:rPr>
                <w:b/>
                <w:bCs/>
                <w:color w:val="FFFFFF"/>
                <w:sz w:val="19"/>
                <w:szCs w:val="19"/>
              </w:rPr>
              <w:t>User Class</w:t>
            </w:r>
          </w:p>
        </w:tc>
        <w:tc>
          <w:tcPr>
            <w:tcW w:w="0" w:type="auto"/>
            <w:shd w:val="clear" w:color="auto" w:fill="1F4E78"/>
            <w:tcMar>
              <w:top w:w="80" w:type="dxa"/>
              <w:left w:w="100" w:type="dxa"/>
              <w:bottom w:w="80" w:type="dxa"/>
              <w:right w:w="100" w:type="dxa"/>
            </w:tcMar>
            <w:vAlign w:val="center"/>
          </w:tcPr>
          <w:p w14:paraId="041DA752" w14:textId="77777777" w:rsidR="00360854" w:rsidRDefault="00000000">
            <w:r>
              <w:rPr>
                <w:b/>
                <w:bCs/>
                <w:color w:val="FFFFFF"/>
                <w:sz w:val="19"/>
                <w:szCs w:val="19"/>
              </w:rPr>
              <w:t>Characteristics</w:t>
            </w:r>
          </w:p>
        </w:tc>
        <w:tc>
          <w:tcPr>
            <w:tcW w:w="0" w:type="auto"/>
            <w:shd w:val="clear" w:color="auto" w:fill="1F4E78"/>
            <w:tcMar>
              <w:top w:w="80" w:type="dxa"/>
              <w:left w:w="100" w:type="dxa"/>
              <w:bottom w:w="80" w:type="dxa"/>
              <w:right w:w="100" w:type="dxa"/>
            </w:tcMar>
            <w:vAlign w:val="center"/>
          </w:tcPr>
          <w:p w14:paraId="00A8B754" w14:textId="77777777" w:rsidR="00360854" w:rsidRDefault="00000000">
            <w:r>
              <w:rPr>
                <w:b/>
                <w:bCs/>
                <w:color w:val="FFFFFF"/>
                <w:sz w:val="19"/>
                <w:szCs w:val="19"/>
              </w:rPr>
              <w:t>Primary Needs</w:t>
            </w:r>
          </w:p>
        </w:tc>
      </w:tr>
      <w:tr w:rsidR="00360854" w14:paraId="37A97D6D" w14:textId="77777777">
        <w:tblPrEx>
          <w:tblCellMar>
            <w:top w:w="0" w:type="dxa"/>
            <w:bottom w:w="0" w:type="dxa"/>
          </w:tblCellMar>
        </w:tblPrEx>
        <w:tc>
          <w:tcPr>
            <w:tcW w:w="0" w:type="auto"/>
            <w:tcMar>
              <w:top w:w="80" w:type="dxa"/>
              <w:left w:w="100" w:type="dxa"/>
              <w:bottom w:w="80" w:type="dxa"/>
              <w:right w:w="100" w:type="dxa"/>
            </w:tcMar>
            <w:vAlign w:val="center"/>
          </w:tcPr>
          <w:p w14:paraId="5280024A" w14:textId="77777777" w:rsidR="00360854" w:rsidRDefault="00000000">
            <w:r>
              <w:rPr>
                <w:sz w:val="19"/>
                <w:szCs w:val="19"/>
              </w:rPr>
              <w:t>Fishermen / fishing crews (primary user)</w:t>
            </w:r>
          </w:p>
        </w:tc>
        <w:tc>
          <w:tcPr>
            <w:tcW w:w="0" w:type="auto"/>
            <w:tcMar>
              <w:top w:w="80" w:type="dxa"/>
              <w:left w:w="100" w:type="dxa"/>
              <w:bottom w:w="80" w:type="dxa"/>
              <w:right w:w="100" w:type="dxa"/>
            </w:tcMar>
            <w:vAlign w:val="center"/>
          </w:tcPr>
          <w:p w14:paraId="13E4A927" w14:textId="77777777" w:rsidR="00360854" w:rsidRDefault="00000000">
            <w:r>
              <w:rPr>
                <w:sz w:val="19"/>
                <w:szCs w:val="19"/>
              </w:rPr>
              <w:t>Variable literacy and digital exposure; primarily feature phones or basic smartphones; regional-language speakers</w:t>
            </w:r>
          </w:p>
        </w:tc>
        <w:tc>
          <w:tcPr>
            <w:tcW w:w="0" w:type="auto"/>
            <w:tcMar>
              <w:top w:w="80" w:type="dxa"/>
              <w:left w:w="100" w:type="dxa"/>
              <w:bottom w:w="80" w:type="dxa"/>
              <w:right w:w="100" w:type="dxa"/>
            </w:tcMar>
            <w:vAlign w:val="center"/>
          </w:tcPr>
          <w:p w14:paraId="4639EF98" w14:textId="77777777" w:rsidR="00360854" w:rsidRDefault="00000000">
            <w:r>
              <w:rPr>
                <w:sz w:val="19"/>
                <w:szCs w:val="19"/>
              </w:rPr>
              <w:t>Fast, simple, spoken answers to safety and location queries</w:t>
            </w:r>
          </w:p>
        </w:tc>
      </w:tr>
      <w:tr w:rsidR="00360854" w14:paraId="6D4D00CF" w14:textId="77777777">
        <w:tblPrEx>
          <w:tblCellMar>
            <w:top w:w="0" w:type="dxa"/>
            <w:bottom w:w="0" w:type="dxa"/>
          </w:tblCellMar>
        </w:tblPrEx>
        <w:tc>
          <w:tcPr>
            <w:tcW w:w="0" w:type="auto"/>
            <w:tcMar>
              <w:top w:w="80" w:type="dxa"/>
              <w:left w:w="100" w:type="dxa"/>
              <w:bottom w:w="80" w:type="dxa"/>
              <w:right w:w="100" w:type="dxa"/>
            </w:tcMar>
            <w:vAlign w:val="center"/>
          </w:tcPr>
          <w:p w14:paraId="7C3D84F4" w14:textId="77777777" w:rsidR="00360854" w:rsidRDefault="00000000">
            <w:r>
              <w:rPr>
                <w:sz w:val="19"/>
                <w:szCs w:val="19"/>
              </w:rPr>
              <w:t>Coastal / district disaster management authorities</w:t>
            </w:r>
          </w:p>
        </w:tc>
        <w:tc>
          <w:tcPr>
            <w:tcW w:w="0" w:type="auto"/>
            <w:tcMar>
              <w:top w:w="80" w:type="dxa"/>
              <w:left w:w="100" w:type="dxa"/>
              <w:bottom w:w="80" w:type="dxa"/>
              <w:right w:w="100" w:type="dxa"/>
            </w:tcMar>
            <w:vAlign w:val="center"/>
          </w:tcPr>
          <w:p w14:paraId="5F2273FC" w14:textId="77777777" w:rsidR="00360854" w:rsidRDefault="00000000">
            <w:r>
              <w:rPr>
                <w:sz w:val="19"/>
                <w:szCs w:val="19"/>
              </w:rPr>
              <w:t>Moderate-to-high digital literacy; monitor multiple locations</w:t>
            </w:r>
          </w:p>
        </w:tc>
        <w:tc>
          <w:tcPr>
            <w:tcW w:w="0" w:type="auto"/>
            <w:tcMar>
              <w:top w:w="80" w:type="dxa"/>
              <w:left w:w="100" w:type="dxa"/>
              <w:bottom w:w="80" w:type="dxa"/>
              <w:right w:w="100" w:type="dxa"/>
            </w:tcMar>
            <w:vAlign w:val="center"/>
          </w:tcPr>
          <w:p w14:paraId="47C86163" w14:textId="77777777" w:rsidR="00360854" w:rsidRDefault="00000000">
            <w:r>
              <w:rPr>
                <w:sz w:val="19"/>
                <w:szCs w:val="19"/>
              </w:rPr>
              <w:t>Aggregated alerts and situational dashboards</w:t>
            </w:r>
          </w:p>
        </w:tc>
      </w:tr>
      <w:tr w:rsidR="00360854" w14:paraId="782F8E49" w14:textId="77777777">
        <w:tblPrEx>
          <w:tblCellMar>
            <w:top w:w="0" w:type="dxa"/>
            <w:bottom w:w="0" w:type="dxa"/>
          </w:tblCellMar>
        </w:tblPrEx>
        <w:tc>
          <w:tcPr>
            <w:tcW w:w="0" w:type="auto"/>
            <w:tcMar>
              <w:top w:w="80" w:type="dxa"/>
              <w:left w:w="100" w:type="dxa"/>
              <w:bottom w:w="80" w:type="dxa"/>
              <w:right w:w="100" w:type="dxa"/>
            </w:tcMar>
            <w:vAlign w:val="center"/>
          </w:tcPr>
          <w:p w14:paraId="3E24E9FA" w14:textId="77777777" w:rsidR="00360854" w:rsidRDefault="00000000">
            <w:r>
              <w:rPr>
                <w:sz w:val="19"/>
                <w:szCs w:val="19"/>
              </w:rPr>
              <w:t>Maritime / vessel operators</w:t>
            </w:r>
          </w:p>
        </w:tc>
        <w:tc>
          <w:tcPr>
            <w:tcW w:w="0" w:type="auto"/>
            <w:tcMar>
              <w:top w:w="80" w:type="dxa"/>
              <w:left w:w="100" w:type="dxa"/>
              <w:bottom w:w="80" w:type="dxa"/>
              <w:right w:w="100" w:type="dxa"/>
            </w:tcMar>
            <w:vAlign w:val="center"/>
          </w:tcPr>
          <w:p w14:paraId="29310180" w14:textId="77777777" w:rsidR="00360854" w:rsidRDefault="00000000">
            <w:r>
              <w:rPr>
                <w:sz w:val="19"/>
                <w:szCs w:val="19"/>
              </w:rPr>
              <w:t>Higher digital literacy; navigation-focused</w:t>
            </w:r>
          </w:p>
        </w:tc>
        <w:tc>
          <w:tcPr>
            <w:tcW w:w="0" w:type="auto"/>
            <w:tcMar>
              <w:top w:w="80" w:type="dxa"/>
              <w:left w:w="100" w:type="dxa"/>
              <w:bottom w:w="80" w:type="dxa"/>
              <w:right w:w="100" w:type="dxa"/>
            </w:tcMar>
            <w:vAlign w:val="center"/>
          </w:tcPr>
          <w:p w14:paraId="581351A2" w14:textId="77777777" w:rsidR="00360854" w:rsidRDefault="00000000">
            <w:r>
              <w:rPr>
                <w:sz w:val="19"/>
                <w:szCs w:val="19"/>
              </w:rPr>
              <w:t>Route safety, boundary proximity, weather-linked routing</w:t>
            </w:r>
          </w:p>
        </w:tc>
      </w:tr>
      <w:tr w:rsidR="00360854" w14:paraId="195CC216" w14:textId="77777777">
        <w:tblPrEx>
          <w:tblCellMar>
            <w:top w:w="0" w:type="dxa"/>
            <w:bottom w:w="0" w:type="dxa"/>
          </w:tblCellMar>
        </w:tblPrEx>
        <w:tc>
          <w:tcPr>
            <w:tcW w:w="0" w:type="auto"/>
            <w:tcMar>
              <w:top w:w="80" w:type="dxa"/>
              <w:left w:w="100" w:type="dxa"/>
              <w:bottom w:w="80" w:type="dxa"/>
              <w:right w:w="100" w:type="dxa"/>
            </w:tcMar>
            <w:vAlign w:val="center"/>
          </w:tcPr>
          <w:p w14:paraId="53728FF0" w14:textId="77777777" w:rsidR="00360854" w:rsidRDefault="00000000">
            <w:r>
              <w:rPr>
                <w:sz w:val="19"/>
                <w:szCs w:val="19"/>
              </w:rPr>
              <w:t>Fisheries researchers / scientists</w:t>
            </w:r>
          </w:p>
        </w:tc>
        <w:tc>
          <w:tcPr>
            <w:tcW w:w="0" w:type="auto"/>
            <w:tcMar>
              <w:top w:w="80" w:type="dxa"/>
              <w:left w:w="100" w:type="dxa"/>
              <w:bottom w:w="80" w:type="dxa"/>
              <w:right w:w="100" w:type="dxa"/>
            </w:tcMar>
            <w:vAlign w:val="center"/>
          </w:tcPr>
          <w:p w14:paraId="6D08C91F" w14:textId="77777777" w:rsidR="00360854" w:rsidRDefault="00000000">
            <w:r>
              <w:rPr>
                <w:sz w:val="19"/>
                <w:szCs w:val="19"/>
              </w:rPr>
              <w:t>High technical literacy</w:t>
            </w:r>
          </w:p>
        </w:tc>
        <w:tc>
          <w:tcPr>
            <w:tcW w:w="0" w:type="auto"/>
            <w:tcMar>
              <w:top w:w="80" w:type="dxa"/>
              <w:left w:w="100" w:type="dxa"/>
              <w:bottom w:w="80" w:type="dxa"/>
              <w:right w:w="100" w:type="dxa"/>
            </w:tcMar>
            <w:vAlign w:val="center"/>
          </w:tcPr>
          <w:p w14:paraId="0518896D" w14:textId="77777777" w:rsidR="00360854" w:rsidRDefault="00000000">
            <w:r>
              <w:rPr>
                <w:sz w:val="19"/>
                <w:szCs w:val="19"/>
              </w:rPr>
              <w:t>Ad hoc, exploratory correlation queries across datasets</w:t>
            </w:r>
          </w:p>
        </w:tc>
      </w:tr>
      <w:tr w:rsidR="00360854" w14:paraId="1B5B962C" w14:textId="77777777">
        <w:tblPrEx>
          <w:tblCellMar>
            <w:top w:w="0" w:type="dxa"/>
            <w:bottom w:w="0" w:type="dxa"/>
          </w:tblCellMar>
        </w:tblPrEx>
        <w:tc>
          <w:tcPr>
            <w:tcW w:w="0" w:type="auto"/>
            <w:tcMar>
              <w:top w:w="80" w:type="dxa"/>
              <w:left w:w="100" w:type="dxa"/>
              <w:bottom w:w="80" w:type="dxa"/>
              <w:right w:w="100" w:type="dxa"/>
            </w:tcMar>
            <w:vAlign w:val="center"/>
          </w:tcPr>
          <w:p w14:paraId="168E9545" w14:textId="77777777" w:rsidR="00360854" w:rsidRDefault="00000000">
            <w:r>
              <w:rPr>
                <w:sz w:val="19"/>
                <w:szCs w:val="19"/>
              </w:rPr>
              <w:t>System administrators (project team)</w:t>
            </w:r>
          </w:p>
        </w:tc>
        <w:tc>
          <w:tcPr>
            <w:tcW w:w="0" w:type="auto"/>
            <w:tcMar>
              <w:top w:w="80" w:type="dxa"/>
              <w:left w:w="100" w:type="dxa"/>
              <w:bottom w:w="80" w:type="dxa"/>
              <w:right w:w="100" w:type="dxa"/>
            </w:tcMar>
            <w:vAlign w:val="center"/>
          </w:tcPr>
          <w:p w14:paraId="77013248" w14:textId="77777777" w:rsidR="00360854" w:rsidRDefault="00000000">
            <w:r>
              <w:rPr>
                <w:sz w:val="19"/>
                <w:szCs w:val="19"/>
              </w:rPr>
              <w:t>Technical</w:t>
            </w:r>
          </w:p>
        </w:tc>
        <w:tc>
          <w:tcPr>
            <w:tcW w:w="0" w:type="auto"/>
            <w:tcMar>
              <w:top w:w="80" w:type="dxa"/>
              <w:left w:w="100" w:type="dxa"/>
              <w:bottom w:w="80" w:type="dxa"/>
              <w:right w:w="100" w:type="dxa"/>
            </w:tcMar>
            <w:vAlign w:val="center"/>
          </w:tcPr>
          <w:p w14:paraId="03F2F988" w14:textId="77777777" w:rsidR="00360854" w:rsidRDefault="00000000">
            <w:r>
              <w:rPr>
                <w:sz w:val="19"/>
                <w:szCs w:val="19"/>
              </w:rPr>
              <w:t>Monitoring, data-source health, configuration</w:t>
            </w:r>
          </w:p>
        </w:tc>
      </w:tr>
    </w:tbl>
    <w:p w14:paraId="239CDF91" w14:textId="77777777" w:rsidR="00360854" w:rsidRDefault="00360854">
      <w:pPr>
        <w:spacing w:after="200"/>
      </w:pPr>
    </w:p>
    <w:p w14:paraId="54397F63" w14:textId="77777777" w:rsidR="00360854" w:rsidRDefault="00000000">
      <w:pPr>
        <w:pStyle w:val="Heading2"/>
      </w:pPr>
      <w:bookmarkStart w:id="14" w:name="_Toc238911881"/>
      <w:r>
        <w:t>2.4 Operating Environment</w:t>
      </w:r>
      <w:bookmarkEnd w:id="14"/>
    </w:p>
    <w:p w14:paraId="3CD8DE45" w14:textId="77777777" w:rsidR="00360854" w:rsidRDefault="00000000">
      <w:pPr>
        <w:pStyle w:val="ListParagraph"/>
        <w:numPr>
          <w:ilvl w:val="0"/>
          <w:numId w:val="2"/>
        </w:numPr>
        <w:spacing w:after="80"/>
      </w:pPr>
      <w:r>
        <w:t>Client: Responsive web application, accessible via modern mobile and desktop browsers.</w:t>
      </w:r>
    </w:p>
    <w:p w14:paraId="66D3C6B8" w14:textId="77777777" w:rsidR="00360854" w:rsidRDefault="00000000">
      <w:pPr>
        <w:pStyle w:val="ListParagraph"/>
        <w:numPr>
          <w:ilvl w:val="0"/>
          <w:numId w:val="2"/>
        </w:numPr>
        <w:spacing w:after="80"/>
      </w:pPr>
      <w:r>
        <w:t xml:space="preserve">Server: Cloud-hosted or on-prem Linux environment running the </w:t>
      </w:r>
      <w:proofErr w:type="spellStart"/>
      <w:r>
        <w:t>FastAPI</w:t>
      </w:r>
      <w:proofErr w:type="spellEnd"/>
      <w:r>
        <w:t xml:space="preserve"> backend and agent orchestration layer.</w:t>
      </w:r>
    </w:p>
    <w:p w14:paraId="657B6FE3" w14:textId="77777777" w:rsidR="00360854" w:rsidRDefault="00000000">
      <w:pPr>
        <w:pStyle w:val="ListParagraph"/>
        <w:numPr>
          <w:ilvl w:val="0"/>
          <w:numId w:val="2"/>
        </w:numPr>
        <w:spacing w:after="80"/>
      </w:pPr>
      <w:r>
        <w:t>Network: Designed for functioning over low-bandwidth mobile data connections typical of coastal/rural areas; must degrade gracefully rather than fail outright under high latency.</w:t>
      </w:r>
    </w:p>
    <w:p w14:paraId="4B8038A5" w14:textId="77777777" w:rsidR="00360854" w:rsidRDefault="00000000">
      <w:pPr>
        <w:pStyle w:val="Heading2"/>
      </w:pPr>
      <w:bookmarkStart w:id="15" w:name="_Toc238911882"/>
      <w:r>
        <w:t>2.5 Design and Implementation Constraints</w:t>
      </w:r>
      <w:bookmarkEnd w:id="15"/>
    </w:p>
    <w:p w14:paraId="110A0256" w14:textId="77777777" w:rsidR="00360854" w:rsidRDefault="00000000">
      <w:pPr>
        <w:pStyle w:val="ListParagraph"/>
        <w:numPr>
          <w:ilvl w:val="0"/>
          <w:numId w:val="2"/>
        </w:numPr>
        <w:spacing w:after="80"/>
      </w:pPr>
      <w:r>
        <w:t>All data sources used must be public and freely accessible (no paid/licensed subscriptions in this version).</w:t>
      </w:r>
    </w:p>
    <w:p w14:paraId="48086267" w14:textId="77777777" w:rsidR="00360854" w:rsidRDefault="00000000">
      <w:pPr>
        <w:pStyle w:val="ListParagraph"/>
        <w:numPr>
          <w:ilvl w:val="0"/>
          <w:numId w:val="2"/>
        </w:numPr>
        <w:spacing w:after="80"/>
      </w:pPr>
      <w:r>
        <w:lastRenderedPageBreak/>
        <w:t>Language support is bound by Bhashini's currently supported language set and its API availability/uptime.</w:t>
      </w:r>
    </w:p>
    <w:p w14:paraId="04B3D600" w14:textId="77777777" w:rsidR="00360854" w:rsidRDefault="00000000">
      <w:pPr>
        <w:pStyle w:val="ListParagraph"/>
        <w:numPr>
          <w:ilvl w:val="0"/>
          <w:numId w:val="2"/>
        </w:numPr>
        <w:spacing w:after="80"/>
      </w:pPr>
      <w:r>
        <w:t>The initial prototype build phase runs from 29 August 2026 to 7 September 2026 (9 days). This constrains the depth of agent logic that can be implemented, tested, and hardened before the first demonstrable milestone; the Agile sprint plan (Section 6.5) sequences scope accordingly. This is understood as the prototype-readiness deadline, not necessarily the final SIH submission/demo date.</w:t>
      </w:r>
    </w:p>
    <w:p w14:paraId="0225638B" w14:textId="77777777" w:rsidR="00360854" w:rsidRDefault="00000000">
      <w:pPr>
        <w:pStyle w:val="ListParagraph"/>
        <w:numPr>
          <w:ilvl w:val="0"/>
          <w:numId w:val="2"/>
        </w:numPr>
        <w:spacing w:after="80"/>
      </w:pPr>
      <w:r>
        <w:t>The system depends on third-party data providers (INCOIS, meteorological APIs) whose availability, format, and rate limits are outside this project's control.</w:t>
      </w:r>
    </w:p>
    <w:p w14:paraId="6F687F0B" w14:textId="77777777" w:rsidR="00360854" w:rsidRDefault="00000000">
      <w:pPr>
        <w:pStyle w:val="Heading2"/>
      </w:pPr>
      <w:bookmarkStart w:id="16" w:name="_Toc238911883"/>
      <w:r>
        <w:t>2.6 Assumptions and Dependencies</w:t>
      </w:r>
      <w:bookmarkEnd w:id="16"/>
    </w:p>
    <w:p w14:paraId="16DEC801" w14:textId="77777777" w:rsidR="00360854" w:rsidRDefault="00000000">
      <w:pPr>
        <w:pStyle w:val="ListParagraph"/>
        <w:numPr>
          <w:ilvl w:val="0"/>
          <w:numId w:val="2"/>
        </w:numPr>
        <w:spacing w:after="80"/>
      </w:pPr>
      <w:r>
        <w:t>INCOIS PFZ advisories and marine weather bulletins remain accessible via public web endpoints for the duration of development and demonstration.</w:t>
      </w:r>
    </w:p>
    <w:p w14:paraId="7BAB9445" w14:textId="77777777" w:rsidR="00360854" w:rsidRDefault="00000000">
      <w:pPr>
        <w:pStyle w:val="ListParagraph"/>
        <w:numPr>
          <w:ilvl w:val="0"/>
          <w:numId w:val="2"/>
        </w:numPr>
        <w:spacing w:after="80"/>
      </w:pPr>
      <w:r>
        <w:t>A Bhashini API key/sandbox access is obtained and remains available through development and demo.</w:t>
      </w:r>
    </w:p>
    <w:p w14:paraId="006406F8" w14:textId="77777777" w:rsidR="00360854" w:rsidRDefault="00000000">
      <w:pPr>
        <w:pStyle w:val="ListParagraph"/>
        <w:numPr>
          <w:ilvl w:val="0"/>
          <w:numId w:val="2"/>
        </w:numPr>
        <w:spacing w:after="80"/>
      </w:pPr>
      <w:r>
        <w:t xml:space="preserve">An LLM API (for the Planner and Synthesis agents) is available with sufficient rate limits for development and live </w:t>
      </w:r>
      <w:proofErr w:type="gramStart"/>
      <w:r>
        <w:t>demonstration</w:t>
      </w:r>
      <w:proofErr w:type="gramEnd"/>
      <w:r>
        <w:t>.</w:t>
      </w:r>
    </w:p>
    <w:p w14:paraId="186BFACA" w14:textId="77777777" w:rsidR="00360854" w:rsidRDefault="00000000">
      <w:pPr>
        <w:pStyle w:val="ListParagraph"/>
        <w:numPr>
          <w:ilvl w:val="0"/>
          <w:numId w:val="2"/>
        </w:numPr>
        <w:spacing w:after="80"/>
      </w:pPr>
      <w:r>
        <w:t>Geofencing boundary data (IMBL, MPA boundaries) is obtainable in a usable public GIS format.</w:t>
      </w:r>
    </w:p>
    <w:p w14:paraId="0180CEAF" w14:textId="77777777" w:rsidR="00360854" w:rsidRDefault="00000000">
      <w:r>
        <w:br w:type="page"/>
      </w:r>
    </w:p>
    <w:p w14:paraId="4585D35E" w14:textId="77777777" w:rsidR="00360854" w:rsidRDefault="00000000">
      <w:pPr>
        <w:pStyle w:val="Heading1"/>
      </w:pPr>
      <w:bookmarkStart w:id="17" w:name="_Toc238911884"/>
      <w:r>
        <w:lastRenderedPageBreak/>
        <w:t>3. System Features (Functional Requirements)</w:t>
      </w:r>
      <w:bookmarkEnd w:id="17"/>
    </w:p>
    <w:p w14:paraId="3A0A873C" w14:textId="77777777" w:rsidR="00360854" w:rsidRDefault="00000000">
      <w:pPr>
        <w:spacing w:after="160"/>
        <w:jc w:val="both"/>
      </w:pPr>
      <w:r>
        <w:t xml:space="preserve">Requirements are grouped by system </w:t>
      </w:r>
      <w:proofErr w:type="gramStart"/>
      <w:r>
        <w:t>feature</w:t>
      </w:r>
      <w:proofErr w:type="gramEnd"/>
      <w:r>
        <w:t xml:space="preserve">. Priority follows </w:t>
      </w:r>
      <w:proofErr w:type="spellStart"/>
      <w:r>
        <w:t>MoSCoW</w:t>
      </w:r>
      <w:proofErr w:type="spellEnd"/>
      <w:r>
        <w:t xml:space="preserve"> convention: Must Have, Should Have, Could Have, Won't Have (this version). Per the confirmed project scope, all four specialist agents and full Bhashini multilingual support are designated Must Have; a small number of resilience-related items are flagged Should Have to record known risk given the live-data-only strategy adopted for this version (see Section 6.3).</w:t>
      </w:r>
    </w:p>
    <w:p w14:paraId="40F2E841" w14:textId="77777777" w:rsidR="00360854" w:rsidRDefault="00000000">
      <w:pPr>
        <w:pStyle w:val="Heading2"/>
      </w:pPr>
      <w:bookmarkStart w:id="18" w:name="_Toc238911885"/>
      <w:r>
        <w:t>3.1 Language Intake and Output (Bhashini Layer)</w:t>
      </w:r>
      <w:bookmarkEnd w:id="18"/>
    </w:p>
    <w:p w14:paraId="41C4EF30" w14:textId="77777777" w:rsidR="00360854" w:rsidRDefault="00000000">
      <w:pPr>
        <w:spacing w:after="160"/>
        <w:jc w:val="both"/>
      </w:pPr>
      <w:r>
        <w:t>Handles conversion between spoken/typed natural language in any Bhashini-supported Indian language and the internal query representation used by the Planner Agent.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7935"/>
        <w:gridCol w:w="788"/>
      </w:tblGrid>
      <w:tr w:rsidR="00360854" w14:paraId="006713E5"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3B18DBA8"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43AF7FFE" w14:textId="77777777" w:rsidR="00360854" w:rsidRDefault="00000000">
            <w:r>
              <w:rPr>
                <w:b/>
                <w:bCs/>
                <w:color w:val="FFFFFF"/>
                <w:sz w:val="19"/>
                <w:szCs w:val="19"/>
              </w:rPr>
              <w:t>Requirement</w:t>
            </w:r>
          </w:p>
        </w:tc>
        <w:tc>
          <w:tcPr>
            <w:tcW w:w="0" w:type="auto"/>
            <w:shd w:val="clear" w:color="auto" w:fill="1F4E78"/>
            <w:tcMar>
              <w:top w:w="80" w:type="dxa"/>
              <w:left w:w="100" w:type="dxa"/>
              <w:bottom w:w="80" w:type="dxa"/>
              <w:right w:w="100" w:type="dxa"/>
            </w:tcMar>
            <w:vAlign w:val="center"/>
          </w:tcPr>
          <w:p w14:paraId="3ECE0372" w14:textId="77777777" w:rsidR="00360854" w:rsidRDefault="00000000">
            <w:r>
              <w:rPr>
                <w:b/>
                <w:bCs/>
                <w:color w:val="FFFFFF"/>
                <w:sz w:val="19"/>
                <w:szCs w:val="19"/>
              </w:rPr>
              <w:t>Priority</w:t>
            </w:r>
          </w:p>
        </w:tc>
      </w:tr>
      <w:tr w:rsidR="00360854" w14:paraId="2114DD20" w14:textId="77777777">
        <w:tblPrEx>
          <w:tblCellMar>
            <w:top w:w="0" w:type="dxa"/>
            <w:bottom w:w="0" w:type="dxa"/>
          </w:tblCellMar>
        </w:tblPrEx>
        <w:tc>
          <w:tcPr>
            <w:tcW w:w="0" w:type="auto"/>
            <w:tcMar>
              <w:top w:w="80" w:type="dxa"/>
              <w:left w:w="100" w:type="dxa"/>
              <w:bottom w:w="80" w:type="dxa"/>
              <w:right w:w="100" w:type="dxa"/>
            </w:tcMar>
            <w:vAlign w:val="center"/>
          </w:tcPr>
          <w:p w14:paraId="0D72E5C0" w14:textId="77777777" w:rsidR="00360854" w:rsidRDefault="00000000">
            <w:r>
              <w:rPr>
                <w:sz w:val="19"/>
                <w:szCs w:val="19"/>
              </w:rPr>
              <w:t>FR-LANG-1</w:t>
            </w:r>
          </w:p>
        </w:tc>
        <w:tc>
          <w:tcPr>
            <w:tcW w:w="0" w:type="auto"/>
            <w:tcMar>
              <w:top w:w="80" w:type="dxa"/>
              <w:left w:w="100" w:type="dxa"/>
              <w:bottom w:w="80" w:type="dxa"/>
              <w:right w:w="100" w:type="dxa"/>
            </w:tcMar>
            <w:vAlign w:val="center"/>
          </w:tcPr>
          <w:p w14:paraId="0BE4BB04" w14:textId="77777777" w:rsidR="00360854" w:rsidRDefault="00000000">
            <w:r>
              <w:rPr>
                <w:sz w:val="19"/>
                <w:szCs w:val="19"/>
              </w:rPr>
              <w:t>The system shall accept user input as either typed text or recorded/streamed speech.</w:t>
            </w:r>
          </w:p>
        </w:tc>
        <w:tc>
          <w:tcPr>
            <w:tcW w:w="0" w:type="auto"/>
            <w:tcMar>
              <w:top w:w="80" w:type="dxa"/>
              <w:left w:w="100" w:type="dxa"/>
              <w:bottom w:w="80" w:type="dxa"/>
              <w:right w:w="100" w:type="dxa"/>
            </w:tcMar>
            <w:vAlign w:val="center"/>
          </w:tcPr>
          <w:p w14:paraId="60E73624" w14:textId="77777777" w:rsidR="00360854" w:rsidRDefault="00000000">
            <w:r>
              <w:rPr>
                <w:sz w:val="19"/>
                <w:szCs w:val="19"/>
              </w:rPr>
              <w:t>Must</w:t>
            </w:r>
          </w:p>
        </w:tc>
      </w:tr>
      <w:tr w:rsidR="00360854" w14:paraId="152C9BDF" w14:textId="77777777">
        <w:tblPrEx>
          <w:tblCellMar>
            <w:top w:w="0" w:type="dxa"/>
            <w:bottom w:w="0" w:type="dxa"/>
          </w:tblCellMar>
        </w:tblPrEx>
        <w:tc>
          <w:tcPr>
            <w:tcW w:w="0" w:type="auto"/>
            <w:tcMar>
              <w:top w:w="80" w:type="dxa"/>
              <w:left w:w="100" w:type="dxa"/>
              <w:bottom w:w="80" w:type="dxa"/>
              <w:right w:w="100" w:type="dxa"/>
            </w:tcMar>
            <w:vAlign w:val="center"/>
          </w:tcPr>
          <w:p w14:paraId="3873DCB5" w14:textId="77777777" w:rsidR="00360854" w:rsidRDefault="00000000">
            <w:r>
              <w:rPr>
                <w:sz w:val="19"/>
                <w:szCs w:val="19"/>
              </w:rPr>
              <w:t>FR-LANG-2</w:t>
            </w:r>
          </w:p>
        </w:tc>
        <w:tc>
          <w:tcPr>
            <w:tcW w:w="0" w:type="auto"/>
            <w:tcMar>
              <w:top w:w="80" w:type="dxa"/>
              <w:left w:w="100" w:type="dxa"/>
              <w:bottom w:w="80" w:type="dxa"/>
              <w:right w:w="100" w:type="dxa"/>
            </w:tcMar>
            <w:vAlign w:val="center"/>
          </w:tcPr>
          <w:p w14:paraId="4FE6DB8D" w14:textId="77777777" w:rsidR="00360854" w:rsidRDefault="00000000">
            <w:r>
              <w:rPr>
                <w:sz w:val="19"/>
                <w:szCs w:val="19"/>
              </w:rPr>
              <w:t>The system shall automatically identify the language of the incoming query without requiring the user to manually select a language.</w:t>
            </w:r>
          </w:p>
        </w:tc>
        <w:tc>
          <w:tcPr>
            <w:tcW w:w="0" w:type="auto"/>
            <w:tcMar>
              <w:top w:w="80" w:type="dxa"/>
              <w:left w:w="100" w:type="dxa"/>
              <w:bottom w:w="80" w:type="dxa"/>
              <w:right w:w="100" w:type="dxa"/>
            </w:tcMar>
            <w:vAlign w:val="center"/>
          </w:tcPr>
          <w:p w14:paraId="66819B38" w14:textId="77777777" w:rsidR="00360854" w:rsidRDefault="00000000">
            <w:r>
              <w:rPr>
                <w:sz w:val="19"/>
                <w:szCs w:val="19"/>
              </w:rPr>
              <w:t>Must</w:t>
            </w:r>
          </w:p>
        </w:tc>
      </w:tr>
      <w:tr w:rsidR="00360854" w14:paraId="0F093F44" w14:textId="77777777">
        <w:tblPrEx>
          <w:tblCellMar>
            <w:top w:w="0" w:type="dxa"/>
            <w:bottom w:w="0" w:type="dxa"/>
          </w:tblCellMar>
        </w:tblPrEx>
        <w:tc>
          <w:tcPr>
            <w:tcW w:w="0" w:type="auto"/>
            <w:tcMar>
              <w:top w:w="80" w:type="dxa"/>
              <w:left w:w="100" w:type="dxa"/>
              <w:bottom w:w="80" w:type="dxa"/>
              <w:right w:w="100" w:type="dxa"/>
            </w:tcMar>
            <w:vAlign w:val="center"/>
          </w:tcPr>
          <w:p w14:paraId="6B647C65" w14:textId="77777777" w:rsidR="00360854" w:rsidRDefault="00000000">
            <w:r>
              <w:rPr>
                <w:sz w:val="19"/>
                <w:szCs w:val="19"/>
              </w:rPr>
              <w:t>FR-LANG-3</w:t>
            </w:r>
          </w:p>
        </w:tc>
        <w:tc>
          <w:tcPr>
            <w:tcW w:w="0" w:type="auto"/>
            <w:tcMar>
              <w:top w:w="80" w:type="dxa"/>
              <w:left w:w="100" w:type="dxa"/>
              <w:bottom w:w="80" w:type="dxa"/>
              <w:right w:w="100" w:type="dxa"/>
            </w:tcMar>
            <w:vAlign w:val="center"/>
          </w:tcPr>
          <w:p w14:paraId="09052C5A" w14:textId="77777777" w:rsidR="00360854" w:rsidRDefault="00000000">
            <w:r>
              <w:rPr>
                <w:sz w:val="19"/>
                <w:szCs w:val="19"/>
              </w:rPr>
              <w:t>The system shall support all Indian languages currently available through the Bhashini API for both ASR and TTS.</w:t>
            </w:r>
          </w:p>
        </w:tc>
        <w:tc>
          <w:tcPr>
            <w:tcW w:w="0" w:type="auto"/>
            <w:tcMar>
              <w:top w:w="80" w:type="dxa"/>
              <w:left w:w="100" w:type="dxa"/>
              <w:bottom w:w="80" w:type="dxa"/>
              <w:right w:w="100" w:type="dxa"/>
            </w:tcMar>
            <w:vAlign w:val="center"/>
          </w:tcPr>
          <w:p w14:paraId="26831D56" w14:textId="77777777" w:rsidR="00360854" w:rsidRDefault="00000000">
            <w:r>
              <w:rPr>
                <w:sz w:val="19"/>
                <w:szCs w:val="19"/>
              </w:rPr>
              <w:t>Must</w:t>
            </w:r>
          </w:p>
        </w:tc>
      </w:tr>
      <w:tr w:rsidR="00360854" w14:paraId="0C122A15" w14:textId="77777777">
        <w:tblPrEx>
          <w:tblCellMar>
            <w:top w:w="0" w:type="dxa"/>
            <w:bottom w:w="0" w:type="dxa"/>
          </w:tblCellMar>
        </w:tblPrEx>
        <w:tc>
          <w:tcPr>
            <w:tcW w:w="0" w:type="auto"/>
            <w:tcMar>
              <w:top w:w="80" w:type="dxa"/>
              <w:left w:w="100" w:type="dxa"/>
              <w:bottom w:w="80" w:type="dxa"/>
              <w:right w:w="100" w:type="dxa"/>
            </w:tcMar>
            <w:vAlign w:val="center"/>
          </w:tcPr>
          <w:p w14:paraId="70CCD111" w14:textId="77777777" w:rsidR="00360854" w:rsidRDefault="00000000">
            <w:r>
              <w:rPr>
                <w:sz w:val="19"/>
                <w:szCs w:val="19"/>
              </w:rPr>
              <w:t>FR-LANG-4</w:t>
            </w:r>
          </w:p>
        </w:tc>
        <w:tc>
          <w:tcPr>
            <w:tcW w:w="0" w:type="auto"/>
            <w:tcMar>
              <w:top w:w="80" w:type="dxa"/>
              <w:left w:w="100" w:type="dxa"/>
              <w:bottom w:w="80" w:type="dxa"/>
              <w:right w:w="100" w:type="dxa"/>
            </w:tcMar>
            <w:vAlign w:val="center"/>
          </w:tcPr>
          <w:p w14:paraId="7C7D704F" w14:textId="77777777" w:rsidR="00360854" w:rsidRDefault="00000000">
            <w:r>
              <w:rPr>
                <w:sz w:val="19"/>
                <w:szCs w:val="19"/>
              </w:rPr>
              <w:t>The system shall generate its response in the same language as the incoming query.</w:t>
            </w:r>
          </w:p>
        </w:tc>
        <w:tc>
          <w:tcPr>
            <w:tcW w:w="0" w:type="auto"/>
            <w:tcMar>
              <w:top w:w="80" w:type="dxa"/>
              <w:left w:w="100" w:type="dxa"/>
              <w:bottom w:w="80" w:type="dxa"/>
              <w:right w:w="100" w:type="dxa"/>
            </w:tcMar>
            <w:vAlign w:val="center"/>
          </w:tcPr>
          <w:p w14:paraId="734A7FB5" w14:textId="77777777" w:rsidR="00360854" w:rsidRDefault="00000000">
            <w:r>
              <w:rPr>
                <w:sz w:val="19"/>
                <w:szCs w:val="19"/>
              </w:rPr>
              <w:t>Must</w:t>
            </w:r>
          </w:p>
        </w:tc>
      </w:tr>
      <w:tr w:rsidR="00360854" w14:paraId="10028D6B" w14:textId="77777777">
        <w:tblPrEx>
          <w:tblCellMar>
            <w:top w:w="0" w:type="dxa"/>
            <w:bottom w:w="0" w:type="dxa"/>
          </w:tblCellMar>
        </w:tblPrEx>
        <w:tc>
          <w:tcPr>
            <w:tcW w:w="0" w:type="auto"/>
            <w:tcMar>
              <w:top w:w="80" w:type="dxa"/>
              <w:left w:w="100" w:type="dxa"/>
              <w:bottom w:w="80" w:type="dxa"/>
              <w:right w:w="100" w:type="dxa"/>
            </w:tcMar>
            <w:vAlign w:val="center"/>
          </w:tcPr>
          <w:p w14:paraId="2FE52DB0" w14:textId="77777777" w:rsidR="00360854" w:rsidRDefault="00000000">
            <w:r>
              <w:rPr>
                <w:sz w:val="19"/>
                <w:szCs w:val="19"/>
              </w:rPr>
              <w:t>FR-LANG-5</w:t>
            </w:r>
          </w:p>
        </w:tc>
        <w:tc>
          <w:tcPr>
            <w:tcW w:w="0" w:type="auto"/>
            <w:tcMar>
              <w:top w:w="80" w:type="dxa"/>
              <w:left w:w="100" w:type="dxa"/>
              <w:bottom w:w="80" w:type="dxa"/>
              <w:right w:w="100" w:type="dxa"/>
            </w:tcMar>
            <w:vAlign w:val="center"/>
          </w:tcPr>
          <w:p w14:paraId="06168C69" w14:textId="77777777" w:rsidR="00360854" w:rsidRDefault="00000000">
            <w:r>
              <w:rPr>
                <w:sz w:val="19"/>
                <w:szCs w:val="19"/>
              </w:rPr>
              <w:t>The system shall convert the final text response to speech (TTS) for voice-mode interactions.</w:t>
            </w:r>
          </w:p>
        </w:tc>
        <w:tc>
          <w:tcPr>
            <w:tcW w:w="0" w:type="auto"/>
            <w:tcMar>
              <w:top w:w="80" w:type="dxa"/>
              <w:left w:w="100" w:type="dxa"/>
              <w:bottom w:w="80" w:type="dxa"/>
              <w:right w:w="100" w:type="dxa"/>
            </w:tcMar>
            <w:vAlign w:val="center"/>
          </w:tcPr>
          <w:p w14:paraId="2A1558F6" w14:textId="77777777" w:rsidR="00360854" w:rsidRDefault="00000000">
            <w:r>
              <w:rPr>
                <w:sz w:val="19"/>
                <w:szCs w:val="19"/>
              </w:rPr>
              <w:t>Must</w:t>
            </w:r>
          </w:p>
        </w:tc>
      </w:tr>
      <w:tr w:rsidR="00360854" w14:paraId="12C8408E" w14:textId="77777777">
        <w:tblPrEx>
          <w:tblCellMar>
            <w:top w:w="0" w:type="dxa"/>
            <w:bottom w:w="0" w:type="dxa"/>
          </w:tblCellMar>
        </w:tblPrEx>
        <w:tc>
          <w:tcPr>
            <w:tcW w:w="0" w:type="auto"/>
            <w:tcMar>
              <w:top w:w="80" w:type="dxa"/>
              <w:left w:w="100" w:type="dxa"/>
              <w:bottom w:w="80" w:type="dxa"/>
              <w:right w:w="100" w:type="dxa"/>
            </w:tcMar>
            <w:vAlign w:val="center"/>
          </w:tcPr>
          <w:p w14:paraId="4CF7F040" w14:textId="77777777" w:rsidR="00360854" w:rsidRDefault="00000000">
            <w:r>
              <w:rPr>
                <w:sz w:val="19"/>
                <w:szCs w:val="19"/>
              </w:rPr>
              <w:t>FR-LANG-6</w:t>
            </w:r>
          </w:p>
        </w:tc>
        <w:tc>
          <w:tcPr>
            <w:tcW w:w="0" w:type="auto"/>
            <w:tcMar>
              <w:top w:w="80" w:type="dxa"/>
              <w:left w:w="100" w:type="dxa"/>
              <w:bottom w:w="80" w:type="dxa"/>
              <w:right w:w="100" w:type="dxa"/>
            </w:tcMar>
            <w:vAlign w:val="center"/>
          </w:tcPr>
          <w:p w14:paraId="5EC8B1CC" w14:textId="77777777" w:rsidR="00360854" w:rsidRDefault="00000000">
            <w:r>
              <w:rPr>
                <w:sz w:val="19"/>
                <w:szCs w:val="19"/>
              </w:rPr>
              <w:t>The system shall display a clear, user-visible error message if the detected language is not currently supported by Bhashini, rather than failing silently.</w:t>
            </w:r>
          </w:p>
        </w:tc>
        <w:tc>
          <w:tcPr>
            <w:tcW w:w="0" w:type="auto"/>
            <w:tcMar>
              <w:top w:w="80" w:type="dxa"/>
              <w:left w:w="100" w:type="dxa"/>
              <w:bottom w:w="80" w:type="dxa"/>
              <w:right w:w="100" w:type="dxa"/>
            </w:tcMar>
            <w:vAlign w:val="center"/>
          </w:tcPr>
          <w:p w14:paraId="5459C430" w14:textId="77777777" w:rsidR="00360854" w:rsidRDefault="00000000">
            <w:r>
              <w:rPr>
                <w:sz w:val="19"/>
                <w:szCs w:val="19"/>
              </w:rPr>
              <w:t>Should</w:t>
            </w:r>
          </w:p>
        </w:tc>
      </w:tr>
    </w:tbl>
    <w:p w14:paraId="27613645" w14:textId="77777777" w:rsidR="00360854" w:rsidRDefault="00360854">
      <w:pPr>
        <w:spacing w:after="200"/>
      </w:pPr>
    </w:p>
    <w:p w14:paraId="576BAEC3" w14:textId="77777777" w:rsidR="00360854" w:rsidRDefault="00000000">
      <w:pPr>
        <w:pStyle w:val="Heading2"/>
      </w:pPr>
      <w:bookmarkStart w:id="19" w:name="_Toc238911886"/>
      <w:r>
        <w:t>3.2 Planner Agent (Query Decomposition and Orchestration)</w:t>
      </w:r>
      <w:bookmarkEnd w:id="19"/>
    </w:p>
    <w:p w14:paraId="591C436F" w14:textId="77777777" w:rsidR="00360854" w:rsidRDefault="00000000">
      <w:pPr>
        <w:spacing w:after="160"/>
        <w:jc w:val="both"/>
      </w:pPr>
      <w:r>
        <w:t>The Planner Agent interprets user intent and determines which specialist agent(s) must be invoked, in what sequence, to answer the query.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2"/>
        <w:gridCol w:w="7968"/>
        <w:gridCol w:w="788"/>
      </w:tblGrid>
      <w:tr w:rsidR="00360854" w14:paraId="2E6EC2ED"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2C53D5F0"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27431F25" w14:textId="77777777" w:rsidR="00360854" w:rsidRDefault="00000000">
            <w:r>
              <w:rPr>
                <w:b/>
                <w:bCs/>
                <w:color w:val="FFFFFF"/>
                <w:sz w:val="19"/>
                <w:szCs w:val="19"/>
              </w:rPr>
              <w:t>Requirement</w:t>
            </w:r>
          </w:p>
        </w:tc>
        <w:tc>
          <w:tcPr>
            <w:tcW w:w="0" w:type="auto"/>
            <w:shd w:val="clear" w:color="auto" w:fill="1F4E78"/>
            <w:tcMar>
              <w:top w:w="80" w:type="dxa"/>
              <w:left w:w="100" w:type="dxa"/>
              <w:bottom w:w="80" w:type="dxa"/>
              <w:right w:w="100" w:type="dxa"/>
            </w:tcMar>
            <w:vAlign w:val="center"/>
          </w:tcPr>
          <w:p w14:paraId="550EA8CE" w14:textId="77777777" w:rsidR="00360854" w:rsidRDefault="00000000">
            <w:r>
              <w:rPr>
                <w:b/>
                <w:bCs/>
                <w:color w:val="FFFFFF"/>
                <w:sz w:val="19"/>
                <w:szCs w:val="19"/>
              </w:rPr>
              <w:t>Priority</w:t>
            </w:r>
          </w:p>
        </w:tc>
      </w:tr>
      <w:tr w:rsidR="00360854" w14:paraId="033E7403" w14:textId="77777777">
        <w:tblPrEx>
          <w:tblCellMar>
            <w:top w:w="0" w:type="dxa"/>
            <w:bottom w:w="0" w:type="dxa"/>
          </w:tblCellMar>
        </w:tblPrEx>
        <w:tc>
          <w:tcPr>
            <w:tcW w:w="0" w:type="auto"/>
            <w:tcMar>
              <w:top w:w="80" w:type="dxa"/>
              <w:left w:w="100" w:type="dxa"/>
              <w:bottom w:w="80" w:type="dxa"/>
              <w:right w:w="100" w:type="dxa"/>
            </w:tcMar>
            <w:vAlign w:val="center"/>
          </w:tcPr>
          <w:p w14:paraId="6A38BAA3" w14:textId="77777777" w:rsidR="00360854" w:rsidRDefault="00000000">
            <w:r>
              <w:rPr>
                <w:sz w:val="19"/>
                <w:szCs w:val="19"/>
              </w:rPr>
              <w:t>FR-PLAN-1</w:t>
            </w:r>
          </w:p>
        </w:tc>
        <w:tc>
          <w:tcPr>
            <w:tcW w:w="0" w:type="auto"/>
            <w:tcMar>
              <w:top w:w="80" w:type="dxa"/>
              <w:left w:w="100" w:type="dxa"/>
              <w:bottom w:w="80" w:type="dxa"/>
              <w:right w:w="100" w:type="dxa"/>
            </w:tcMar>
            <w:vAlign w:val="center"/>
          </w:tcPr>
          <w:p w14:paraId="1D5CF66E" w14:textId="77777777" w:rsidR="00360854" w:rsidRDefault="00000000">
            <w:r>
              <w:rPr>
                <w:sz w:val="19"/>
                <w:szCs w:val="19"/>
              </w:rPr>
              <w:t>The system shall decompose a natural-language query into one or more structured sub-tasks addressable by a specialist agent.</w:t>
            </w:r>
          </w:p>
        </w:tc>
        <w:tc>
          <w:tcPr>
            <w:tcW w:w="0" w:type="auto"/>
            <w:tcMar>
              <w:top w:w="80" w:type="dxa"/>
              <w:left w:w="100" w:type="dxa"/>
              <w:bottom w:w="80" w:type="dxa"/>
              <w:right w:w="100" w:type="dxa"/>
            </w:tcMar>
            <w:vAlign w:val="center"/>
          </w:tcPr>
          <w:p w14:paraId="12668D11" w14:textId="77777777" w:rsidR="00360854" w:rsidRDefault="00000000">
            <w:r>
              <w:rPr>
                <w:sz w:val="19"/>
                <w:szCs w:val="19"/>
              </w:rPr>
              <w:t>Must</w:t>
            </w:r>
          </w:p>
        </w:tc>
      </w:tr>
      <w:tr w:rsidR="00360854" w14:paraId="61BE4F75" w14:textId="77777777">
        <w:tblPrEx>
          <w:tblCellMar>
            <w:top w:w="0" w:type="dxa"/>
            <w:bottom w:w="0" w:type="dxa"/>
          </w:tblCellMar>
        </w:tblPrEx>
        <w:tc>
          <w:tcPr>
            <w:tcW w:w="0" w:type="auto"/>
            <w:tcMar>
              <w:top w:w="80" w:type="dxa"/>
              <w:left w:w="100" w:type="dxa"/>
              <w:bottom w:w="80" w:type="dxa"/>
              <w:right w:w="100" w:type="dxa"/>
            </w:tcMar>
            <w:vAlign w:val="center"/>
          </w:tcPr>
          <w:p w14:paraId="0DF5385D" w14:textId="77777777" w:rsidR="00360854" w:rsidRDefault="00000000">
            <w:r>
              <w:rPr>
                <w:sz w:val="19"/>
                <w:szCs w:val="19"/>
              </w:rPr>
              <w:t>FR-PLAN-2</w:t>
            </w:r>
          </w:p>
        </w:tc>
        <w:tc>
          <w:tcPr>
            <w:tcW w:w="0" w:type="auto"/>
            <w:tcMar>
              <w:top w:w="80" w:type="dxa"/>
              <w:left w:w="100" w:type="dxa"/>
              <w:bottom w:w="80" w:type="dxa"/>
              <w:right w:w="100" w:type="dxa"/>
            </w:tcMar>
            <w:vAlign w:val="center"/>
          </w:tcPr>
          <w:p w14:paraId="137FEDC7" w14:textId="77777777" w:rsidR="00360854" w:rsidRDefault="00000000">
            <w:r>
              <w:rPr>
                <w:sz w:val="19"/>
                <w:szCs w:val="19"/>
              </w:rPr>
              <w:t>The system shall determine, for each sub-task, which specialist agent(s) (Weather, Ocean, Geofencing, Risk/Safety) are required.</w:t>
            </w:r>
          </w:p>
        </w:tc>
        <w:tc>
          <w:tcPr>
            <w:tcW w:w="0" w:type="auto"/>
            <w:tcMar>
              <w:top w:w="80" w:type="dxa"/>
              <w:left w:w="100" w:type="dxa"/>
              <w:bottom w:w="80" w:type="dxa"/>
              <w:right w:w="100" w:type="dxa"/>
            </w:tcMar>
            <w:vAlign w:val="center"/>
          </w:tcPr>
          <w:p w14:paraId="2DD1B94B" w14:textId="77777777" w:rsidR="00360854" w:rsidRDefault="00000000">
            <w:r>
              <w:rPr>
                <w:sz w:val="19"/>
                <w:szCs w:val="19"/>
              </w:rPr>
              <w:t>Must</w:t>
            </w:r>
          </w:p>
        </w:tc>
      </w:tr>
      <w:tr w:rsidR="00360854" w14:paraId="45532243" w14:textId="77777777">
        <w:tblPrEx>
          <w:tblCellMar>
            <w:top w:w="0" w:type="dxa"/>
            <w:bottom w:w="0" w:type="dxa"/>
          </w:tblCellMar>
        </w:tblPrEx>
        <w:tc>
          <w:tcPr>
            <w:tcW w:w="0" w:type="auto"/>
            <w:tcMar>
              <w:top w:w="80" w:type="dxa"/>
              <w:left w:w="100" w:type="dxa"/>
              <w:bottom w:w="80" w:type="dxa"/>
              <w:right w:w="100" w:type="dxa"/>
            </w:tcMar>
            <w:vAlign w:val="center"/>
          </w:tcPr>
          <w:p w14:paraId="5CFB13D8" w14:textId="77777777" w:rsidR="00360854" w:rsidRDefault="00000000">
            <w:r>
              <w:rPr>
                <w:sz w:val="19"/>
                <w:szCs w:val="19"/>
              </w:rPr>
              <w:t>FR-PLAN-3</w:t>
            </w:r>
          </w:p>
        </w:tc>
        <w:tc>
          <w:tcPr>
            <w:tcW w:w="0" w:type="auto"/>
            <w:tcMar>
              <w:top w:w="80" w:type="dxa"/>
              <w:left w:w="100" w:type="dxa"/>
              <w:bottom w:w="80" w:type="dxa"/>
              <w:right w:w="100" w:type="dxa"/>
            </w:tcMar>
            <w:vAlign w:val="center"/>
          </w:tcPr>
          <w:p w14:paraId="2735253B" w14:textId="77777777" w:rsidR="00360854" w:rsidRDefault="00000000">
            <w:r>
              <w:rPr>
                <w:sz w:val="19"/>
                <w:szCs w:val="19"/>
              </w:rPr>
              <w:t xml:space="preserve">The system shall support queries requiring </w:t>
            </w:r>
            <w:proofErr w:type="gramStart"/>
            <w:r>
              <w:rPr>
                <w:sz w:val="19"/>
                <w:szCs w:val="19"/>
              </w:rPr>
              <w:t>outputs</w:t>
            </w:r>
            <w:proofErr w:type="gramEnd"/>
            <w:r>
              <w:rPr>
                <w:sz w:val="19"/>
                <w:szCs w:val="19"/>
              </w:rPr>
              <w:t xml:space="preserve"> from more than one specialist agent to be combined before a final answer is produced.</w:t>
            </w:r>
          </w:p>
        </w:tc>
        <w:tc>
          <w:tcPr>
            <w:tcW w:w="0" w:type="auto"/>
            <w:tcMar>
              <w:top w:w="80" w:type="dxa"/>
              <w:left w:w="100" w:type="dxa"/>
              <w:bottom w:w="80" w:type="dxa"/>
              <w:right w:w="100" w:type="dxa"/>
            </w:tcMar>
            <w:vAlign w:val="center"/>
          </w:tcPr>
          <w:p w14:paraId="3CE20128" w14:textId="77777777" w:rsidR="00360854" w:rsidRDefault="00000000">
            <w:r>
              <w:rPr>
                <w:sz w:val="19"/>
                <w:szCs w:val="19"/>
              </w:rPr>
              <w:t>Must</w:t>
            </w:r>
          </w:p>
        </w:tc>
      </w:tr>
      <w:tr w:rsidR="00360854" w14:paraId="5CE59329" w14:textId="77777777">
        <w:tblPrEx>
          <w:tblCellMar>
            <w:top w:w="0" w:type="dxa"/>
            <w:bottom w:w="0" w:type="dxa"/>
          </w:tblCellMar>
        </w:tblPrEx>
        <w:tc>
          <w:tcPr>
            <w:tcW w:w="0" w:type="auto"/>
            <w:tcMar>
              <w:top w:w="80" w:type="dxa"/>
              <w:left w:w="100" w:type="dxa"/>
              <w:bottom w:w="80" w:type="dxa"/>
              <w:right w:w="100" w:type="dxa"/>
            </w:tcMar>
            <w:vAlign w:val="center"/>
          </w:tcPr>
          <w:p w14:paraId="2156502A" w14:textId="77777777" w:rsidR="00360854" w:rsidRDefault="00000000">
            <w:r>
              <w:rPr>
                <w:sz w:val="19"/>
                <w:szCs w:val="19"/>
              </w:rPr>
              <w:t>FR-PLAN-4</w:t>
            </w:r>
          </w:p>
        </w:tc>
        <w:tc>
          <w:tcPr>
            <w:tcW w:w="0" w:type="auto"/>
            <w:tcMar>
              <w:top w:w="80" w:type="dxa"/>
              <w:left w:w="100" w:type="dxa"/>
              <w:bottom w:w="80" w:type="dxa"/>
              <w:right w:w="100" w:type="dxa"/>
            </w:tcMar>
            <w:vAlign w:val="center"/>
          </w:tcPr>
          <w:p w14:paraId="074E1D59" w14:textId="77777777" w:rsidR="00360854" w:rsidRDefault="00000000">
            <w:r>
              <w:rPr>
                <w:sz w:val="19"/>
                <w:szCs w:val="19"/>
              </w:rPr>
              <w:t>The system shall expose a human-readable trace of its planning and delegation decisions, for display in the user interface.</w:t>
            </w:r>
          </w:p>
        </w:tc>
        <w:tc>
          <w:tcPr>
            <w:tcW w:w="0" w:type="auto"/>
            <w:tcMar>
              <w:top w:w="80" w:type="dxa"/>
              <w:left w:w="100" w:type="dxa"/>
              <w:bottom w:w="80" w:type="dxa"/>
              <w:right w:w="100" w:type="dxa"/>
            </w:tcMar>
            <w:vAlign w:val="center"/>
          </w:tcPr>
          <w:p w14:paraId="5AC89AC0" w14:textId="77777777" w:rsidR="00360854" w:rsidRDefault="00000000">
            <w:r>
              <w:rPr>
                <w:sz w:val="19"/>
                <w:szCs w:val="19"/>
              </w:rPr>
              <w:t>Must</w:t>
            </w:r>
          </w:p>
        </w:tc>
      </w:tr>
      <w:tr w:rsidR="00360854" w14:paraId="06EB5678" w14:textId="77777777">
        <w:tblPrEx>
          <w:tblCellMar>
            <w:top w:w="0" w:type="dxa"/>
            <w:bottom w:w="0" w:type="dxa"/>
          </w:tblCellMar>
        </w:tblPrEx>
        <w:tc>
          <w:tcPr>
            <w:tcW w:w="0" w:type="auto"/>
            <w:tcMar>
              <w:top w:w="80" w:type="dxa"/>
              <w:left w:w="100" w:type="dxa"/>
              <w:bottom w:w="80" w:type="dxa"/>
              <w:right w:w="100" w:type="dxa"/>
            </w:tcMar>
            <w:vAlign w:val="center"/>
          </w:tcPr>
          <w:p w14:paraId="6E4B7CCF" w14:textId="77777777" w:rsidR="00360854" w:rsidRDefault="00000000">
            <w:r>
              <w:rPr>
                <w:sz w:val="19"/>
                <w:szCs w:val="19"/>
              </w:rPr>
              <w:t>FR-PLAN-5</w:t>
            </w:r>
          </w:p>
        </w:tc>
        <w:tc>
          <w:tcPr>
            <w:tcW w:w="0" w:type="auto"/>
            <w:tcMar>
              <w:top w:w="80" w:type="dxa"/>
              <w:left w:w="100" w:type="dxa"/>
              <w:bottom w:w="80" w:type="dxa"/>
              <w:right w:w="100" w:type="dxa"/>
            </w:tcMar>
            <w:vAlign w:val="center"/>
          </w:tcPr>
          <w:p w14:paraId="61000722" w14:textId="77777777" w:rsidR="00360854" w:rsidRDefault="00000000">
            <w:r>
              <w:rPr>
                <w:sz w:val="19"/>
                <w:szCs w:val="19"/>
              </w:rPr>
              <w:t>The system shall retain conversation context across turns, allowing follow-up queries (e.g., "what about tomorrow?") to be interpreted relative to the prior query.</w:t>
            </w:r>
          </w:p>
        </w:tc>
        <w:tc>
          <w:tcPr>
            <w:tcW w:w="0" w:type="auto"/>
            <w:tcMar>
              <w:top w:w="80" w:type="dxa"/>
              <w:left w:w="100" w:type="dxa"/>
              <w:bottom w:w="80" w:type="dxa"/>
              <w:right w:w="100" w:type="dxa"/>
            </w:tcMar>
            <w:vAlign w:val="center"/>
          </w:tcPr>
          <w:p w14:paraId="591E9FF5" w14:textId="77777777" w:rsidR="00360854" w:rsidRDefault="00000000">
            <w:r>
              <w:rPr>
                <w:sz w:val="19"/>
                <w:szCs w:val="19"/>
              </w:rPr>
              <w:t>Must</w:t>
            </w:r>
          </w:p>
        </w:tc>
      </w:tr>
    </w:tbl>
    <w:p w14:paraId="0D60F29E" w14:textId="77777777" w:rsidR="00360854" w:rsidRDefault="00360854">
      <w:pPr>
        <w:spacing w:after="200"/>
      </w:pPr>
    </w:p>
    <w:p w14:paraId="5B4853A4" w14:textId="77777777" w:rsidR="00360854" w:rsidRDefault="00000000">
      <w:pPr>
        <w:pStyle w:val="Heading2"/>
      </w:pPr>
      <w:bookmarkStart w:id="20" w:name="_Toc238911887"/>
      <w:r>
        <w:t>3.3 Weather Agent</w:t>
      </w:r>
      <w:bookmarkEnd w:id="20"/>
    </w:p>
    <w:p w14:paraId="00BD95EB" w14:textId="77777777" w:rsidR="00360854" w:rsidRDefault="00000000">
      <w:pPr>
        <w:spacing w:after="160"/>
        <w:jc w:val="both"/>
      </w:pPr>
      <w:r>
        <w:t>Retrieves and interprets weather and sea-state conditions relevant to a queried location and time window.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8100"/>
        <w:gridCol w:w="788"/>
      </w:tblGrid>
      <w:tr w:rsidR="00360854" w14:paraId="52FB689D"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042D1BF6" w14:textId="77777777" w:rsidR="00360854" w:rsidRDefault="00000000">
            <w:r>
              <w:rPr>
                <w:b/>
                <w:bCs/>
                <w:color w:val="FFFFFF"/>
                <w:sz w:val="19"/>
                <w:szCs w:val="19"/>
              </w:rPr>
              <w:lastRenderedPageBreak/>
              <w:t>Req ID</w:t>
            </w:r>
          </w:p>
        </w:tc>
        <w:tc>
          <w:tcPr>
            <w:tcW w:w="0" w:type="auto"/>
            <w:shd w:val="clear" w:color="auto" w:fill="1F4E78"/>
            <w:tcMar>
              <w:top w:w="80" w:type="dxa"/>
              <w:left w:w="100" w:type="dxa"/>
              <w:bottom w:w="80" w:type="dxa"/>
              <w:right w:w="100" w:type="dxa"/>
            </w:tcMar>
            <w:vAlign w:val="center"/>
          </w:tcPr>
          <w:p w14:paraId="519659B3" w14:textId="77777777" w:rsidR="00360854" w:rsidRDefault="00000000">
            <w:r>
              <w:rPr>
                <w:b/>
                <w:bCs/>
                <w:color w:val="FFFFFF"/>
                <w:sz w:val="19"/>
                <w:szCs w:val="19"/>
              </w:rPr>
              <w:t>Requirement</w:t>
            </w:r>
          </w:p>
        </w:tc>
        <w:tc>
          <w:tcPr>
            <w:tcW w:w="0" w:type="auto"/>
            <w:shd w:val="clear" w:color="auto" w:fill="1F4E78"/>
            <w:tcMar>
              <w:top w:w="80" w:type="dxa"/>
              <w:left w:w="100" w:type="dxa"/>
              <w:bottom w:w="80" w:type="dxa"/>
              <w:right w:w="100" w:type="dxa"/>
            </w:tcMar>
            <w:vAlign w:val="center"/>
          </w:tcPr>
          <w:p w14:paraId="0FFC093F" w14:textId="77777777" w:rsidR="00360854" w:rsidRDefault="00000000">
            <w:r>
              <w:rPr>
                <w:b/>
                <w:bCs/>
                <w:color w:val="FFFFFF"/>
                <w:sz w:val="19"/>
                <w:szCs w:val="19"/>
              </w:rPr>
              <w:t>Priority</w:t>
            </w:r>
          </w:p>
        </w:tc>
      </w:tr>
      <w:tr w:rsidR="00360854" w14:paraId="56D154EF" w14:textId="77777777">
        <w:tblPrEx>
          <w:tblCellMar>
            <w:top w:w="0" w:type="dxa"/>
            <w:bottom w:w="0" w:type="dxa"/>
          </w:tblCellMar>
        </w:tblPrEx>
        <w:tc>
          <w:tcPr>
            <w:tcW w:w="0" w:type="auto"/>
            <w:tcMar>
              <w:top w:w="80" w:type="dxa"/>
              <w:left w:w="100" w:type="dxa"/>
              <w:bottom w:w="80" w:type="dxa"/>
              <w:right w:w="100" w:type="dxa"/>
            </w:tcMar>
            <w:vAlign w:val="center"/>
          </w:tcPr>
          <w:p w14:paraId="11E927C1" w14:textId="77777777" w:rsidR="00360854" w:rsidRDefault="00000000">
            <w:r>
              <w:rPr>
                <w:sz w:val="19"/>
                <w:szCs w:val="19"/>
              </w:rPr>
              <w:t>FR-WX-1</w:t>
            </w:r>
          </w:p>
        </w:tc>
        <w:tc>
          <w:tcPr>
            <w:tcW w:w="0" w:type="auto"/>
            <w:tcMar>
              <w:top w:w="80" w:type="dxa"/>
              <w:left w:w="100" w:type="dxa"/>
              <w:bottom w:w="80" w:type="dxa"/>
              <w:right w:w="100" w:type="dxa"/>
            </w:tcMar>
            <w:vAlign w:val="center"/>
          </w:tcPr>
          <w:p w14:paraId="38A6CCFD" w14:textId="77777777" w:rsidR="00360854" w:rsidRDefault="00000000">
            <w:r>
              <w:rPr>
                <w:sz w:val="19"/>
                <w:szCs w:val="19"/>
              </w:rPr>
              <w:t>The system shall retrieve current and short-range forecast weather data (wind, wave height, precipitation, visibility) for a specified coastal location.</w:t>
            </w:r>
          </w:p>
        </w:tc>
        <w:tc>
          <w:tcPr>
            <w:tcW w:w="0" w:type="auto"/>
            <w:tcMar>
              <w:top w:w="80" w:type="dxa"/>
              <w:left w:w="100" w:type="dxa"/>
              <w:bottom w:w="80" w:type="dxa"/>
              <w:right w:w="100" w:type="dxa"/>
            </w:tcMar>
            <w:vAlign w:val="center"/>
          </w:tcPr>
          <w:p w14:paraId="7212D063" w14:textId="77777777" w:rsidR="00360854" w:rsidRDefault="00000000">
            <w:r>
              <w:rPr>
                <w:sz w:val="19"/>
                <w:szCs w:val="19"/>
              </w:rPr>
              <w:t>Must</w:t>
            </w:r>
          </w:p>
        </w:tc>
      </w:tr>
      <w:tr w:rsidR="00360854" w14:paraId="330ED623" w14:textId="77777777">
        <w:tblPrEx>
          <w:tblCellMar>
            <w:top w:w="0" w:type="dxa"/>
            <w:bottom w:w="0" w:type="dxa"/>
          </w:tblCellMar>
        </w:tblPrEx>
        <w:tc>
          <w:tcPr>
            <w:tcW w:w="0" w:type="auto"/>
            <w:tcMar>
              <w:top w:w="80" w:type="dxa"/>
              <w:left w:w="100" w:type="dxa"/>
              <w:bottom w:w="80" w:type="dxa"/>
              <w:right w:w="100" w:type="dxa"/>
            </w:tcMar>
            <w:vAlign w:val="center"/>
          </w:tcPr>
          <w:p w14:paraId="37B42F1D" w14:textId="77777777" w:rsidR="00360854" w:rsidRDefault="00000000">
            <w:r>
              <w:rPr>
                <w:sz w:val="19"/>
                <w:szCs w:val="19"/>
              </w:rPr>
              <w:t>FR-WX-2</w:t>
            </w:r>
          </w:p>
        </w:tc>
        <w:tc>
          <w:tcPr>
            <w:tcW w:w="0" w:type="auto"/>
            <w:tcMar>
              <w:top w:w="80" w:type="dxa"/>
              <w:left w:w="100" w:type="dxa"/>
              <w:bottom w:w="80" w:type="dxa"/>
              <w:right w:w="100" w:type="dxa"/>
            </w:tcMar>
            <w:vAlign w:val="center"/>
          </w:tcPr>
          <w:p w14:paraId="168040A8" w14:textId="77777777" w:rsidR="00360854" w:rsidRDefault="00000000">
            <w:r>
              <w:rPr>
                <w:sz w:val="19"/>
                <w:szCs w:val="19"/>
              </w:rPr>
              <w:t>The system shall retrieve active weather alerts (cyclone, lightning, high-wave warnings) for a specified location and time window.</w:t>
            </w:r>
          </w:p>
        </w:tc>
        <w:tc>
          <w:tcPr>
            <w:tcW w:w="0" w:type="auto"/>
            <w:tcMar>
              <w:top w:w="80" w:type="dxa"/>
              <w:left w:w="100" w:type="dxa"/>
              <w:bottom w:w="80" w:type="dxa"/>
              <w:right w:w="100" w:type="dxa"/>
            </w:tcMar>
            <w:vAlign w:val="center"/>
          </w:tcPr>
          <w:p w14:paraId="513D2DB2" w14:textId="77777777" w:rsidR="00360854" w:rsidRDefault="00000000">
            <w:r>
              <w:rPr>
                <w:sz w:val="19"/>
                <w:szCs w:val="19"/>
              </w:rPr>
              <w:t>Must</w:t>
            </w:r>
          </w:p>
        </w:tc>
      </w:tr>
      <w:tr w:rsidR="00360854" w14:paraId="577C84E3" w14:textId="77777777">
        <w:tblPrEx>
          <w:tblCellMar>
            <w:top w:w="0" w:type="dxa"/>
            <w:bottom w:w="0" w:type="dxa"/>
          </w:tblCellMar>
        </w:tblPrEx>
        <w:tc>
          <w:tcPr>
            <w:tcW w:w="0" w:type="auto"/>
            <w:tcMar>
              <w:top w:w="80" w:type="dxa"/>
              <w:left w:w="100" w:type="dxa"/>
              <w:bottom w:w="80" w:type="dxa"/>
              <w:right w:w="100" w:type="dxa"/>
            </w:tcMar>
            <w:vAlign w:val="center"/>
          </w:tcPr>
          <w:p w14:paraId="5B39D9B3" w14:textId="77777777" w:rsidR="00360854" w:rsidRDefault="00000000">
            <w:r>
              <w:rPr>
                <w:sz w:val="19"/>
                <w:szCs w:val="19"/>
              </w:rPr>
              <w:t>FR-WX-3</w:t>
            </w:r>
          </w:p>
        </w:tc>
        <w:tc>
          <w:tcPr>
            <w:tcW w:w="0" w:type="auto"/>
            <w:tcMar>
              <w:top w:w="80" w:type="dxa"/>
              <w:left w:w="100" w:type="dxa"/>
              <w:bottom w:w="80" w:type="dxa"/>
              <w:right w:w="100" w:type="dxa"/>
            </w:tcMar>
            <w:vAlign w:val="center"/>
          </w:tcPr>
          <w:p w14:paraId="556191D3" w14:textId="77777777" w:rsidR="00360854" w:rsidRDefault="00000000">
            <w:r>
              <w:rPr>
                <w:sz w:val="19"/>
                <w:szCs w:val="19"/>
              </w:rPr>
              <w:t>The system shall timestamp all weather data returned, and this timestamp shall be surfaced to the end user.</w:t>
            </w:r>
          </w:p>
        </w:tc>
        <w:tc>
          <w:tcPr>
            <w:tcW w:w="0" w:type="auto"/>
            <w:tcMar>
              <w:top w:w="80" w:type="dxa"/>
              <w:left w:w="100" w:type="dxa"/>
              <w:bottom w:w="80" w:type="dxa"/>
              <w:right w:w="100" w:type="dxa"/>
            </w:tcMar>
            <w:vAlign w:val="center"/>
          </w:tcPr>
          <w:p w14:paraId="1B2437C7" w14:textId="77777777" w:rsidR="00360854" w:rsidRDefault="00000000">
            <w:r>
              <w:rPr>
                <w:sz w:val="19"/>
                <w:szCs w:val="19"/>
              </w:rPr>
              <w:t>Must</w:t>
            </w:r>
          </w:p>
        </w:tc>
      </w:tr>
      <w:tr w:rsidR="00360854" w14:paraId="0476F7D4" w14:textId="77777777">
        <w:tblPrEx>
          <w:tblCellMar>
            <w:top w:w="0" w:type="dxa"/>
            <w:bottom w:w="0" w:type="dxa"/>
          </w:tblCellMar>
        </w:tblPrEx>
        <w:tc>
          <w:tcPr>
            <w:tcW w:w="0" w:type="auto"/>
            <w:tcMar>
              <w:top w:w="80" w:type="dxa"/>
              <w:left w:w="100" w:type="dxa"/>
              <w:bottom w:w="80" w:type="dxa"/>
              <w:right w:w="100" w:type="dxa"/>
            </w:tcMar>
            <w:vAlign w:val="center"/>
          </w:tcPr>
          <w:p w14:paraId="5F02F020" w14:textId="77777777" w:rsidR="00360854" w:rsidRDefault="00000000">
            <w:r>
              <w:rPr>
                <w:sz w:val="19"/>
                <w:szCs w:val="19"/>
              </w:rPr>
              <w:t>FR-WX-4</w:t>
            </w:r>
          </w:p>
        </w:tc>
        <w:tc>
          <w:tcPr>
            <w:tcW w:w="0" w:type="auto"/>
            <w:tcMar>
              <w:top w:w="80" w:type="dxa"/>
              <w:left w:w="100" w:type="dxa"/>
              <w:bottom w:w="80" w:type="dxa"/>
              <w:right w:w="100" w:type="dxa"/>
            </w:tcMar>
            <w:vAlign w:val="center"/>
          </w:tcPr>
          <w:p w14:paraId="0EC2D88A" w14:textId="77777777" w:rsidR="00360854" w:rsidRDefault="00000000">
            <w:r>
              <w:rPr>
                <w:sz w:val="19"/>
                <w:szCs w:val="19"/>
              </w:rPr>
              <w:t>The system shall handle an unavailable or erroring weather data source by returning a clearly flagged "data unavailable" state rather than a fabricated value.</w:t>
            </w:r>
          </w:p>
        </w:tc>
        <w:tc>
          <w:tcPr>
            <w:tcW w:w="0" w:type="auto"/>
            <w:tcMar>
              <w:top w:w="80" w:type="dxa"/>
              <w:left w:w="100" w:type="dxa"/>
              <w:bottom w:w="80" w:type="dxa"/>
              <w:right w:w="100" w:type="dxa"/>
            </w:tcMar>
            <w:vAlign w:val="center"/>
          </w:tcPr>
          <w:p w14:paraId="63F9E299" w14:textId="77777777" w:rsidR="00360854" w:rsidRDefault="00000000">
            <w:r>
              <w:rPr>
                <w:sz w:val="19"/>
                <w:szCs w:val="19"/>
              </w:rPr>
              <w:t>Must</w:t>
            </w:r>
          </w:p>
        </w:tc>
      </w:tr>
    </w:tbl>
    <w:p w14:paraId="630E373C" w14:textId="77777777" w:rsidR="00360854" w:rsidRDefault="00360854">
      <w:pPr>
        <w:spacing w:after="200"/>
      </w:pPr>
    </w:p>
    <w:p w14:paraId="3369F3FB" w14:textId="77777777" w:rsidR="00360854" w:rsidRDefault="00000000">
      <w:pPr>
        <w:pStyle w:val="Heading2"/>
      </w:pPr>
      <w:bookmarkStart w:id="21" w:name="_Toc238911888"/>
      <w:r>
        <w:t>3.4 Ocean Agent (Potential Fishing Zone / Oceanographic Data)</w:t>
      </w:r>
      <w:bookmarkEnd w:id="21"/>
    </w:p>
    <w:p w14:paraId="02C1AF57" w14:textId="77777777" w:rsidR="00360854" w:rsidRDefault="00000000">
      <w:pPr>
        <w:spacing w:after="160"/>
        <w:jc w:val="both"/>
      </w:pPr>
      <w:r>
        <w:t>Retrieves oceanographic advisories, including Potential Fishing Zone locations, relative to a queried location.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0"/>
        <w:gridCol w:w="7810"/>
        <w:gridCol w:w="788"/>
      </w:tblGrid>
      <w:tr w:rsidR="00360854" w14:paraId="18026FA6"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5B705733"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7FCE1B03" w14:textId="77777777" w:rsidR="00360854" w:rsidRDefault="00000000">
            <w:r>
              <w:rPr>
                <w:b/>
                <w:bCs/>
                <w:color w:val="FFFFFF"/>
                <w:sz w:val="19"/>
                <w:szCs w:val="19"/>
              </w:rPr>
              <w:t>Requirement</w:t>
            </w:r>
          </w:p>
        </w:tc>
        <w:tc>
          <w:tcPr>
            <w:tcW w:w="0" w:type="auto"/>
            <w:shd w:val="clear" w:color="auto" w:fill="1F4E78"/>
            <w:tcMar>
              <w:top w:w="80" w:type="dxa"/>
              <w:left w:w="100" w:type="dxa"/>
              <w:bottom w:w="80" w:type="dxa"/>
              <w:right w:w="100" w:type="dxa"/>
            </w:tcMar>
            <w:vAlign w:val="center"/>
          </w:tcPr>
          <w:p w14:paraId="20EF50FB" w14:textId="77777777" w:rsidR="00360854" w:rsidRDefault="00000000">
            <w:r>
              <w:rPr>
                <w:b/>
                <w:bCs/>
                <w:color w:val="FFFFFF"/>
                <w:sz w:val="19"/>
                <w:szCs w:val="19"/>
              </w:rPr>
              <w:t>Priority</w:t>
            </w:r>
          </w:p>
        </w:tc>
      </w:tr>
      <w:tr w:rsidR="00360854" w14:paraId="1E717979" w14:textId="77777777">
        <w:tblPrEx>
          <w:tblCellMar>
            <w:top w:w="0" w:type="dxa"/>
            <w:bottom w:w="0" w:type="dxa"/>
          </w:tblCellMar>
        </w:tblPrEx>
        <w:tc>
          <w:tcPr>
            <w:tcW w:w="0" w:type="auto"/>
            <w:tcMar>
              <w:top w:w="80" w:type="dxa"/>
              <w:left w:w="100" w:type="dxa"/>
              <w:bottom w:w="80" w:type="dxa"/>
              <w:right w:w="100" w:type="dxa"/>
            </w:tcMar>
            <w:vAlign w:val="center"/>
          </w:tcPr>
          <w:p w14:paraId="3081EB34" w14:textId="77777777" w:rsidR="00360854" w:rsidRDefault="00000000">
            <w:r>
              <w:rPr>
                <w:sz w:val="19"/>
                <w:szCs w:val="19"/>
              </w:rPr>
              <w:t>FR-OCEAN-1</w:t>
            </w:r>
          </w:p>
        </w:tc>
        <w:tc>
          <w:tcPr>
            <w:tcW w:w="0" w:type="auto"/>
            <w:tcMar>
              <w:top w:w="80" w:type="dxa"/>
              <w:left w:w="100" w:type="dxa"/>
              <w:bottom w:w="80" w:type="dxa"/>
              <w:right w:w="100" w:type="dxa"/>
            </w:tcMar>
            <w:vAlign w:val="center"/>
          </w:tcPr>
          <w:p w14:paraId="0328F0B4" w14:textId="77777777" w:rsidR="00360854" w:rsidRDefault="00000000">
            <w:r>
              <w:rPr>
                <w:sz w:val="19"/>
                <w:szCs w:val="19"/>
              </w:rPr>
              <w:t>The system shall retrieve the nearest currently active Potential Fishing Zone(s) relative to a specified or inferred location.</w:t>
            </w:r>
          </w:p>
        </w:tc>
        <w:tc>
          <w:tcPr>
            <w:tcW w:w="0" w:type="auto"/>
            <w:tcMar>
              <w:top w:w="80" w:type="dxa"/>
              <w:left w:w="100" w:type="dxa"/>
              <w:bottom w:w="80" w:type="dxa"/>
              <w:right w:w="100" w:type="dxa"/>
            </w:tcMar>
            <w:vAlign w:val="center"/>
          </w:tcPr>
          <w:p w14:paraId="54A6CF74" w14:textId="77777777" w:rsidR="00360854" w:rsidRDefault="00000000">
            <w:r>
              <w:rPr>
                <w:sz w:val="19"/>
                <w:szCs w:val="19"/>
              </w:rPr>
              <w:t>Must</w:t>
            </w:r>
          </w:p>
        </w:tc>
      </w:tr>
      <w:tr w:rsidR="00360854" w14:paraId="17F0F387" w14:textId="77777777">
        <w:tblPrEx>
          <w:tblCellMar>
            <w:top w:w="0" w:type="dxa"/>
            <w:bottom w:w="0" w:type="dxa"/>
          </w:tblCellMar>
        </w:tblPrEx>
        <w:tc>
          <w:tcPr>
            <w:tcW w:w="0" w:type="auto"/>
            <w:tcMar>
              <w:top w:w="80" w:type="dxa"/>
              <w:left w:w="100" w:type="dxa"/>
              <w:bottom w:w="80" w:type="dxa"/>
              <w:right w:w="100" w:type="dxa"/>
            </w:tcMar>
            <w:vAlign w:val="center"/>
          </w:tcPr>
          <w:p w14:paraId="024DE9C2" w14:textId="77777777" w:rsidR="00360854" w:rsidRDefault="00000000">
            <w:r>
              <w:rPr>
                <w:sz w:val="19"/>
                <w:szCs w:val="19"/>
              </w:rPr>
              <w:t>FR-OCEAN-2</w:t>
            </w:r>
          </w:p>
        </w:tc>
        <w:tc>
          <w:tcPr>
            <w:tcW w:w="0" w:type="auto"/>
            <w:tcMar>
              <w:top w:w="80" w:type="dxa"/>
              <w:left w:w="100" w:type="dxa"/>
              <w:bottom w:w="80" w:type="dxa"/>
              <w:right w:w="100" w:type="dxa"/>
            </w:tcMar>
            <w:vAlign w:val="center"/>
          </w:tcPr>
          <w:p w14:paraId="020D5FF1" w14:textId="77777777" w:rsidR="00360854" w:rsidRDefault="00000000">
            <w:r>
              <w:rPr>
                <w:sz w:val="19"/>
                <w:szCs w:val="19"/>
              </w:rPr>
              <w:t xml:space="preserve">The system shall retrieve available Sea Surface Temperature and chlorophyll concentration data for a queried region </w:t>
            </w:r>
            <w:proofErr w:type="gramStart"/>
            <w:r>
              <w:rPr>
                <w:sz w:val="19"/>
                <w:szCs w:val="19"/>
              </w:rPr>
              <w:t>where</w:t>
            </w:r>
            <w:proofErr w:type="gramEnd"/>
            <w:r>
              <w:rPr>
                <w:sz w:val="19"/>
                <w:szCs w:val="19"/>
              </w:rPr>
              <w:t xml:space="preserve"> published by INCOIS.</w:t>
            </w:r>
          </w:p>
        </w:tc>
        <w:tc>
          <w:tcPr>
            <w:tcW w:w="0" w:type="auto"/>
            <w:tcMar>
              <w:top w:w="80" w:type="dxa"/>
              <w:left w:w="100" w:type="dxa"/>
              <w:bottom w:w="80" w:type="dxa"/>
              <w:right w:w="100" w:type="dxa"/>
            </w:tcMar>
            <w:vAlign w:val="center"/>
          </w:tcPr>
          <w:p w14:paraId="56265753" w14:textId="77777777" w:rsidR="00360854" w:rsidRDefault="00000000">
            <w:r>
              <w:rPr>
                <w:sz w:val="19"/>
                <w:szCs w:val="19"/>
              </w:rPr>
              <w:t>Must</w:t>
            </w:r>
          </w:p>
        </w:tc>
      </w:tr>
      <w:tr w:rsidR="00360854" w14:paraId="23BC4D27" w14:textId="77777777">
        <w:tblPrEx>
          <w:tblCellMar>
            <w:top w:w="0" w:type="dxa"/>
            <w:bottom w:w="0" w:type="dxa"/>
          </w:tblCellMar>
        </w:tblPrEx>
        <w:tc>
          <w:tcPr>
            <w:tcW w:w="0" w:type="auto"/>
            <w:tcMar>
              <w:top w:w="80" w:type="dxa"/>
              <w:left w:w="100" w:type="dxa"/>
              <w:bottom w:w="80" w:type="dxa"/>
              <w:right w:w="100" w:type="dxa"/>
            </w:tcMar>
            <w:vAlign w:val="center"/>
          </w:tcPr>
          <w:p w14:paraId="11BB2EDA" w14:textId="77777777" w:rsidR="00360854" w:rsidRDefault="00000000">
            <w:r>
              <w:rPr>
                <w:sz w:val="19"/>
                <w:szCs w:val="19"/>
              </w:rPr>
              <w:t>FR-OCEAN-3</w:t>
            </w:r>
          </w:p>
        </w:tc>
        <w:tc>
          <w:tcPr>
            <w:tcW w:w="0" w:type="auto"/>
            <w:tcMar>
              <w:top w:w="80" w:type="dxa"/>
              <w:left w:w="100" w:type="dxa"/>
              <w:bottom w:w="80" w:type="dxa"/>
              <w:right w:w="100" w:type="dxa"/>
            </w:tcMar>
            <w:vAlign w:val="center"/>
          </w:tcPr>
          <w:p w14:paraId="55012C7F" w14:textId="77777777" w:rsidR="00360854" w:rsidRDefault="00000000">
            <w:r>
              <w:rPr>
                <w:sz w:val="19"/>
                <w:szCs w:val="19"/>
              </w:rPr>
              <w:t>The system shall compute and report distance/direction from a specified location to the nearest relevant PFZ.</w:t>
            </w:r>
          </w:p>
        </w:tc>
        <w:tc>
          <w:tcPr>
            <w:tcW w:w="0" w:type="auto"/>
            <w:tcMar>
              <w:top w:w="80" w:type="dxa"/>
              <w:left w:w="100" w:type="dxa"/>
              <w:bottom w:w="80" w:type="dxa"/>
              <w:right w:w="100" w:type="dxa"/>
            </w:tcMar>
            <w:vAlign w:val="center"/>
          </w:tcPr>
          <w:p w14:paraId="2914F308" w14:textId="77777777" w:rsidR="00360854" w:rsidRDefault="00000000">
            <w:r>
              <w:rPr>
                <w:sz w:val="19"/>
                <w:szCs w:val="19"/>
              </w:rPr>
              <w:t>Must</w:t>
            </w:r>
          </w:p>
        </w:tc>
      </w:tr>
      <w:tr w:rsidR="00360854" w14:paraId="0ADC7E2A" w14:textId="77777777">
        <w:tblPrEx>
          <w:tblCellMar>
            <w:top w:w="0" w:type="dxa"/>
            <w:bottom w:w="0" w:type="dxa"/>
          </w:tblCellMar>
        </w:tblPrEx>
        <w:tc>
          <w:tcPr>
            <w:tcW w:w="0" w:type="auto"/>
            <w:tcMar>
              <w:top w:w="80" w:type="dxa"/>
              <w:left w:w="100" w:type="dxa"/>
              <w:bottom w:w="80" w:type="dxa"/>
              <w:right w:w="100" w:type="dxa"/>
            </w:tcMar>
            <w:vAlign w:val="center"/>
          </w:tcPr>
          <w:p w14:paraId="09E8A371" w14:textId="77777777" w:rsidR="00360854" w:rsidRDefault="00000000">
            <w:r>
              <w:rPr>
                <w:sz w:val="19"/>
                <w:szCs w:val="19"/>
              </w:rPr>
              <w:t>FR-OCEAN-4</w:t>
            </w:r>
          </w:p>
        </w:tc>
        <w:tc>
          <w:tcPr>
            <w:tcW w:w="0" w:type="auto"/>
            <w:tcMar>
              <w:top w:w="80" w:type="dxa"/>
              <w:left w:w="100" w:type="dxa"/>
              <w:bottom w:w="80" w:type="dxa"/>
              <w:right w:w="100" w:type="dxa"/>
            </w:tcMar>
            <w:vAlign w:val="center"/>
          </w:tcPr>
          <w:p w14:paraId="3CD2EA76" w14:textId="77777777" w:rsidR="00360854" w:rsidRDefault="00000000">
            <w:r>
              <w:rPr>
                <w:sz w:val="19"/>
                <w:szCs w:val="19"/>
              </w:rPr>
              <w:t>The system shall flag PFZ or oceanographic data older than a configurable staleness threshold as potentially outdated.</w:t>
            </w:r>
          </w:p>
        </w:tc>
        <w:tc>
          <w:tcPr>
            <w:tcW w:w="0" w:type="auto"/>
            <w:tcMar>
              <w:top w:w="80" w:type="dxa"/>
              <w:left w:w="100" w:type="dxa"/>
              <w:bottom w:w="80" w:type="dxa"/>
              <w:right w:w="100" w:type="dxa"/>
            </w:tcMar>
            <w:vAlign w:val="center"/>
          </w:tcPr>
          <w:p w14:paraId="0279847E" w14:textId="77777777" w:rsidR="00360854" w:rsidRDefault="00000000">
            <w:r>
              <w:rPr>
                <w:sz w:val="19"/>
                <w:szCs w:val="19"/>
              </w:rPr>
              <w:t>Should</w:t>
            </w:r>
          </w:p>
        </w:tc>
      </w:tr>
    </w:tbl>
    <w:p w14:paraId="47E0C110" w14:textId="77777777" w:rsidR="00360854" w:rsidRDefault="00360854">
      <w:pPr>
        <w:spacing w:after="200"/>
      </w:pPr>
    </w:p>
    <w:p w14:paraId="145B6F4D" w14:textId="77777777" w:rsidR="00360854" w:rsidRDefault="00000000">
      <w:pPr>
        <w:pStyle w:val="Heading2"/>
      </w:pPr>
      <w:bookmarkStart w:id="22" w:name="_Toc238911889"/>
      <w:r>
        <w:t>3.5 Geofencing Agent</w:t>
      </w:r>
      <w:bookmarkEnd w:id="22"/>
    </w:p>
    <w:p w14:paraId="12C9A821" w14:textId="77777777" w:rsidR="00360854" w:rsidRDefault="00000000">
      <w:pPr>
        <w:spacing w:after="160"/>
        <w:jc w:val="both"/>
      </w:pPr>
      <w:r>
        <w:t>Checks a queried or inferred location against sensitive maritime boundaries and protected zones.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8053"/>
        <w:gridCol w:w="788"/>
      </w:tblGrid>
      <w:tr w:rsidR="00360854" w14:paraId="4E6B5A30"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5D43B495"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0973939F" w14:textId="77777777" w:rsidR="00360854" w:rsidRDefault="00000000">
            <w:r>
              <w:rPr>
                <w:b/>
                <w:bCs/>
                <w:color w:val="FFFFFF"/>
                <w:sz w:val="19"/>
                <w:szCs w:val="19"/>
              </w:rPr>
              <w:t>Requirement</w:t>
            </w:r>
          </w:p>
        </w:tc>
        <w:tc>
          <w:tcPr>
            <w:tcW w:w="0" w:type="auto"/>
            <w:shd w:val="clear" w:color="auto" w:fill="1F4E78"/>
            <w:tcMar>
              <w:top w:w="80" w:type="dxa"/>
              <w:left w:w="100" w:type="dxa"/>
              <w:bottom w:w="80" w:type="dxa"/>
              <w:right w:w="100" w:type="dxa"/>
            </w:tcMar>
            <w:vAlign w:val="center"/>
          </w:tcPr>
          <w:p w14:paraId="31F2E5EC" w14:textId="77777777" w:rsidR="00360854" w:rsidRDefault="00000000">
            <w:r>
              <w:rPr>
                <w:b/>
                <w:bCs/>
                <w:color w:val="FFFFFF"/>
                <w:sz w:val="19"/>
                <w:szCs w:val="19"/>
              </w:rPr>
              <w:t>Priority</w:t>
            </w:r>
          </w:p>
        </w:tc>
      </w:tr>
      <w:tr w:rsidR="00360854" w14:paraId="08564CDE" w14:textId="77777777">
        <w:tblPrEx>
          <w:tblCellMar>
            <w:top w:w="0" w:type="dxa"/>
            <w:bottom w:w="0" w:type="dxa"/>
          </w:tblCellMar>
        </w:tblPrEx>
        <w:tc>
          <w:tcPr>
            <w:tcW w:w="0" w:type="auto"/>
            <w:tcMar>
              <w:top w:w="80" w:type="dxa"/>
              <w:left w:w="100" w:type="dxa"/>
              <w:bottom w:w="80" w:type="dxa"/>
              <w:right w:w="100" w:type="dxa"/>
            </w:tcMar>
            <w:vAlign w:val="center"/>
          </w:tcPr>
          <w:p w14:paraId="076FB9E9" w14:textId="77777777" w:rsidR="00360854" w:rsidRDefault="00000000">
            <w:r>
              <w:rPr>
                <w:sz w:val="19"/>
                <w:szCs w:val="19"/>
              </w:rPr>
              <w:t>FR-GEO-1</w:t>
            </w:r>
          </w:p>
        </w:tc>
        <w:tc>
          <w:tcPr>
            <w:tcW w:w="0" w:type="auto"/>
            <w:tcMar>
              <w:top w:w="80" w:type="dxa"/>
              <w:left w:w="100" w:type="dxa"/>
              <w:bottom w:w="80" w:type="dxa"/>
              <w:right w:w="100" w:type="dxa"/>
            </w:tcMar>
            <w:vAlign w:val="center"/>
          </w:tcPr>
          <w:p w14:paraId="643BC448" w14:textId="77777777" w:rsidR="00360854" w:rsidRDefault="00000000">
            <w:r>
              <w:rPr>
                <w:sz w:val="19"/>
                <w:szCs w:val="19"/>
              </w:rPr>
              <w:t>The system shall determine whether a specified location falls within a configurable proximity threshold of the International Maritime Boundary Line.</w:t>
            </w:r>
          </w:p>
        </w:tc>
        <w:tc>
          <w:tcPr>
            <w:tcW w:w="0" w:type="auto"/>
            <w:tcMar>
              <w:top w:w="80" w:type="dxa"/>
              <w:left w:w="100" w:type="dxa"/>
              <w:bottom w:w="80" w:type="dxa"/>
              <w:right w:w="100" w:type="dxa"/>
            </w:tcMar>
            <w:vAlign w:val="center"/>
          </w:tcPr>
          <w:p w14:paraId="63E5F78A" w14:textId="77777777" w:rsidR="00360854" w:rsidRDefault="00000000">
            <w:r>
              <w:rPr>
                <w:sz w:val="19"/>
                <w:szCs w:val="19"/>
              </w:rPr>
              <w:t>Must</w:t>
            </w:r>
          </w:p>
        </w:tc>
      </w:tr>
      <w:tr w:rsidR="00360854" w14:paraId="42451790" w14:textId="77777777">
        <w:tblPrEx>
          <w:tblCellMar>
            <w:top w:w="0" w:type="dxa"/>
            <w:bottom w:w="0" w:type="dxa"/>
          </w:tblCellMar>
        </w:tblPrEx>
        <w:tc>
          <w:tcPr>
            <w:tcW w:w="0" w:type="auto"/>
            <w:tcMar>
              <w:top w:w="80" w:type="dxa"/>
              <w:left w:w="100" w:type="dxa"/>
              <w:bottom w:w="80" w:type="dxa"/>
              <w:right w:w="100" w:type="dxa"/>
            </w:tcMar>
            <w:vAlign w:val="center"/>
          </w:tcPr>
          <w:p w14:paraId="71CF8B0E" w14:textId="77777777" w:rsidR="00360854" w:rsidRDefault="00000000">
            <w:r>
              <w:rPr>
                <w:sz w:val="19"/>
                <w:szCs w:val="19"/>
              </w:rPr>
              <w:t>FR-GEO-2</w:t>
            </w:r>
          </w:p>
        </w:tc>
        <w:tc>
          <w:tcPr>
            <w:tcW w:w="0" w:type="auto"/>
            <w:tcMar>
              <w:top w:w="80" w:type="dxa"/>
              <w:left w:w="100" w:type="dxa"/>
              <w:bottom w:w="80" w:type="dxa"/>
              <w:right w:w="100" w:type="dxa"/>
            </w:tcMar>
            <w:vAlign w:val="center"/>
          </w:tcPr>
          <w:p w14:paraId="421690F2" w14:textId="77777777" w:rsidR="00360854" w:rsidRDefault="00000000">
            <w:r>
              <w:rPr>
                <w:sz w:val="19"/>
                <w:szCs w:val="19"/>
              </w:rPr>
              <w:t xml:space="preserve">The system shall determine whether a specified location falls within a Marine Protected Area or </w:t>
            </w:r>
            <w:proofErr w:type="gramStart"/>
            <w:r>
              <w:rPr>
                <w:sz w:val="19"/>
                <w:szCs w:val="19"/>
              </w:rPr>
              <w:t>other</w:t>
            </w:r>
            <w:proofErr w:type="gramEnd"/>
            <w:r>
              <w:rPr>
                <w:sz w:val="19"/>
                <w:szCs w:val="19"/>
              </w:rPr>
              <w:t xml:space="preserve"> geofenced restricted zone.</w:t>
            </w:r>
          </w:p>
        </w:tc>
        <w:tc>
          <w:tcPr>
            <w:tcW w:w="0" w:type="auto"/>
            <w:tcMar>
              <w:top w:w="80" w:type="dxa"/>
              <w:left w:w="100" w:type="dxa"/>
              <w:bottom w:w="80" w:type="dxa"/>
              <w:right w:w="100" w:type="dxa"/>
            </w:tcMar>
            <w:vAlign w:val="center"/>
          </w:tcPr>
          <w:p w14:paraId="76C36D4D" w14:textId="77777777" w:rsidR="00360854" w:rsidRDefault="00000000">
            <w:r>
              <w:rPr>
                <w:sz w:val="19"/>
                <w:szCs w:val="19"/>
              </w:rPr>
              <w:t>Must</w:t>
            </w:r>
          </w:p>
        </w:tc>
      </w:tr>
      <w:tr w:rsidR="00360854" w14:paraId="3CB07AFC" w14:textId="77777777">
        <w:tblPrEx>
          <w:tblCellMar>
            <w:top w:w="0" w:type="dxa"/>
            <w:bottom w:w="0" w:type="dxa"/>
          </w:tblCellMar>
        </w:tblPrEx>
        <w:tc>
          <w:tcPr>
            <w:tcW w:w="0" w:type="auto"/>
            <w:tcMar>
              <w:top w:w="80" w:type="dxa"/>
              <w:left w:w="100" w:type="dxa"/>
              <w:bottom w:w="80" w:type="dxa"/>
              <w:right w:w="100" w:type="dxa"/>
            </w:tcMar>
            <w:vAlign w:val="center"/>
          </w:tcPr>
          <w:p w14:paraId="6FA5BB10" w14:textId="77777777" w:rsidR="00360854" w:rsidRDefault="00000000">
            <w:r>
              <w:rPr>
                <w:sz w:val="19"/>
                <w:szCs w:val="19"/>
              </w:rPr>
              <w:t>FR-GEO-3</w:t>
            </w:r>
          </w:p>
        </w:tc>
        <w:tc>
          <w:tcPr>
            <w:tcW w:w="0" w:type="auto"/>
            <w:tcMar>
              <w:top w:w="80" w:type="dxa"/>
              <w:left w:w="100" w:type="dxa"/>
              <w:bottom w:w="80" w:type="dxa"/>
              <w:right w:w="100" w:type="dxa"/>
            </w:tcMar>
            <w:vAlign w:val="center"/>
          </w:tcPr>
          <w:p w14:paraId="44064727" w14:textId="77777777" w:rsidR="00360854" w:rsidRDefault="00000000">
            <w:r>
              <w:rPr>
                <w:sz w:val="19"/>
                <w:szCs w:val="19"/>
              </w:rPr>
              <w:t>The system shall generate a distinct, unambiguous alert when a boundary or restricted-zone proximity condition is met.</w:t>
            </w:r>
          </w:p>
        </w:tc>
        <w:tc>
          <w:tcPr>
            <w:tcW w:w="0" w:type="auto"/>
            <w:tcMar>
              <w:top w:w="80" w:type="dxa"/>
              <w:left w:w="100" w:type="dxa"/>
              <w:bottom w:w="80" w:type="dxa"/>
              <w:right w:w="100" w:type="dxa"/>
            </w:tcMar>
            <w:vAlign w:val="center"/>
          </w:tcPr>
          <w:p w14:paraId="3FE48433" w14:textId="77777777" w:rsidR="00360854" w:rsidRDefault="00000000">
            <w:r>
              <w:rPr>
                <w:sz w:val="19"/>
                <w:szCs w:val="19"/>
              </w:rPr>
              <w:t>Must</w:t>
            </w:r>
          </w:p>
        </w:tc>
      </w:tr>
      <w:tr w:rsidR="00360854" w14:paraId="6F663EF2" w14:textId="77777777">
        <w:tblPrEx>
          <w:tblCellMar>
            <w:top w:w="0" w:type="dxa"/>
            <w:bottom w:w="0" w:type="dxa"/>
          </w:tblCellMar>
        </w:tblPrEx>
        <w:tc>
          <w:tcPr>
            <w:tcW w:w="0" w:type="auto"/>
            <w:tcMar>
              <w:top w:w="80" w:type="dxa"/>
              <w:left w:w="100" w:type="dxa"/>
              <w:bottom w:w="80" w:type="dxa"/>
              <w:right w:w="100" w:type="dxa"/>
            </w:tcMar>
            <w:vAlign w:val="center"/>
          </w:tcPr>
          <w:p w14:paraId="596AE2F2" w14:textId="77777777" w:rsidR="00360854" w:rsidRDefault="00000000">
            <w:r>
              <w:rPr>
                <w:sz w:val="19"/>
                <w:szCs w:val="19"/>
              </w:rPr>
              <w:t>FR-GEO-4</w:t>
            </w:r>
          </w:p>
        </w:tc>
        <w:tc>
          <w:tcPr>
            <w:tcW w:w="0" w:type="auto"/>
            <w:tcMar>
              <w:top w:w="80" w:type="dxa"/>
              <w:left w:w="100" w:type="dxa"/>
              <w:bottom w:w="80" w:type="dxa"/>
              <w:right w:w="100" w:type="dxa"/>
            </w:tcMar>
            <w:vAlign w:val="center"/>
          </w:tcPr>
          <w:p w14:paraId="7491501A" w14:textId="77777777" w:rsidR="00360854" w:rsidRDefault="00000000">
            <w:r>
              <w:rPr>
                <w:sz w:val="19"/>
                <w:szCs w:val="19"/>
              </w:rPr>
              <w:t xml:space="preserve">The system shall never suppress or downgrade a geofencing alert </w:t>
            </w:r>
            <w:proofErr w:type="gramStart"/>
            <w:r>
              <w:rPr>
                <w:sz w:val="19"/>
                <w:szCs w:val="19"/>
              </w:rPr>
              <w:t>on the basis of</w:t>
            </w:r>
            <w:proofErr w:type="gramEnd"/>
            <w:r>
              <w:rPr>
                <w:sz w:val="19"/>
                <w:szCs w:val="19"/>
              </w:rPr>
              <w:t xml:space="preserve"> other agents' outputs (e.g., a </w:t>
            </w:r>
            <w:proofErr w:type="spellStart"/>
            <w:r>
              <w:rPr>
                <w:sz w:val="19"/>
                <w:szCs w:val="19"/>
              </w:rPr>
              <w:t>favourable</w:t>
            </w:r>
            <w:proofErr w:type="spellEnd"/>
            <w:r>
              <w:rPr>
                <w:sz w:val="19"/>
                <w:szCs w:val="19"/>
              </w:rPr>
              <w:t xml:space="preserve"> weather report must not hide a boundary warning).</w:t>
            </w:r>
          </w:p>
        </w:tc>
        <w:tc>
          <w:tcPr>
            <w:tcW w:w="0" w:type="auto"/>
            <w:tcMar>
              <w:top w:w="80" w:type="dxa"/>
              <w:left w:w="100" w:type="dxa"/>
              <w:bottom w:w="80" w:type="dxa"/>
              <w:right w:w="100" w:type="dxa"/>
            </w:tcMar>
            <w:vAlign w:val="center"/>
          </w:tcPr>
          <w:p w14:paraId="05BAEEC2" w14:textId="77777777" w:rsidR="00360854" w:rsidRDefault="00000000">
            <w:r>
              <w:rPr>
                <w:sz w:val="19"/>
                <w:szCs w:val="19"/>
              </w:rPr>
              <w:t>Must</w:t>
            </w:r>
          </w:p>
        </w:tc>
      </w:tr>
    </w:tbl>
    <w:p w14:paraId="4089CC24" w14:textId="77777777" w:rsidR="00360854" w:rsidRDefault="00360854">
      <w:pPr>
        <w:spacing w:after="200"/>
      </w:pPr>
    </w:p>
    <w:p w14:paraId="01694F3C" w14:textId="77777777" w:rsidR="00360854" w:rsidRDefault="00000000">
      <w:pPr>
        <w:pStyle w:val="Heading2"/>
      </w:pPr>
      <w:bookmarkStart w:id="23" w:name="_Toc238911890"/>
      <w:r>
        <w:t>3.6 Risk / Safety Agent</w:t>
      </w:r>
      <w:bookmarkEnd w:id="23"/>
    </w:p>
    <w:p w14:paraId="40114F38" w14:textId="77777777" w:rsidR="00360854" w:rsidRDefault="00000000">
      <w:pPr>
        <w:spacing w:after="160"/>
        <w:jc w:val="both"/>
      </w:pPr>
      <w:r>
        <w:t xml:space="preserve">Combines </w:t>
      </w:r>
      <w:proofErr w:type="gramStart"/>
      <w:r>
        <w:t>outputs</w:t>
      </w:r>
      <w:proofErr w:type="gramEnd"/>
      <w:r>
        <w:t xml:space="preserve"> from other agents into a single, explainable safety verdict.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
        <w:gridCol w:w="8076"/>
        <w:gridCol w:w="788"/>
      </w:tblGrid>
      <w:tr w:rsidR="00360854" w14:paraId="4B2B184D"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7318E771"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1D73C606" w14:textId="77777777" w:rsidR="00360854" w:rsidRDefault="00000000">
            <w:r>
              <w:rPr>
                <w:b/>
                <w:bCs/>
                <w:color w:val="FFFFFF"/>
                <w:sz w:val="19"/>
                <w:szCs w:val="19"/>
              </w:rPr>
              <w:t>Requirement</w:t>
            </w:r>
          </w:p>
        </w:tc>
        <w:tc>
          <w:tcPr>
            <w:tcW w:w="0" w:type="auto"/>
            <w:shd w:val="clear" w:color="auto" w:fill="1F4E78"/>
            <w:tcMar>
              <w:top w:w="80" w:type="dxa"/>
              <w:left w:w="100" w:type="dxa"/>
              <w:bottom w:w="80" w:type="dxa"/>
              <w:right w:w="100" w:type="dxa"/>
            </w:tcMar>
            <w:vAlign w:val="center"/>
          </w:tcPr>
          <w:p w14:paraId="7D80A446" w14:textId="77777777" w:rsidR="00360854" w:rsidRDefault="00000000">
            <w:r>
              <w:rPr>
                <w:b/>
                <w:bCs/>
                <w:color w:val="FFFFFF"/>
                <w:sz w:val="19"/>
                <w:szCs w:val="19"/>
              </w:rPr>
              <w:t>Priority</w:t>
            </w:r>
          </w:p>
        </w:tc>
      </w:tr>
      <w:tr w:rsidR="00360854" w14:paraId="55C0C1CC" w14:textId="77777777">
        <w:tblPrEx>
          <w:tblCellMar>
            <w:top w:w="0" w:type="dxa"/>
            <w:bottom w:w="0" w:type="dxa"/>
          </w:tblCellMar>
        </w:tblPrEx>
        <w:tc>
          <w:tcPr>
            <w:tcW w:w="0" w:type="auto"/>
            <w:tcMar>
              <w:top w:w="80" w:type="dxa"/>
              <w:left w:w="100" w:type="dxa"/>
              <w:bottom w:w="80" w:type="dxa"/>
              <w:right w:w="100" w:type="dxa"/>
            </w:tcMar>
            <w:vAlign w:val="center"/>
          </w:tcPr>
          <w:p w14:paraId="4F501A03" w14:textId="77777777" w:rsidR="00360854" w:rsidRDefault="00000000">
            <w:r>
              <w:rPr>
                <w:sz w:val="19"/>
                <w:szCs w:val="19"/>
              </w:rPr>
              <w:t>FR-RISK-1</w:t>
            </w:r>
          </w:p>
        </w:tc>
        <w:tc>
          <w:tcPr>
            <w:tcW w:w="0" w:type="auto"/>
            <w:tcMar>
              <w:top w:w="80" w:type="dxa"/>
              <w:left w:w="100" w:type="dxa"/>
              <w:bottom w:w="80" w:type="dxa"/>
              <w:right w:w="100" w:type="dxa"/>
            </w:tcMar>
            <w:vAlign w:val="center"/>
          </w:tcPr>
          <w:p w14:paraId="4F02CF56" w14:textId="77777777" w:rsidR="00360854" w:rsidRDefault="00000000">
            <w:r>
              <w:rPr>
                <w:sz w:val="19"/>
                <w:szCs w:val="19"/>
              </w:rPr>
              <w:t>The system shall generate a composite safety verdict (e.g., Safe / Caution / Unsafe) for a specified location and time window, based on combined weather, oceanographic, and geofencing inputs.</w:t>
            </w:r>
          </w:p>
        </w:tc>
        <w:tc>
          <w:tcPr>
            <w:tcW w:w="0" w:type="auto"/>
            <w:tcMar>
              <w:top w:w="80" w:type="dxa"/>
              <w:left w:w="100" w:type="dxa"/>
              <w:bottom w:w="80" w:type="dxa"/>
              <w:right w:w="100" w:type="dxa"/>
            </w:tcMar>
            <w:vAlign w:val="center"/>
          </w:tcPr>
          <w:p w14:paraId="39D905D0" w14:textId="77777777" w:rsidR="00360854" w:rsidRDefault="00000000">
            <w:r>
              <w:rPr>
                <w:sz w:val="19"/>
                <w:szCs w:val="19"/>
              </w:rPr>
              <w:t>Must</w:t>
            </w:r>
          </w:p>
        </w:tc>
      </w:tr>
      <w:tr w:rsidR="00360854" w14:paraId="429F6F50" w14:textId="77777777">
        <w:tblPrEx>
          <w:tblCellMar>
            <w:top w:w="0" w:type="dxa"/>
            <w:bottom w:w="0" w:type="dxa"/>
          </w:tblCellMar>
        </w:tblPrEx>
        <w:tc>
          <w:tcPr>
            <w:tcW w:w="0" w:type="auto"/>
            <w:tcMar>
              <w:top w:w="80" w:type="dxa"/>
              <w:left w:w="100" w:type="dxa"/>
              <w:bottom w:w="80" w:type="dxa"/>
              <w:right w:w="100" w:type="dxa"/>
            </w:tcMar>
            <w:vAlign w:val="center"/>
          </w:tcPr>
          <w:p w14:paraId="5ED782A7" w14:textId="77777777" w:rsidR="00360854" w:rsidRDefault="00000000">
            <w:r>
              <w:rPr>
                <w:sz w:val="19"/>
                <w:szCs w:val="19"/>
              </w:rPr>
              <w:t>FR-RISK-2</w:t>
            </w:r>
          </w:p>
        </w:tc>
        <w:tc>
          <w:tcPr>
            <w:tcW w:w="0" w:type="auto"/>
            <w:tcMar>
              <w:top w:w="80" w:type="dxa"/>
              <w:left w:w="100" w:type="dxa"/>
              <w:bottom w:w="80" w:type="dxa"/>
              <w:right w:w="100" w:type="dxa"/>
            </w:tcMar>
            <w:vAlign w:val="center"/>
          </w:tcPr>
          <w:p w14:paraId="0CBC2ED1" w14:textId="77777777" w:rsidR="00360854" w:rsidRDefault="00000000">
            <w:r>
              <w:rPr>
                <w:sz w:val="19"/>
                <w:szCs w:val="19"/>
              </w:rPr>
              <w:t>The system shall provide a human-readable explanation of which factor(s) drove the verdict.</w:t>
            </w:r>
          </w:p>
        </w:tc>
        <w:tc>
          <w:tcPr>
            <w:tcW w:w="0" w:type="auto"/>
            <w:tcMar>
              <w:top w:w="80" w:type="dxa"/>
              <w:left w:w="100" w:type="dxa"/>
              <w:bottom w:w="80" w:type="dxa"/>
              <w:right w:w="100" w:type="dxa"/>
            </w:tcMar>
            <w:vAlign w:val="center"/>
          </w:tcPr>
          <w:p w14:paraId="2A5CBBDA" w14:textId="77777777" w:rsidR="00360854" w:rsidRDefault="00000000">
            <w:r>
              <w:rPr>
                <w:sz w:val="19"/>
                <w:szCs w:val="19"/>
              </w:rPr>
              <w:t>Must</w:t>
            </w:r>
          </w:p>
        </w:tc>
      </w:tr>
      <w:tr w:rsidR="00360854" w14:paraId="6842689D" w14:textId="77777777">
        <w:tblPrEx>
          <w:tblCellMar>
            <w:top w:w="0" w:type="dxa"/>
            <w:bottom w:w="0" w:type="dxa"/>
          </w:tblCellMar>
        </w:tblPrEx>
        <w:tc>
          <w:tcPr>
            <w:tcW w:w="0" w:type="auto"/>
            <w:tcMar>
              <w:top w:w="80" w:type="dxa"/>
              <w:left w:w="100" w:type="dxa"/>
              <w:bottom w:w="80" w:type="dxa"/>
              <w:right w:w="100" w:type="dxa"/>
            </w:tcMar>
            <w:vAlign w:val="center"/>
          </w:tcPr>
          <w:p w14:paraId="797E3716" w14:textId="77777777" w:rsidR="00360854" w:rsidRDefault="00000000">
            <w:r>
              <w:rPr>
                <w:sz w:val="19"/>
                <w:szCs w:val="19"/>
              </w:rPr>
              <w:lastRenderedPageBreak/>
              <w:t>FR-RISK-3</w:t>
            </w:r>
          </w:p>
        </w:tc>
        <w:tc>
          <w:tcPr>
            <w:tcW w:w="0" w:type="auto"/>
            <w:tcMar>
              <w:top w:w="80" w:type="dxa"/>
              <w:left w:w="100" w:type="dxa"/>
              <w:bottom w:w="80" w:type="dxa"/>
              <w:right w:w="100" w:type="dxa"/>
            </w:tcMar>
            <w:vAlign w:val="center"/>
          </w:tcPr>
          <w:p w14:paraId="7A143DD3" w14:textId="77777777" w:rsidR="00360854" w:rsidRDefault="00000000">
            <w:r>
              <w:rPr>
                <w:sz w:val="19"/>
                <w:szCs w:val="19"/>
              </w:rPr>
              <w:t>The system shall default to the most conservative (safety-first) verdict when any single contributing agent reports missing or unavailable data.</w:t>
            </w:r>
          </w:p>
        </w:tc>
        <w:tc>
          <w:tcPr>
            <w:tcW w:w="0" w:type="auto"/>
            <w:tcMar>
              <w:top w:w="80" w:type="dxa"/>
              <w:left w:w="100" w:type="dxa"/>
              <w:bottom w:w="80" w:type="dxa"/>
              <w:right w:w="100" w:type="dxa"/>
            </w:tcMar>
            <w:vAlign w:val="center"/>
          </w:tcPr>
          <w:p w14:paraId="7594CB26" w14:textId="77777777" w:rsidR="00360854" w:rsidRDefault="00000000">
            <w:r>
              <w:rPr>
                <w:sz w:val="19"/>
                <w:szCs w:val="19"/>
              </w:rPr>
              <w:t>Must</w:t>
            </w:r>
          </w:p>
        </w:tc>
      </w:tr>
    </w:tbl>
    <w:p w14:paraId="56B439F5" w14:textId="77777777" w:rsidR="00360854" w:rsidRDefault="00360854">
      <w:pPr>
        <w:spacing w:after="200"/>
      </w:pPr>
    </w:p>
    <w:p w14:paraId="5B204D8F" w14:textId="77777777" w:rsidR="00360854" w:rsidRDefault="00000000">
      <w:pPr>
        <w:pStyle w:val="Heading2"/>
      </w:pPr>
      <w:bookmarkStart w:id="24" w:name="_Toc238911891"/>
      <w:r>
        <w:t>3.7 Synthesis / Reasoning Agent</w:t>
      </w:r>
      <w:bookmarkEnd w:id="24"/>
    </w:p>
    <w:p w14:paraId="014C53D3" w14:textId="77777777" w:rsidR="00360854" w:rsidRDefault="00000000">
      <w:pPr>
        <w:spacing w:after="160"/>
        <w:jc w:val="both"/>
      </w:pPr>
      <w:r>
        <w:t>Combines the outputs of all invoked agents into one coherent conversational answer.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8047"/>
        <w:gridCol w:w="788"/>
      </w:tblGrid>
      <w:tr w:rsidR="00360854" w14:paraId="6133F58C"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68387634"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591B9DB4" w14:textId="77777777" w:rsidR="00360854" w:rsidRDefault="00000000">
            <w:r>
              <w:rPr>
                <w:b/>
                <w:bCs/>
                <w:color w:val="FFFFFF"/>
                <w:sz w:val="19"/>
                <w:szCs w:val="19"/>
              </w:rPr>
              <w:t>Requirement</w:t>
            </w:r>
          </w:p>
        </w:tc>
        <w:tc>
          <w:tcPr>
            <w:tcW w:w="0" w:type="auto"/>
            <w:shd w:val="clear" w:color="auto" w:fill="1F4E78"/>
            <w:tcMar>
              <w:top w:w="80" w:type="dxa"/>
              <w:left w:w="100" w:type="dxa"/>
              <w:bottom w:w="80" w:type="dxa"/>
              <w:right w:w="100" w:type="dxa"/>
            </w:tcMar>
            <w:vAlign w:val="center"/>
          </w:tcPr>
          <w:p w14:paraId="137DEE84" w14:textId="77777777" w:rsidR="00360854" w:rsidRDefault="00000000">
            <w:r>
              <w:rPr>
                <w:b/>
                <w:bCs/>
                <w:color w:val="FFFFFF"/>
                <w:sz w:val="19"/>
                <w:szCs w:val="19"/>
              </w:rPr>
              <w:t>Priority</w:t>
            </w:r>
          </w:p>
        </w:tc>
      </w:tr>
      <w:tr w:rsidR="00360854" w14:paraId="032DF0E0" w14:textId="77777777">
        <w:tblPrEx>
          <w:tblCellMar>
            <w:top w:w="0" w:type="dxa"/>
            <w:bottom w:w="0" w:type="dxa"/>
          </w:tblCellMar>
        </w:tblPrEx>
        <w:tc>
          <w:tcPr>
            <w:tcW w:w="0" w:type="auto"/>
            <w:tcMar>
              <w:top w:w="80" w:type="dxa"/>
              <w:left w:w="100" w:type="dxa"/>
              <w:bottom w:w="80" w:type="dxa"/>
              <w:right w:w="100" w:type="dxa"/>
            </w:tcMar>
            <w:vAlign w:val="center"/>
          </w:tcPr>
          <w:p w14:paraId="215FF386" w14:textId="77777777" w:rsidR="00360854" w:rsidRDefault="00000000">
            <w:r>
              <w:rPr>
                <w:sz w:val="19"/>
                <w:szCs w:val="19"/>
              </w:rPr>
              <w:t>FR-SYN-1</w:t>
            </w:r>
          </w:p>
        </w:tc>
        <w:tc>
          <w:tcPr>
            <w:tcW w:w="0" w:type="auto"/>
            <w:tcMar>
              <w:top w:w="80" w:type="dxa"/>
              <w:left w:w="100" w:type="dxa"/>
              <w:bottom w:w="80" w:type="dxa"/>
              <w:right w:w="100" w:type="dxa"/>
            </w:tcMar>
            <w:vAlign w:val="center"/>
          </w:tcPr>
          <w:p w14:paraId="790E1239" w14:textId="77777777" w:rsidR="00360854" w:rsidRDefault="00000000">
            <w:r>
              <w:rPr>
                <w:sz w:val="19"/>
                <w:szCs w:val="19"/>
              </w:rPr>
              <w:t>The system shall combine outputs from all agents invoked for a given query into a single, non-contradictory natural-language response.</w:t>
            </w:r>
          </w:p>
        </w:tc>
        <w:tc>
          <w:tcPr>
            <w:tcW w:w="0" w:type="auto"/>
            <w:tcMar>
              <w:top w:w="80" w:type="dxa"/>
              <w:left w:w="100" w:type="dxa"/>
              <w:bottom w:w="80" w:type="dxa"/>
              <w:right w:w="100" w:type="dxa"/>
            </w:tcMar>
            <w:vAlign w:val="center"/>
          </w:tcPr>
          <w:p w14:paraId="2BDE1DE7" w14:textId="77777777" w:rsidR="00360854" w:rsidRDefault="00000000">
            <w:r>
              <w:rPr>
                <w:sz w:val="19"/>
                <w:szCs w:val="19"/>
              </w:rPr>
              <w:t>Must</w:t>
            </w:r>
          </w:p>
        </w:tc>
      </w:tr>
      <w:tr w:rsidR="00360854" w14:paraId="6AB11926" w14:textId="77777777">
        <w:tblPrEx>
          <w:tblCellMar>
            <w:top w:w="0" w:type="dxa"/>
            <w:bottom w:w="0" w:type="dxa"/>
          </w:tblCellMar>
        </w:tblPrEx>
        <w:tc>
          <w:tcPr>
            <w:tcW w:w="0" w:type="auto"/>
            <w:tcMar>
              <w:top w:w="80" w:type="dxa"/>
              <w:left w:w="100" w:type="dxa"/>
              <w:bottom w:w="80" w:type="dxa"/>
              <w:right w:w="100" w:type="dxa"/>
            </w:tcMar>
            <w:vAlign w:val="center"/>
          </w:tcPr>
          <w:p w14:paraId="147E7F92" w14:textId="77777777" w:rsidR="00360854" w:rsidRDefault="00000000">
            <w:r>
              <w:rPr>
                <w:sz w:val="19"/>
                <w:szCs w:val="19"/>
              </w:rPr>
              <w:t>FR-SYN-2</w:t>
            </w:r>
          </w:p>
        </w:tc>
        <w:tc>
          <w:tcPr>
            <w:tcW w:w="0" w:type="auto"/>
            <w:tcMar>
              <w:top w:w="80" w:type="dxa"/>
              <w:left w:w="100" w:type="dxa"/>
              <w:bottom w:w="80" w:type="dxa"/>
              <w:right w:w="100" w:type="dxa"/>
            </w:tcMar>
            <w:vAlign w:val="center"/>
          </w:tcPr>
          <w:p w14:paraId="53F0AE60" w14:textId="77777777" w:rsidR="00360854" w:rsidRDefault="00000000">
            <w:r>
              <w:rPr>
                <w:sz w:val="19"/>
                <w:szCs w:val="19"/>
              </w:rPr>
              <w:t>The system shall cite which underlying data source(s) and timestamp(s) support each part of its response.</w:t>
            </w:r>
          </w:p>
        </w:tc>
        <w:tc>
          <w:tcPr>
            <w:tcW w:w="0" w:type="auto"/>
            <w:tcMar>
              <w:top w:w="80" w:type="dxa"/>
              <w:left w:w="100" w:type="dxa"/>
              <w:bottom w:w="80" w:type="dxa"/>
              <w:right w:w="100" w:type="dxa"/>
            </w:tcMar>
            <w:vAlign w:val="center"/>
          </w:tcPr>
          <w:p w14:paraId="535E7B68" w14:textId="77777777" w:rsidR="00360854" w:rsidRDefault="00000000">
            <w:r>
              <w:rPr>
                <w:sz w:val="19"/>
                <w:szCs w:val="19"/>
              </w:rPr>
              <w:t>Must</w:t>
            </w:r>
          </w:p>
        </w:tc>
      </w:tr>
      <w:tr w:rsidR="00360854" w14:paraId="25C2DD92" w14:textId="77777777">
        <w:tblPrEx>
          <w:tblCellMar>
            <w:top w:w="0" w:type="dxa"/>
            <w:bottom w:w="0" w:type="dxa"/>
          </w:tblCellMar>
        </w:tblPrEx>
        <w:tc>
          <w:tcPr>
            <w:tcW w:w="0" w:type="auto"/>
            <w:tcMar>
              <w:top w:w="80" w:type="dxa"/>
              <w:left w:w="100" w:type="dxa"/>
              <w:bottom w:w="80" w:type="dxa"/>
              <w:right w:w="100" w:type="dxa"/>
            </w:tcMar>
            <w:vAlign w:val="center"/>
          </w:tcPr>
          <w:p w14:paraId="271EB4E0" w14:textId="77777777" w:rsidR="00360854" w:rsidRDefault="00000000">
            <w:r>
              <w:rPr>
                <w:sz w:val="19"/>
                <w:szCs w:val="19"/>
              </w:rPr>
              <w:t>FR-SYN-3</w:t>
            </w:r>
          </w:p>
        </w:tc>
        <w:tc>
          <w:tcPr>
            <w:tcW w:w="0" w:type="auto"/>
            <w:tcMar>
              <w:top w:w="80" w:type="dxa"/>
              <w:left w:w="100" w:type="dxa"/>
              <w:bottom w:w="80" w:type="dxa"/>
              <w:right w:w="100" w:type="dxa"/>
            </w:tcMar>
            <w:vAlign w:val="center"/>
          </w:tcPr>
          <w:p w14:paraId="600DC8B2" w14:textId="77777777" w:rsidR="00360854" w:rsidRDefault="00000000">
            <w:r>
              <w:rPr>
                <w:sz w:val="19"/>
                <w:szCs w:val="19"/>
              </w:rPr>
              <w:t>The system shall present supporting evidence visually (map markers, weather icons, verdict banner) alongside the conversational text response.</w:t>
            </w:r>
          </w:p>
        </w:tc>
        <w:tc>
          <w:tcPr>
            <w:tcW w:w="0" w:type="auto"/>
            <w:tcMar>
              <w:top w:w="80" w:type="dxa"/>
              <w:left w:w="100" w:type="dxa"/>
              <w:bottom w:w="80" w:type="dxa"/>
              <w:right w:w="100" w:type="dxa"/>
            </w:tcMar>
            <w:vAlign w:val="center"/>
          </w:tcPr>
          <w:p w14:paraId="0BD92DE8" w14:textId="77777777" w:rsidR="00360854" w:rsidRDefault="00000000">
            <w:r>
              <w:rPr>
                <w:sz w:val="19"/>
                <w:szCs w:val="19"/>
              </w:rPr>
              <w:t>Must</w:t>
            </w:r>
          </w:p>
        </w:tc>
      </w:tr>
    </w:tbl>
    <w:p w14:paraId="3FBAFE09" w14:textId="77777777" w:rsidR="00360854" w:rsidRDefault="00360854">
      <w:pPr>
        <w:spacing w:after="200"/>
      </w:pPr>
    </w:p>
    <w:p w14:paraId="03B06A80" w14:textId="77777777" w:rsidR="00360854" w:rsidRDefault="00000000">
      <w:pPr>
        <w:pStyle w:val="Heading2"/>
      </w:pPr>
      <w:bookmarkStart w:id="25" w:name="_Toc238911892"/>
      <w:r>
        <w:t xml:space="preserve">3.8 User Interface and </w:t>
      </w:r>
      <w:proofErr w:type="spellStart"/>
      <w:r>
        <w:t>Visualisation</w:t>
      </w:r>
      <w:bookmarkEnd w:id="25"/>
      <w:proofErr w:type="spellEnd"/>
    </w:p>
    <w:p w14:paraId="21F27210" w14:textId="77777777" w:rsidR="00360854" w:rsidRDefault="00000000">
      <w:pPr>
        <w:spacing w:after="160"/>
        <w:jc w:val="both"/>
      </w:pPr>
      <w:r>
        <w:t>The presentation layer through which users interact with ORCA.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7"/>
        <w:gridCol w:w="8163"/>
        <w:gridCol w:w="788"/>
      </w:tblGrid>
      <w:tr w:rsidR="00360854" w14:paraId="27D28D0B"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6D0EA72D"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6630619B" w14:textId="77777777" w:rsidR="00360854" w:rsidRDefault="00000000">
            <w:r>
              <w:rPr>
                <w:b/>
                <w:bCs/>
                <w:color w:val="FFFFFF"/>
                <w:sz w:val="19"/>
                <w:szCs w:val="19"/>
              </w:rPr>
              <w:t>Requirement</w:t>
            </w:r>
          </w:p>
        </w:tc>
        <w:tc>
          <w:tcPr>
            <w:tcW w:w="0" w:type="auto"/>
            <w:shd w:val="clear" w:color="auto" w:fill="1F4E78"/>
            <w:tcMar>
              <w:top w:w="80" w:type="dxa"/>
              <w:left w:w="100" w:type="dxa"/>
              <w:bottom w:w="80" w:type="dxa"/>
              <w:right w:w="100" w:type="dxa"/>
            </w:tcMar>
            <w:vAlign w:val="center"/>
          </w:tcPr>
          <w:p w14:paraId="691D65AD" w14:textId="77777777" w:rsidR="00360854" w:rsidRDefault="00000000">
            <w:r>
              <w:rPr>
                <w:b/>
                <w:bCs/>
                <w:color w:val="FFFFFF"/>
                <w:sz w:val="19"/>
                <w:szCs w:val="19"/>
              </w:rPr>
              <w:t>Priority</w:t>
            </w:r>
          </w:p>
        </w:tc>
      </w:tr>
      <w:tr w:rsidR="00360854" w14:paraId="005F99A1" w14:textId="77777777">
        <w:tblPrEx>
          <w:tblCellMar>
            <w:top w:w="0" w:type="dxa"/>
            <w:bottom w:w="0" w:type="dxa"/>
          </w:tblCellMar>
        </w:tblPrEx>
        <w:tc>
          <w:tcPr>
            <w:tcW w:w="0" w:type="auto"/>
            <w:tcMar>
              <w:top w:w="80" w:type="dxa"/>
              <w:left w:w="100" w:type="dxa"/>
              <w:bottom w:w="80" w:type="dxa"/>
              <w:right w:w="100" w:type="dxa"/>
            </w:tcMar>
            <w:vAlign w:val="center"/>
          </w:tcPr>
          <w:p w14:paraId="5379A7C0" w14:textId="77777777" w:rsidR="00360854" w:rsidRDefault="00000000">
            <w:r>
              <w:rPr>
                <w:sz w:val="19"/>
                <w:szCs w:val="19"/>
              </w:rPr>
              <w:t>FR-UI-1</w:t>
            </w:r>
          </w:p>
        </w:tc>
        <w:tc>
          <w:tcPr>
            <w:tcW w:w="0" w:type="auto"/>
            <w:tcMar>
              <w:top w:w="80" w:type="dxa"/>
              <w:left w:w="100" w:type="dxa"/>
              <w:bottom w:w="80" w:type="dxa"/>
              <w:right w:w="100" w:type="dxa"/>
            </w:tcMar>
            <w:vAlign w:val="center"/>
          </w:tcPr>
          <w:p w14:paraId="7D2558E6" w14:textId="77777777" w:rsidR="00360854" w:rsidRDefault="00000000">
            <w:r>
              <w:rPr>
                <w:sz w:val="19"/>
                <w:szCs w:val="19"/>
              </w:rPr>
              <w:t xml:space="preserve">The system </w:t>
            </w:r>
            <w:proofErr w:type="gramStart"/>
            <w:r>
              <w:rPr>
                <w:sz w:val="19"/>
                <w:szCs w:val="19"/>
              </w:rPr>
              <w:t>shall</w:t>
            </w:r>
            <w:proofErr w:type="gramEnd"/>
            <w:r>
              <w:rPr>
                <w:sz w:val="19"/>
                <w:szCs w:val="19"/>
              </w:rPr>
              <w:t xml:space="preserve"> provide a conversational chat-style interface supporting both voice and text input/output.</w:t>
            </w:r>
          </w:p>
        </w:tc>
        <w:tc>
          <w:tcPr>
            <w:tcW w:w="0" w:type="auto"/>
            <w:tcMar>
              <w:top w:w="80" w:type="dxa"/>
              <w:left w:w="100" w:type="dxa"/>
              <w:bottom w:w="80" w:type="dxa"/>
              <w:right w:w="100" w:type="dxa"/>
            </w:tcMar>
            <w:vAlign w:val="center"/>
          </w:tcPr>
          <w:p w14:paraId="1CD05BD4" w14:textId="77777777" w:rsidR="00360854" w:rsidRDefault="00000000">
            <w:r>
              <w:rPr>
                <w:sz w:val="19"/>
                <w:szCs w:val="19"/>
              </w:rPr>
              <w:t>Must</w:t>
            </w:r>
          </w:p>
        </w:tc>
      </w:tr>
      <w:tr w:rsidR="00360854" w14:paraId="22CBFCFB" w14:textId="77777777">
        <w:tblPrEx>
          <w:tblCellMar>
            <w:top w:w="0" w:type="dxa"/>
            <w:bottom w:w="0" w:type="dxa"/>
          </w:tblCellMar>
        </w:tblPrEx>
        <w:tc>
          <w:tcPr>
            <w:tcW w:w="0" w:type="auto"/>
            <w:tcMar>
              <w:top w:w="80" w:type="dxa"/>
              <w:left w:w="100" w:type="dxa"/>
              <w:bottom w:w="80" w:type="dxa"/>
              <w:right w:w="100" w:type="dxa"/>
            </w:tcMar>
            <w:vAlign w:val="center"/>
          </w:tcPr>
          <w:p w14:paraId="6E955F25" w14:textId="77777777" w:rsidR="00360854" w:rsidRDefault="00000000">
            <w:r>
              <w:rPr>
                <w:sz w:val="19"/>
                <w:szCs w:val="19"/>
              </w:rPr>
              <w:t>FR-UI-2</w:t>
            </w:r>
          </w:p>
        </w:tc>
        <w:tc>
          <w:tcPr>
            <w:tcW w:w="0" w:type="auto"/>
            <w:tcMar>
              <w:top w:w="80" w:type="dxa"/>
              <w:left w:w="100" w:type="dxa"/>
              <w:bottom w:w="80" w:type="dxa"/>
              <w:right w:w="100" w:type="dxa"/>
            </w:tcMar>
            <w:vAlign w:val="center"/>
          </w:tcPr>
          <w:p w14:paraId="73700E58" w14:textId="77777777" w:rsidR="00360854" w:rsidRDefault="00000000">
            <w:r>
              <w:rPr>
                <w:sz w:val="19"/>
                <w:szCs w:val="19"/>
              </w:rPr>
              <w:t>The system shall display an interactive map showing the queried location, relevant PFZ zone(s), and any geofencing boundaries relevant to the response.</w:t>
            </w:r>
          </w:p>
        </w:tc>
        <w:tc>
          <w:tcPr>
            <w:tcW w:w="0" w:type="auto"/>
            <w:tcMar>
              <w:top w:w="80" w:type="dxa"/>
              <w:left w:w="100" w:type="dxa"/>
              <w:bottom w:w="80" w:type="dxa"/>
              <w:right w:w="100" w:type="dxa"/>
            </w:tcMar>
            <w:vAlign w:val="center"/>
          </w:tcPr>
          <w:p w14:paraId="2CE33098" w14:textId="77777777" w:rsidR="00360854" w:rsidRDefault="00000000">
            <w:r>
              <w:rPr>
                <w:sz w:val="19"/>
                <w:szCs w:val="19"/>
              </w:rPr>
              <w:t>Must</w:t>
            </w:r>
          </w:p>
        </w:tc>
      </w:tr>
      <w:tr w:rsidR="00360854" w14:paraId="44C9CE0E" w14:textId="77777777">
        <w:tblPrEx>
          <w:tblCellMar>
            <w:top w:w="0" w:type="dxa"/>
            <w:bottom w:w="0" w:type="dxa"/>
          </w:tblCellMar>
        </w:tblPrEx>
        <w:tc>
          <w:tcPr>
            <w:tcW w:w="0" w:type="auto"/>
            <w:tcMar>
              <w:top w:w="80" w:type="dxa"/>
              <w:left w:w="100" w:type="dxa"/>
              <w:bottom w:w="80" w:type="dxa"/>
              <w:right w:w="100" w:type="dxa"/>
            </w:tcMar>
            <w:vAlign w:val="center"/>
          </w:tcPr>
          <w:p w14:paraId="06B4E0C9" w14:textId="77777777" w:rsidR="00360854" w:rsidRDefault="00000000">
            <w:r>
              <w:rPr>
                <w:sz w:val="19"/>
                <w:szCs w:val="19"/>
              </w:rPr>
              <w:t>FR-UI-3</w:t>
            </w:r>
          </w:p>
        </w:tc>
        <w:tc>
          <w:tcPr>
            <w:tcW w:w="0" w:type="auto"/>
            <w:tcMar>
              <w:top w:w="80" w:type="dxa"/>
              <w:left w:w="100" w:type="dxa"/>
              <w:bottom w:w="80" w:type="dxa"/>
              <w:right w:w="100" w:type="dxa"/>
            </w:tcMar>
            <w:vAlign w:val="center"/>
          </w:tcPr>
          <w:p w14:paraId="642029F4" w14:textId="77777777" w:rsidR="00360854" w:rsidRDefault="00000000">
            <w:r>
              <w:rPr>
                <w:sz w:val="19"/>
                <w:szCs w:val="19"/>
              </w:rPr>
              <w:t>The system shall visually display the agent orchestration trace (which agents were invoked and in what order) for transparency.</w:t>
            </w:r>
          </w:p>
        </w:tc>
        <w:tc>
          <w:tcPr>
            <w:tcW w:w="0" w:type="auto"/>
            <w:tcMar>
              <w:top w:w="80" w:type="dxa"/>
              <w:left w:w="100" w:type="dxa"/>
              <w:bottom w:w="80" w:type="dxa"/>
              <w:right w:w="100" w:type="dxa"/>
            </w:tcMar>
            <w:vAlign w:val="center"/>
          </w:tcPr>
          <w:p w14:paraId="40F6528D" w14:textId="77777777" w:rsidR="00360854" w:rsidRDefault="00000000">
            <w:r>
              <w:rPr>
                <w:sz w:val="19"/>
                <w:szCs w:val="19"/>
              </w:rPr>
              <w:t>Must</w:t>
            </w:r>
          </w:p>
        </w:tc>
      </w:tr>
      <w:tr w:rsidR="00360854" w14:paraId="3CBC950A" w14:textId="77777777">
        <w:tblPrEx>
          <w:tblCellMar>
            <w:top w:w="0" w:type="dxa"/>
            <w:bottom w:w="0" w:type="dxa"/>
          </w:tblCellMar>
        </w:tblPrEx>
        <w:tc>
          <w:tcPr>
            <w:tcW w:w="0" w:type="auto"/>
            <w:tcMar>
              <w:top w:w="80" w:type="dxa"/>
              <w:left w:w="100" w:type="dxa"/>
              <w:bottom w:w="80" w:type="dxa"/>
              <w:right w:w="100" w:type="dxa"/>
            </w:tcMar>
            <w:vAlign w:val="center"/>
          </w:tcPr>
          <w:p w14:paraId="0CF2B8F8" w14:textId="77777777" w:rsidR="00360854" w:rsidRDefault="00000000">
            <w:r>
              <w:rPr>
                <w:sz w:val="19"/>
                <w:szCs w:val="19"/>
              </w:rPr>
              <w:t>FR-UI-4</w:t>
            </w:r>
          </w:p>
        </w:tc>
        <w:tc>
          <w:tcPr>
            <w:tcW w:w="0" w:type="auto"/>
            <w:tcMar>
              <w:top w:w="80" w:type="dxa"/>
              <w:left w:w="100" w:type="dxa"/>
              <w:bottom w:w="80" w:type="dxa"/>
              <w:right w:w="100" w:type="dxa"/>
            </w:tcMar>
            <w:vAlign w:val="center"/>
          </w:tcPr>
          <w:p w14:paraId="56AEB951" w14:textId="77777777" w:rsidR="00360854" w:rsidRDefault="00000000">
            <w:r>
              <w:rPr>
                <w:sz w:val="19"/>
                <w:szCs w:val="19"/>
              </w:rPr>
              <w:t>The system shall support multi-turn conversation history visible to the user within a session.</w:t>
            </w:r>
          </w:p>
        </w:tc>
        <w:tc>
          <w:tcPr>
            <w:tcW w:w="0" w:type="auto"/>
            <w:tcMar>
              <w:top w:w="80" w:type="dxa"/>
              <w:left w:w="100" w:type="dxa"/>
              <w:bottom w:w="80" w:type="dxa"/>
              <w:right w:w="100" w:type="dxa"/>
            </w:tcMar>
            <w:vAlign w:val="center"/>
          </w:tcPr>
          <w:p w14:paraId="08082D40" w14:textId="77777777" w:rsidR="00360854" w:rsidRDefault="00000000">
            <w:r>
              <w:rPr>
                <w:sz w:val="19"/>
                <w:szCs w:val="19"/>
              </w:rPr>
              <w:t>Should</w:t>
            </w:r>
          </w:p>
        </w:tc>
      </w:tr>
    </w:tbl>
    <w:p w14:paraId="29AE8197" w14:textId="77777777" w:rsidR="00360854" w:rsidRDefault="00360854">
      <w:pPr>
        <w:spacing w:after="200"/>
      </w:pPr>
    </w:p>
    <w:p w14:paraId="26AE5958" w14:textId="77777777" w:rsidR="00360854" w:rsidRDefault="00000000">
      <w:pPr>
        <w:pStyle w:val="Heading2"/>
      </w:pPr>
      <w:bookmarkStart w:id="26" w:name="_Toc238911893"/>
      <w:r>
        <w:t>3.9 Proactive Alerting</w:t>
      </w:r>
      <w:bookmarkEnd w:id="26"/>
    </w:p>
    <w:p w14:paraId="09A6567F" w14:textId="77777777" w:rsidR="00360854" w:rsidRDefault="00000000">
      <w:pPr>
        <w:spacing w:after="160"/>
        <w:jc w:val="both"/>
      </w:pPr>
      <w:r>
        <w:t>Alerts issued for a location without requiring an explicit user query, referenced in the source problem statement.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7946"/>
        <w:gridCol w:w="788"/>
      </w:tblGrid>
      <w:tr w:rsidR="00360854" w14:paraId="3AEF9CBC"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4D50EB3A"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345CE68A" w14:textId="77777777" w:rsidR="00360854" w:rsidRDefault="00000000">
            <w:r>
              <w:rPr>
                <w:b/>
                <w:bCs/>
                <w:color w:val="FFFFFF"/>
                <w:sz w:val="19"/>
                <w:szCs w:val="19"/>
              </w:rPr>
              <w:t>Requirement</w:t>
            </w:r>
          </w:p>
        </w:tc>
        <w:tc>
          <w:tcPr>
            <w:tcW w:w="0" w:type="auto"/>
            <w:shd w:val="clear" w:color="auto" w:fill="1F4E78"/>
            <w:tcMar>
              <w:top w:w="80" w:type="dxa"/>
              <w:left w:w="100" w:type="dxa"/>
              <w:bottom w:w="80" w:type="dxa"/>
              <w:right w:w="100" w:type="dxa"/>
            </w:tcMar>
            <w:vAlign w:val="center"/>
          </w:tcPr>
          <w:p w14:paraId="6B050722" w14:textId="77777777" w:rsidR="00360854" w:rsidRDefault="00000000">
            <w:r>
              <w:rPr>
                <w:b/>
                <w:bCs/>
                <w:color w:val="FFFFFF"/>
                <w:sz w:val="19"/>
                <w:szCs w:val="19"/>
              </w:rPr>
              <w:t>Priority</w:t>
            </w:r>
          </w:p>
        </w:tc>
      </w:tr>
      <w:tr w:rsidR="00360854" w14:paraId="565A690C" w14:textId="77777777">
        <w:tblPrEx>
          <w:tblCellMar>
            <w:top w:w="0" w:type="dxa"/>
            <w:bottom w:w="0" w:type="dxa"/>
          </w:tblCellMar>
        </w:tblPrEx>
        <w:tc>
          <w:tcPr>
            <w:tcW w:w="0" w:type="auto"/>
            <w:tcMar>
              <w:top w:w="80" w:type="dxa"/>
              <w:left w:w="100" w:type="dxa"/>
              <w:bottom w:w="80" w:type="dxa"/>
              <w:right w:w="100" w:type="dxa"/>
            </w:tcMar>
            <w:vAlign w:val="center"/>
          </w:tcPr>
          <w:p w14:paraId="155CBC08" w14:textId="77777777" w:rsidR="00360854" w:rsidRDefault="00000000">
            <w:r>
              <w:rPr>
                <w:sz w:val="19"/>
                <w:szCs w:val="19"/>
              </w:rPr>
              <w:t>FR-ALERT-1</w:t>
            </w:r>
          </w:p>
        </w:tc>
        <w:tc>
          <w:tcPr>
            <w:tcW w:w="0" w:type="auto"/>
            <w:tcMar>
              <w:top w:w="80" w:type="dxa"/>
              <w:left w:w="100" w:type="dxa"/>
              <w:bottom w:w="80" w:type="dxa"/>
              <w:right w:w="100" w:type="dxa"/>
            </w:tcMar>
            <w:vAlign w:val="center"/>
          </w:tcPr>
          <w:p w14:paraId="21A62951" w14:textId="77777777" w:rsidR="00360854" w:rsidRDefault="00000000">
            <w:r>
              <w:rPr>
                <w:sz w:val="19"/>
                <w:szCs w:val="19"/>
              </w:rPr>
              <w:t>The system shall support generation of a safety/hazard alert for a saved or specified location without requiring a new explicit query, where the underlying data indicates a materially changed risk condition.</w:t>
            </w:r>
          </w:p>
        </w:tc>
        <w:tc>
          <w:tcPr>
            <w:tcW w:w="0" w:type="auto"/>
            <w:tcMar>
              <w:top w:w="80" w:type="dxa"/>
              <w:left w:w="100" w:type="dxa"/>
              <w:bottom w:w="80" w:type="dxa"/>
              <w:right w:w="100" w:type="dxa"/>
            </w:tcMar>
            <w:vAlign w:val="center"/>
          </w:tcPr>
          <w:p w14:paraId="7E8BDAEB" w14:textId="77777777" w:rsidR="00360854" w:rsidRDefault="00000000">
            <w:r>
              <w:rPr>
                <w:sz w:val="19"/>
                <w:szCs w:val="19"/>
              </w:rPr>
              <w:t>Could</w:t>
            </w:r>
          </w:p>
        </w:tc>
      </w:tr>
    </w:tbl>
    <w:p w14:paraId="657CDEFA" w14:textId="77777777" w:rsidR="00360854" w:rsidRDefault="00360854">
      <w:pPr>
        <w:spacing w:after="200"/>
      </w:pPr>
    </w:p>
    <w:p w14:paraId="02831310" w14:textId="77777777" w:rsidR="00360854" w:rsidRDefault="00000000">
      <w:r>
        <w:br w:type="page"/>
      </w:r>
    </w:p>
    <w:p w14:paraId="797EF20C" w14:textId="77777777" w:rsidR="00360854" w:rsidRDefault="00000000">
      <w:pPr>
        <w:pStyle w:val="Heading1"/>
      </w:pPr>
      <w:bookmarkStart w:id="27" w:name="_Toc238911894"/>
      <w:r>
        <w:lastRenderedPageBreak/>
        <w:t>4. External Interface Requirements</w:t>
      </w:r>
      <w:bookmarkEnd w:id="27"/>
    </w:p>
    <w:p w14:paraId="1618C122" w14:textId="77777777" w:rsidR="00360854" w:rsidRDefault="00000000">
      <w:pPr>
        <w:pStyle w:val="Heading2"/>
      </w:pPr>
      <w:bookmarkStart w:id="28" w:name="_Toc238911895"/>
      <w:r>
        <w:t>4.1 User Interfaces</w:t>
      </w:r>
      <w:bookmarkEnd w:id="28"/>
    </w:p>
    <w:p w14:paraId="4EB5E8D4" w14:textId="77777777" w:rsidR="00360854" w:rsidRDefault="00000000">
      <w:pPr>
        <w:pStyle w:val="ListParagraph"/>
        <w:numPr>
          <w:ilvl w:val="0"/>
          <w:numId w:val="2"/>
        </w:numPr>
        <w:spacing w:after="80"/>
      </w:pPr>
      <w:r>
        <w:t>Web-based responsive client (desktop and mobile browser), conversational chat layout with an integrated map panel.</w:t>
      </w:r>
    </w:p>
    <w:p w14:paraId="33B1DEB0" w14:textId="77777777" w:rsidR="00360854" w:rsidRDefault="00000000">
      <w:pPr>
        <w:pStyle w:val="ListParagraph"/>
        <w:numPr>
          <w:ilvl w:val="0"/>
          <w:numId w:val="2"/>
        </w:numPr>
        <w:spacing w:after="80"/>
      </w:pPr>
      <w:r>
        <w:t>Voice input via microphone capture in-browser; voice output via in-browser audio playback of TTS responses.</w:t>
      </w:r>
    </w:p>
    <w:p w14:paraId="49B8DF54" w14:textId="77777777" w:rsidR="00360854" w:rsidRDefault="00000000">
      <w:pPr>
        <w:pStyle w:val="Heading2"/>
      </w:pPr>
      <w:bookmarkStart w:id="29" w:name="_Toc238911896"/>
      <w:r>
        <w:t>4.2 Hardware Interfaces</w:t>
      </w:r>
      <w:bookmarkEnd w:id="29"/>
    </w:p>
    <w:p w14:paraId="545C67BD" w14:textId="77777777" w:rsidR="00360854" w:rsidRDefault="00000000">
      <w:pPr>
        <w:pStyle w:val="ListParagraph"/>
        <w:numPr>
          <w:ilvl w:val="0"/>
          <w:numId w:val="2"/>
        </w:numPr>
        <w:spacing w:after="80"/>
      </w:pPr>
      <w:r>
        <w:t>None beyond standard client-device microphone/speaker and network connectivity; no proprietary or dedicated hardware is required.</w:t>
      </w:r>
    </w:p>
    <w:p w14:paraId="7804AFC6" w14:textId="77777777" w:rsidR="00360854" w:rsidRDefault="00000000">
      <w:pPr>
        <w:pStyle w:val="Heading2"/>
      </w:pPr>
      <w:bookmarkStart w:id="30" w:name="_Toc238911897"/>
      <w:r>
        <w:t>4.3 Software Interfaces</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3"/>
        <w:gridCol w:w="3171"/>
        <w:gridCol w:w="2164"/>
      </w:tblGrid>
      <w:tr w:rsidR="00360854" w14:paraId="6525E588"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66D83145" w14:textId="77777777" w:rsidR="00360854" w:rsidRDefault="00000000">
            <w:r>
              <w:rPr>
                <w:b/>
                <w:bCs/>
                <w:color w:val="FFFFFF"/>
                <w:sz w:val="19"/>
                <w:szCs w:val="19"/>
              </w:rPr>
              <w:t>External System</w:t>
            </w:r>
          </w:p>
        </w:tc>
        <w:tc>
          <w:tcPr>
            <w:tcW w:w="0" w:type="auto"/>
            <w:shd w:val="clear" w:color="auto" w:fill="1F4E78"/>
            <w:tcMar>
              <w:top w:w="80" w:type="dxa"/>
              <w:left w:w="100" w:type="dxa"/>
              <w:bottom w:w="80" w:type="dxa"/>
              <w:right w:w="100" w:type="dxa"/>
            </w:tcMar>
            <w:vAlign w:val="center"/>
          </w:tcPr>
          <w:p w14:paraId="0EE7051A" w14:textId="77777777" w:rsidR="00360854" w:rsidRDefault="00000000">
            <w:r>
              <w:rPr>
                <w:b/>
                <w:bCs/>
                <w:color w:val="FFFFFF"/>
                <w:sz w:val="19"/>
                <w:szCs w:val="19"/>
              </w:rPr>
              <w:t>Purpose</w:t>
            </w:r>
          </w:p>
        </w:tc>
        <w:tc>
          <w:tcPr>
            <w:tcW w:w="0" w:type="auto"/>
            <w:shd w:val="clear" w:color="auto" w:fill="1F4E78"/>
            <w:tcMar>
              <w:top w:w="80" w:type="dxa"/>
              <w:left w:w="100" w:type="dxa"/>
              <w:bottom w:w="80" w:type="dxa"/>
              <w:right w:w="100" w:type="dxa"/>
            </w:tcMar>
            <w:vAlign w:val="center"/>
          </w:tcPr>
          <w:p w14:paraId="4FBB728A" w14:textId="77777777" w:rsidR="00360854" w:rsidRDefault="00000000">
            <w:r>
              <w:rPr>
                <w:b/>
                <w:bCs/>
                <w:color w:val="FFFFFF"/>
                <w:sz w:val="19"/>
                <w:szCs w:val="19"/>
              </w:rPr>
              <w:t>Interface Type</w:t>
            </w:r>
          </w:p>
        </w:tc>
      </w:tr>
      <w:tr w:rsidR="00360854" w14:paraId="4001429A" w14:textId="77777777">
        <w:tblPrEx>
          <w:tblCellMar>
            <w:top w:w="0" w:type="dxa"/>
            <w:bottom w:w="0" w:type="dxa"/>
          </w:tblCellMar>
        </w:tblPrEx>
        <w:tc>
          <w:tcPr>
            <w:tcW w:w="0" w:type="auto"/>
            <w:tcMar>
              <w:top w:w="80" w:type="dxa"/>
              <w:left w:w="100" w:type="dxa"/>
              <w:bottom w:w="80" w:type="dxa"/>
              <w:right w:w="100" w:type="dxa"/>
            </w:tcMar>
            <w:vAlign w:val="center"/>
          </w:tcPr>
          <w:p w14:paraId="79E38498" w14:textId="77777777" w:rsidR="00360854" w:rsidRDefault="00000000">
            <w:r>
              <w:rPr>
                <w:sz w:val="19"/>
                <w:szCs w:val="19"/>
              </w:rPr>
              <w:t>INCOIS Potential Fishing Zone service</w:t>
            </w:r>
          </w:p>
        </w:tc>
        <w:tc>
          <w:tcPr>
            <w:tcW w:w="0" w:type="auto"/>
            <w:tcMar>
              <w:top w:w="80" w:type="dxa"/>
              <w:left w:w="100" w:type="dxa"/>
              <w:bottom w:w="80" w:type="dxa"/>
              <w:right w:w="100" w:type="dxa"/>
            </w:tcMar>
            <w:vAlign w:val="center"/>
          </w:tcPr>
          <w:p w14:paraId="2862B488" w14:textId="77777777" w:rsidR="00360854" w:rsidRDefault="00000000">
            <w:r>
              <w:rPr>
                <w:sz w:val="19"/>
                <w:szCs w:val="19"/>
              </w:rPr>
              <w:t>PFZ advisory and oceanographic data (SST, chlorophyll)</w:t>
            </w:r>
          </w:p>
        </w:tc>
        <w:tc>
          <w:tcPr>
            <w:tcW w:w="0" w:type="auto"/>
            <w:tcMar>
              <w:top w:w="80" w:type="dxa"/>
              <w:left w:w="100" w:type="dxa"/>
              <w:bottom w:w="80" w:type="dxa"/>
              <w:right w:w="100" w:type="dxa"/>
            </w:tcMar>
            <w:vAlign w:val="center"/>
          </w:tcPr>
          <w:p w14:paraId="6DB47BE0" w14:textId="77777777" w:rsidR="00360854" w:rsidRDefault="00000000">
            <w:r>
              <w:rPr>
                <w:sz w:val="19"/>
                <w:szCs w:val="19"/>
              </w:rPr>
              <w:t>Public API / structured web data</w:t>
            </w:r>
          </w:p>
        </w:tc>
      </w:tr>
      <w:tr w:rsidR="00360854" w14:paraId="5864EAE5" w14:textId="77777777">
        <w:tblPrEx>
          <w:tblCellMar>
            <w:top w:w="0" w:type="dxa"/>
            <w:bottom w:w="0" w:type="dxa"/>
          </w:tblCellMar>
        </w:tblPrEx>
        <w:tc>
          <w:tcPr>
            <w:tcW w:w="0" w:type="auto"/>
            <w:tcMar>
              <w:top w:w="80" w:type="dxa"/>
              <w:left w:w="100" w:type="dxa"/>
              <w:bottom w:w="80" w:type="dxa"/>
              <w:right w:w="100" w:type="dxa"/>
            </w:tcMar>
            <w:vAlign w:val="center"/>
          </w:tcPr>
          <w:p w14:paraId="0B64DC19" w14:textId="77777777" w:rsidR="00360854" w:rsidRDefault="00000000">
            <w:r>
              <w:rPr>
                <w:sz w:val="19"/>
                <w:szCs w:val="19"/>
              </w:rPr>
              <w:t xml:space="preserve">Meteorological data provider (IMD public bulletins / </w:t>
            </w:r>
            <w:proofErr w:type="spellStart"/>
            <w:r>
              <w:rPr>
                <w:sz w:val="19"/>
                <w:szCs w:val="19"/>
              </w:rPr>
              <w:t>OpenWeather</w:t>
            </w:r>
            <w:proofErr w:type="spellEnd"/>
            <w:r>
              <w:rPr>
                <w:sz w:val="19"/>
                <w:szCs w:val="19"/>
              </w:rPr>
              <w:t xml:space="preserve"> Marine API)</w:t>
            </w:r>
          </w:p>
        </w:tc>
        <w:tc>
          <w:tcPr>
            <w:tcW w:w="0" w:type="auto"/>
            <w:tcMar>
              <w:top w:w="80" w:type="dxa"/>
              <w:left w:w="100" w:type="dxa"/>
              <w:bottom w:w="80" w:type="dxa"/>
              <w:right w:w="100" w:type="dxa"/>
            </w:tcMar>
            <w:vAlign w:val="center"/>
          </w:tcPr>
          <w:p w14:paraId="375C6FDE" w14:textId="77777777" w:rsidR="00360854" w:rsidRDefault="00000000">
            <w:r>
              <w:rPr>
                <w:sz w:val="19"/>
                <w:szCs w:val="19"/>
              </w:rPr>
              <w:t>Weather forecasts, marine conditions, active alerts</w:t>
            </w:r>
          </w:p>
        </w:tc>
        <w:tc>
          <w:tcPr>
            <w:tcW w:w="0" w:type="auto"/>
            <w:tcMar>
              <w:top w:w="80" w:type="dxa"/>
              <w:left w:w="100" w:type="dxa"/>
              <w:bottom w:w="80" w:type="dxa"/>
              <w:right w:w="100" w:type="dxa"/>
            </w:tcMar>
            <w:vAlign w:val="center"/>
          </w:tcPr>
          <w:p w14:paraId="703C67BF" w14:textId="77777777" w:rsidR="00360854" w:rsidRDefault="00000000">
            <w:r>
              <w:rPr>
                <w:sz w:val="19"/>
                <w:szCs w:val="19"/>
              </w:rPr>
              <w:t>Public REST API</w:t>
            </w:r>
          </w:p>
        </w:tc>
      </w:tr>
      <w:tr w:rsidR="00360854" w14:paraId="44B0D7F7" w14:textId="77777777">
        <w:tblPrEx>
          <w:tblCellMar>
            <w:top w:w="0" w:type="dxa"/>
            <w:bottom w:w="0" w:type="dxa"/>
          </w:tblCellMar>
        </w:tblPrEx>
        <w:tc>
          <w:tcPr>
            <w:tcW w:w="0" w:type="auto"/>
            <w:tcMar>
              <w:top w:w="80" w:type="dxa"/>
              <w:left w:w="100" w:type="dxa"/>
              <w:bottom w:w="80" w:type="dxa"/>
              <w:right w:w="100" w:type="dxa"/>
            </w:tcMar>
            <w:vAlign w:val="center"/>
          </w:tcPr>
          <w:p w14:paraId="32942B3C" w14:textId="77777777" w:rsidR="00360854" w:rsidRDefault="00000000">
            <w:r>
              <w:rPr>
                <w:sz w:val="19"/>
                <w:szCs w:val="19"/>
              </w:rPr>
              <w:t>Bhashini API</w:t>
            </w:r>
          </w:p>
        </w:tc>
        <w:tc>
          <w:tcPr>
            <w:tcW w:w="0" w:type="auto"/>
            <w:tcMar>
              <w:top w:w="80" w:type="dxa"/>
              <w:left w:w="100" w:type="dxa"/>
              <w:bottom w:w="80" w:type="dxa"/>
              <w:right w:w="100" w:type="dxa"/>
            </w:tcMar>
            <w:vAlign w:val="center"/>
          </w:tcPr>
          <w:p w14:paraId="794B60AE" w14:textId="77777777" w:rsidR="00360854" w:rsidRDefault="00000000">
            <w:r>
              <w:rPr>
                <w:sz w:val="19"/>
                <w:szCs w:val="19"/>
              </w:rPr>
              <w:t>ASR, TTS, language identification</w:t>
            </w:r>
          </w:p>
        </w:tc>
        <w:tc>
          <w:tcPr>
            <w:tcW w:w="0" w:type="auto"/>
            <w:tcMar>
              <w:top w:w="80" w:type="dxa"/>
              <w:left w:w="100" w:type="dxa"/>
              <w:bottom w:w="80" w:type="dxa"/>
              <w:right w:w="100" w:type="dxa"/>
            </w:tcMar>
            <w:vAlign w:val="center"/>
          </w:tcPr>
          <w:p w14:paraId="5BC8E2C7" w14:textId="77777777" w:rsidR="00360854" w:rsidRDefault="00000000">
            <w:r>
              <w:rPr>
                <w:sz w:val="19"/>
                <w:szCs w:val="19"/>
              </w:rPr>
              <w:t>REST API (authenticated)</w:t>
            </w:r>
          </w:p>
        </w:tc>
      </w:tr>
      <w:tr w:rsidR="00360854" w14:paraId="0325F848" w14:textId="77777777">
        <w:tblPrEx>
          <w:tblCellMar>
            <w:top w:w="0" w:type="dxa"/>
            <w:bottom w:w="0" w:type="dxa"/>
          </w:tblCellMar>
        </w:tblPrEx>
        <w:tc>
          <w:tcPr>
            <w:tcW w:w="0" w:type="auto"/>
            <w:tcMar>
              <w:top w:w="80" w:type="dxa"/>
              <w:left w:w="100" w:type="dxa"/>
              <w:bottom w:w="80" w:type="dxa"/>
              <w:right w:w="100" w:type="dxa"/>
            </w:tcMar>
            <w:vAlign w:val="center"/>
          </w:tcPr>
          <w:p w14:paraId="4F59F93E" w14:textId="77777777" w:rsidR="00360854" w:rsidRDefault="00000000">
            <w:r>
              <w:rPr>
                <w:sz w:val="19"/>
                <w:szCs w:val="19"/>
              </w:rPr>
              <w:t>Public GIS boundary data (IMBL, MPA)</w:t>
            </w:r>
          </w:p>
        </w:tc>
        <w:tc>
          <w:tcPr>
            <w:tcW w:w="0" w:type="auto"/>
            <w:tcMar>
              <w:top w:w="80" w:type="dxa"/>
              <w:left w:w="100" w:type="dxa"/>
              <w:bottom w:w="80" w:type="dxa"/>
              <w:right w:w="100" w:type="dxa"/>
            </w:tcMar>
            <w:vAlign w:val="center"/>
          </w:tcPr>
          <w:p w14:paraId="49BBA98C" w14:textId="77777777" w:rsidR="00360854" w:rsidRDefault="00000000">
            <w:r>
              <w:rPr>
                <w:sz w:val="19"/>
                <w:szCs w:val="19"/>
              </w:rPr>
              <w:t>Geofencing boundary geometry</w:t>
            </w:r>
          </w:p>
        </w:tc>
        <w:tc>
          <w:tcPr>
            <w:tcW w:w="0" w:type="auto"/>
            <w:tcMar>
              <w:top w:w="80" w:type="dxa"/>
              <w:left w:w="100" w:type="dxa"/>
              <w:bottom w:w="80" w:type="dxa"/>
              <w:right w:w="100" w:type="dxa"/>
            </w:tcMar>
            <w:vAlign w:val="center"/>
          </w:tcPr>
          <w:p w14:paraId="3F643A86" w14:textId="77777777" w:rsidR="00360854" w:rsidRDefault="00000000">
            <w:r>
              <w:rPr>
                <w:sz w:val="19"/>
                <w:szCs w:val="19"/>
              </w:rPr>
              <w:t>Static GIS layer / public dataset</w:t>
            </w:r>
          </w:p>
        </w:tc>
      </w:tr>
      <w:tr w:rsidR="00360854" w14:paraId="72062C0F" w14:textId="77777777">
        <w:tblPrEx>
          <w:tblCellMar>
            <w:top w:w="0" w:type="dxa"/>
            <w:bottom w:w="0" w:type="dxa"/>
          </w:tblCellMar>
        </w:tblPrEx>
        <w:tc>
          <w:tcPr>
            <w:tcW w:w="0" w:type="auto"/>
            <w:tcMar>
              <w:top w:w="80" w:type="dxa"/>
              <w:left w:w="100" w:type="dxa"/>
              <w:bottom w:w="80" w:type="dxa"/>
              <w:right w:w="100" w:type="dxa"/>
            </w:tcMar>
            <w:vAlign w:val="center"/>
          </w:tcPr>
          <w:p w14:paraId="62B28E36" w14:textId="77777777" w:rsidR="00360854" w:rsidRDefault="00000000">
            <w:r>
              <w:rPr>
                <w:sz w:val="19"/>
                <w:szCs w:val="19"/>
              </w:rPr>
              <w:t>LLM provider API</w:t>
            </w:r>
          </w:p>
        </w:tc>
        <w:tc>
          <w:tcPr>
            <w:tcW w:w="0" w:type="auto"/>
            <w:tcMar>
              <w:top w:w="80" w:type="dxa"/>
              <w:left w:w="100" w:type="dxa"/>
              <w:bottom w:w="80" w:type="dxa"/>
              <w:right w:w="100" w:type="dxa"/>
            </w:tcMar>
            <w:vAlign w:val="center"/>
          </w:tcPr>
          <w:p w14:paraId="7706A653" w14:textId="77777777" w:rsidR="00360854" w:rsidRDefault="00000000">
            <w:r>
              <w:rPr>
                <w:sz w:val="19"/>
                <w:szCs w:val="19"/>
              </w:rPr>
              <w:t>Planner and Synthesis agent reasoning</w:t>
            </w:r>
          </w:p>
        </w:tc>
        <w:tc>
          <w:tcPr>
            <w:tcW w:w="0" w:type="auto"/>
            <w:tcMar>
              <w:top w:w="80" w:type="dxa"/>
              <w:left w:w="100" w:type="dxa"/>
              <w:bottom w:w="80" w:type="dxa"/>
              <w:right w:w="100" w:type="dxa"/>
            </w:tcMar>
            <w:vAlign w:val="center"/>
          </w:tcPr>
          <w:p w14:paraId="5527C6E5" w14:textId="77777777" w:rsidR="00360854" w:rsidRDefault="00000000">
            <w:r>
              <w:rPr>
                <w:sz w:val="19"/>
                <w:szCs w:val="19"/>
              </w:rPr>
              <w:t>REST API (authenticated)</w:t>
            </w:r>
          </w:p>
        </w:tc>
      </w:tr>
    </w:tbl>
    <w:p w14:paraId="71D538BA" w14:textId="77777777" w:rsidR="00360854" w:rsidRDefault="00360854">
      <w:pPr>
        <w:spacing w:after="200"/>
      </w:pPr>
    </w:p>
    <w:p w14:paraId="1BEE2C63" w14:textId="77777777" w:rsidR="00360854" w:rsidRDefault="00000000">
      <w:pPr>
        <w:pStyle w:val="Heading2"/>
      </w:pPr>
      <w:bookmarkStart w:id="31" w:name="_Toc238911898"/>
      <w:r>
        <w:t>4.4 Communication Interfaces</w:t>
      </w:r>
      <w:bookmarkEnd w:id="31"/>
    </w:p>
    <w:p w14:paraId="1B298C56" w14:textId="77777777" w:rsidR="00360854" w:rsidRDefault="00000000">
      <w:pPr>
        <w:pStyle w:val="ListParagraph"/>
        <w:numPr>
          <w:ilvl w:val="0"/>
          <w:numId w:val="2"/>
        </w:numPr>
        <w:spacing w:after="80"/>
      </w:pPr>
      <w:r>
        <w:t>HTTPS for all client-</w:t>
      </w:r>
      <w:proofErr w:type="gramStart"/>
      <w:r>
        <w:t>server</w:t>
      </w:r>
      <w:proofErr w:type="gramEnd"/>
      <w:r>
        <w:t xml:space="preserve"> and server-to-external-API communication.</w:t>
      </w:r>
    </w:p>
    <w:p w14:paraId="23F985D4" w14:textId="77777777" w:rsidR="00360854" w:rsidRDefault="00000000">
      <w:pPr>
        <w:pStyle w:val="ListParagraph"/>
        <w:numPr>
          <w:ilvl w:val="0"/>
          <w:numId w:val="2"/>
        </w:numPr>
        <w:spacing w:after="80"/>
      </w:pPr>
      <w:r>
        <w:t>WebSocket connection between client and server for streaming conversational responses and live agent-trace updates.</w:t>
      </w:r>
    </w:p>
    <w:p w14:paraId="368FCD8A" w14:textId="77777777" w:rsidR="00360854" w:rsidRDefault="00000000">
      <w:r>
        <w:br w:type="page"/>
      </w:r>
    </w:p>
    <w:p w14:paraId="45CCF176" w14:textId="77777777" w:rsidR="00360854" w:rsidRDefault="00000000">
      <w:pPr>
        <w:pStyle w:val="Heading1"/>
      </w:pPr>
      <w:bookmarkStart w:id="32" w:name="_Toc238911899"/>
      <w:r>
        <w:lastRenderedPageBreak/>
        <w:t>5. Non-Functional Requirements</w:t>
      </w:r>
      <w:bookmarkEnd w:id="32"/>
    </w:p>
    <w:p w14:paraId="62581CE6" w14:textId="77777777" w:rsidR="00360854" w:rsidRDefault="00000000">
      <w:pPr>
        <w:pStyle w:val="Heading2"/>
      </w:pPr>
      <w:bookmarkStart w:id="33" w:name="_Toc238911900"/>
      <w:r>
        <w:t>5.1 Performance</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
        <w:gridCol w:w="8645"/>
      </w:tblGrid>
      <w:tr w:rsidR="00360854" w14:paraId="2FA8239A"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69598602"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2A76EE7E" w14:textId="77777777" w:rsidR="00360854" w:rsidRDefault="00000000">
            <w:r>
              <w:rPr>
                <w:b/>
                <w:bCs/>
                <w:color w:val="FFFFFF"/>
                <w:sz w:val="19"/>
                <w:szCs w:val="19"/>
              </w:rPr>
              <w:t>Requirement</w:t>
            </w:r>
          </w:p>
        </w:tc>
      </w:tr>
      <w:tr w:rsidR="00360854" w14:paraId="02E145C1" w14:textId="77777777">
        <w:tblPrEx>
          <w:tblCellMar>
            <w:top w:w="0" w:type="dxa"/>
            <w:bottom w:w="0" w:type="dxa"/>
          </w:tblCellMar>
        </w:tblPrEx>
        <w:tc>
          <w:tcPr>
            <w:tcW w:w="0" w:type="auto"/>
            <w:tcMar>
              <w:top w:w="80" w:type="dxa"/>
              <w:left w:w="100" w:type="dxa"/>
              <w:bottom w:w="80" w:type="dxa"/>
              <w:right w:w="100" w:type="dxa"/>
            </w:tcMar>
            <w:vAlign w:val="center"/>
          </w:tcPr>
          <w:p w14:paraId="606A9DE4" w14:textId="77777777" w:rsidR="00360854" w:rsidRDefault="00000000">
            <w:r>
              <w:rPr>
                <w:sz w:val="19"/>
                <w:szCs w:val="19"/>
              </w:rPr>
              <w:t>NFR-PERF-1</w:t>
            </w:r>
          </w:p>
        </w:tc>
        <w:tc>
          <w:tcPr>
            <w:tcW w:w="0" w:type="auto"/>
            <w:tcMar>
              <w:top w:w="80" w:type="dxa"/>
              <w:left w:w="100" w:type="dxa"/>
              <w:bottom w:w="80" w:type="dxa"/>
              <w:right w:w="100" w:type="dxa"/>
            </w:tcMar>
            <w:vAlign w:val="center"/>
          </w:tcPr>
          <w:p w14:paraId="75381096" w14:textId="77777777" w:rsidR="00360854" w:rsidRDefault="00000000">
            <w:r>
              <w:rPr>
                <w:sz w:val="19"/>
                <w:szCs w:val="19"/>
              </w:rPr>
              <w:t>For a single-agent query, the system shall return a response within 8 seconds under normal external API conditions.</w:t>
            </w:r>
          </w:p>
        </w:tc>
      </w:tr>
      <w:tr w:rsidR="00360854" w14:paraId="643E9496" w14:textId="77777777">
        <w:tblPrEx>
          <w:tblCellMar>
            <w:top w:w="0" w:type="dxa"/>
            <w:bottom w:w="0" w:type="dxa"/>
          </w:tblCellMar>
        </w:tblPrEx>
        <w:tc>
          <w:tcPr>
            <w:tcW w:w="0" w:type="auto"/>
            <w:tcMar>
              <w:top w:w="80" w:type="dxa"/>
              <w:left w:w="100" w:type="dxa"/>
              <w:bottom w:w="80" w:type="dxa"/>
              <w:right w:w="100" w:type="dxa"/>
            </w:tcMar>
            <w:vAlign w:val="center"/>
          </w:tcPr>
          <w:p w14:paraId="173DA8F3" w14:textId="77777777" w:rsidR="00360854" w:rsidRDefault="00000000">
            <w:r>
              <w:rPr>
                <w:sz w:val="19"/>
                <w:szCs w:val="19"/>
              </w:rPr>
              <w:t>NFR-PERF-2</w:t>
            </w:r>
          </w:p>
        </w:tc>
        <w:tc>
          <w:tcPr>
            <w:tcW w:w="0" w:type="auto"/>
            <w:tcMar>
              <w:top w:w="80" w:type="dxa"/>
              <w:left w:w="100" w:type="dxa"/>
              <w:bottom w:w="80" w:type="dxa"/>
              <w:right w:w="100" w:type="dxa"/>
            </w:tcMar>
            <w:vAlign w:val="center"/>
          </w:tcPr>
          <w:p w14:paraId="33872FB9" w14:textId="77777777" w:rsidR="00360854" w:rsidRDefault="00000000">
            <w:r>
              <w:rPr>
                <w:sz w:val="19"/>
                <w:szCs w:val="19"/>
              </w:rPr>
              <w:t>For a multi-agent query (2 or more agents invoked), the system shall return a response within 15 seconds under normal external API conditions.</w:t>
            </w:r>
          </w:p>
        </w:tc>
      </w:tr>
      <w:tr w:rsidR="00360854" w14:paraId="288EDA97" w14:textId="77777777">
        <w:tblPrEx>
          <w:tblCellMar>
            <w:top w:w="0" w:type="dxa"/>
            <w:bottom w:w="0" w:type="dxa"/>
          </w:tblCellMar>
        </w:tblPrEx>
        <w:tc>
          <w:tcPr>
            <w:tcW w:w="0" w:type="auto"/>
            <w:tcMar>
              <w:top w:w="80" w:type="dxa"/>
              <w:left w:w="100" w:type="dxa"/>
              <w:bottom w:w="80" w:type="dxa"/>
              <w:right w:w="100" w:type="dxa"/>
            </w:tcMar>
            <w:vAlign w:val="center"/>
          </w:tcPr>
          <w:p w14:paraId="4FD72A2A" w14:textId="77777777" w:rsidR="00360854" w:rsidRDefault="00000000">
            <w:r>
              <w:rPr>
                <w:sz w:val="19"/>
                <w:szCs w:val="19"/>
              </w:rPr>
              <w:t>NFR-PERF-3</w:t>
            </w:r>
          </w:p>
        </w:tc>
        <w:tc>
          <w:tcPr>
            <w:tcW w:w="0" w:type="auto"/>
            <w:tcMar>
              <w:top w:w="80" w:type="dxa"/>
              <w:left w:w="100" w:type="dxa"/>
              <w:bottom w:w="80" w:type="dxa"/>
              <w:right w:w="100" w:type="dxa"/>
            </w:tcMar>
            <w:vAlign w:val="center"/>
          </w:tcPr>
          <w:p w14:paraId="0C7967C6" w14:textId="77777777" w:rsidR="00360854" w:rsidRDefault="00000000">
            <w:r>
              <w:rPr>
                <w:sz w:val="19"/>
                <w:szCs w:val="19"/>
              </w:rPr>
              <w:t>The user interface shall display a visible progress/trace indicator whenever a response is expected to take longer than 3 seconds.</w:t>
            </w:r>
          </w:p>
        </w:tc>
      </w:tr>
    </w:tbl>
    <w:p w14:paraId="0B64AD86" w14:textId="77777777" w:rsidR="00360854" w:rsidRDefault="00360854">
      <w:pPr>
        <w:spacing w:after="200"/>
      </w:pPr>
    </w:p>
    <w:p w14:paraId="306198EA" w14:textId="77777777" w:rsidR="00360854" w:rsidRDefault="00000000">
      <w:pPr>
        <w:pStyle w:val="Heading2"/>
      </w:pPr>
      <w:bookmarkStart w:id="34" w:name="_Toc238911901"/>
      <w:r>
        <w:t>5.2 Reliability and Availability</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8856"/>
      </w:tblGrid>
      <w:tr w:rsidR="00360854" w14:paraId="572A2B13"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2B341B6E"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090D1D50" w14:textId="77777777" w:rsidR="00360854" w:rsidRDefault="00000000">
            <w:r>
              <w:rPr>
                <w:b/>
                <w:bCs/>
                <w:color w:val="FFFFFF"/>
                <w:sz w:val="19"/>
                <w:szCs w:val="19"/>
              </w:rPr>
              <w:t>Requirement</w:t>
            </w:r>
          </w:p>
        </w:tc>
      </w:tr>
      <w:tr w:rsidR="00360854" w14:paraId="6F29B429" w14:textId="77777777">
        <w:tblPrEx>
          <w:tblCellMar>
            <w:top w:w="0" w:type="dxa"/>
            <w:bottom w:w="0" w:type="dxa"/>
          </w:tblCellMar>
        </w:tblPrEx>
        <w:tc>
          <w:tcPr>
            <w:tcW w:w="0" w:type="auto"/>
            <w:tcMar>
              <w:top w:w="80" w:type="dxa"/>
              <w:left w:w="100" w:type="dxa"/>
              <w:bottom w:w="80" w:type="dxa"/>
              <w:right w:w="100" w:type="dxa"/>
            </w:tcMar>
            <w:vAlign w:val="center"/>
          </w:tcPr>
          <w:p w14:paraId="07C36DC5" w14:textId="77777777" w:rsidR="00360854" w:rsidRDefault="00000000">
            <w:r>
              <w:rPr>
                <w:sz w:val="19"/>
                <w:szCs w:val="19"/>
              </w:rPr>
              <w:t>NFR-REL-1</w:t>
            </w:r>
          </w:p>
        </w:tc>
        <w:tc>
          <w:tcPr>
            <w:tcW w:w="0" w:type="auto"/>
            <w:tcMar>
              <w:top w:w="80" w:type="dxa"/>
              <w:left w:w="100" w:type="dxa"/>
              <w:bottom w:w="80" w:type="dxa"/>
              <w:right w:w="100" w:type="dxa"/>
            </w:tcMar>
            <w:vAlign w:val="center"/>
          </w:tcPr>
          <w:p w14:paraId="6F56C753" w14:textId="77777777" w:rsidR="00360854" w:rsidRDefault="00000000">
            <w:r>
              <w:rPr>
                <w:sz w:val="19"/>
                <w:szCs w:val="19"/>
              </w:rPr>
              <w:t xml:space="preserve">The system shall clearly indicate to the user, </w:t>
            </w:r>
            <w:proofErr w:type="gramStart"/>
            <w:r>
              <w:rPr>
                <w:sz w:val="19"/>
                <w:szCs w:val="19"/>
              </w:rPr>
              <w:t>per</w:t>
            </w:r>
            <w:proofErr w:type="gramEnd"/>
            <w:r>
              <w:rPr>
                <w:sz w:val="19"/>
                <w:szCs w:val="19"/>
              </w:rPr>
              <w:t xml:space="preserve"> data category, when an external data source could not be reached, rather than silently omitting or fabricating information.</w:t>
            </w:r>
          </w:p>
        </w:tc>
      </w:tr>
      <w:tr w:rsidR="00360854" w14:paraId="7E0932AB" w14:textId="77777777">
        <w:tblPrEx>
          <w:tblCellMar>
            <w:top w:w="0" w:type="dxa"/>
            <w:bottom w:w="0" w:type="dxa"/>
          </w:tblCellMar>
        </w:tblPrEx>
        <w:tc>
          <w:tcPr>
            <w:tcW w:w="0" w:type="auto"/>
            <w:tcMar>
              <w:top w:w="80" w:type="dxa"/>
              <w:left w:w="100" w:type="dxa"/>
              <w:bottom w:w="80" w:type="dxa"/>
              <w:right w:w="100" w:type="dxa"/>
            </w:tcMar>
            <w:vAlign w:val="center"/>
          </w:tcPr>
          <w:p w14:paraId="2DF17039" w14:textId="77777777" w:rsidR="00360854" w:rsidRDefault="00000000">
            <w:r>
              <w:rPr>
                <w:sz w:val="19"/>
                <w:szCs w:val="19"/>
              </w:rPr>
              <w:t>NFR-REL-2</w:t>
            </w:r>
          </w:p>
        </w:tc>
        <w:tc>
          <w:tcPr>
            <w:tcW w:w="0" w:type="auto"/>
            <w:tcMar>
              <w:top w:w="80" w:type="dxa"/>
              <w:left w:w="100" w:type="dxa"/>
              <w:bottom w:w="80" w:type="dxa"/>
              <w:right w:w="100" w:type="dxa"/>
            </w:tcMar>
            <w:vAlign w:val="center"/>
          </w:tcPr>
          <w:p w14:paraId="226B00C4" w14:textId="77777777" w:rsidR="00360854" w:rsidRDefault="00000000">
            <w:r>
              <w:rPr>
                <w:sz w:val="19"/>
                <w:szCs w:val="19"/>
              </w:rPr>
              <w:t>Given the adopted live-API-only data strategy (Section 6.3), the system shall not present a safety verdict as "Safe" when any safety-relevant agent could not be reached; it shall instead report an explicit "Insufficient data" state.</w:t>
            </w:r>
          </w:p>
        </w:tc>
      </w:tr>
    </w:tbl>
    <w:p w14:paraId="41E9D7A9" w14:textId="77777777" w:rsidR="00360854" w:rsidRDefault="00360854">
      <w:pPr>
        <w:spacing w:after="200"/>
      </w:pPr>
    </w:p>
    <w:p w14:paraId="43034CE1" w14:textId="77777777" w:rsidR="00360854" w:rsidRDefault="00000000">
      <w:pPr>
        <w:pStyle w:val="Heading2"/>
      </w:pPr>
      <w:bookmarkStart w:id="35" w:name="_Toc238911902"/>
      <w:r>
        <w:t>5.3 Usability</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8698"/>
      </w:tblGrid>
      <w:tr w:rsidR="00360854" w14:paraId="5B9BF16B"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70A92F73"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258E3535" w14:textId="77777777" w:rsidR="00360854" w:rsidRDefault="00000000">
            <w:r>
              <w:rPr>
                <w:b/>
                <w:bCs/>
                <w:color w:val="FFFFFF"/>
                <w:sz w:val="19"/>
                <w:szCs w:val="19"/>
              </w:rPr>
              <w:t>Requirement</w:t>
            </w:r>
          </w:p>
        </w:tc>
      </w:tr>
      <w:tr w:rsidR="00360854" w14:paraId="0B54AFE3" w14:textId="77777777">
        <w:tblPrEx>
          <w:tblCellMar>
            <w:top w:w="0" w:type="dxa"/>
            <w:bottom w:w="0" w:type="dxa"/>
          </w:tblCellMar>
        </w:tblPrEx>
        <w:tc>
          <w:tcPr>
            <w:tcW w:w="0" w:type="auto"/>
            <w:tcMar>
              <w:top w:w="80" w:type="dxa"/>
              <w:left w:w="100" w:type="dxa"/>
              <w:bottom w:w="80" w:type="dxa"/>
              <w:right w:w="100" w:type="dxa"/>
            </w:tcMar>
            <w:vAlign w:val="center"/>
          </w:tcPr>
          <w:p w14:paraId="0889746F" w14:textId="77777777" w:rsidR="00360854" w:rsidRDefault="00000000">
            <w:r>
              <w:rPr>
                <w:sz w:val="19"/>
                <w:szCs w:val="19"/>
              </w:rPr>
              <w:t>NFR-USE-1</w:t>
            </w:r>
          </w:p>
        </w:tc>
        <w:tc>
          <w:tcPr>
            <w:tcW w:w="0" w:type="auto"/>
            <w:tcMar>
              <w:top w:w="80" w:type="dxa"/>
              <w:left w:w="100" w:type="dxa"/>
              <w:bottom w:w="80" w:type="dxa"/>
              <w:right w:w="100" w:type="dxa"/>
            </w:tcMar>
            <w:vAlign w:val="center"/>
          </w:tcPr>
          <w:p w14:paraId="1C4482A5" w14:textId="77777777" w:rsidR="00360854" w:rsidRDefault="00000000">
            <w:r>
              <w:rPr>
                <w:sz w:val="19"/>
                <w:szCs w:val="19"/>
              </w:rPr>
              <w:t>The system shall be operable by a first-time user with no prior training, relying on conversational prompts rather than form-based input.</w:t>
            </w:r>
          </w:p>
        </w:tc>
      </w:tr>
      <w:tr w:rsidR="00360854" w14:paraId="27807F9B" w14:textId="77777777">
        <w:tblPrEx>
          <w:tblCellMar>
            <w:top w:w="0" w:type="dxa"/>
            <w:bottom w:w="0" w:type="dxa"/>
          </w:tblCellMar>
        </w:tblPrEx>
        <w:tc>
          <w:tcPr>
            <w:tcW w:w="0" w:type="auto"/>
            <w:tcMar>
              <w:top w:w="80" w:type="dxa"/>
              <w:left w:w="100" w:type="dxa"/>
              <w:bottom w:w="80" w:type="dxa"/>
              <w:right w:w="100" w:type="dxa"/>
            </w:tcMar>
            <w:vAlign w:val="center"/>
          </w:tcPr>
          <w:p w14:paraId="4AEC56EE" w14:textId="77777777" w:rsidR="00360854" w:rsidRDefault="00000000">
            <w:r>
              <w:rPr>
                <w:sz w:val="19"/>
                <w:szCs w:val="19"/>
              </w:rPr>
              <w:t>NFR-USE-2</w:t>
            </w:r>
          </w:p>
        </w:tc>
        <w:tc>
          <w:tcPr>
            <w:tcW w:w="0" w:type="auto"/>
            <w:tcMar>
              <w:top w:w="80" w:type="dxa"/>
              <w:left w:w="100" w:type="dxa"/>
              <w:bottom w:w="80" w:type="dxa"/>
              <w:right w:w="100" w:type="dxa"/>
            </w:tcMar>
            <w:vAlign w:val="center"/>
          </w:tcPr>
          <w:p w14:paraId="67CFBC87" w14:textId="77777777" w:rsidR="00360854" w:rsidRDefault="00000000">
            <w:r>
              <w:rPr>
                <w:sz w:val="19"/>
                <w:szCs w:val="19"/>
              </w:rPr>
              <w:t>The system shall not require the user to read or type in English at any point in the core query flow.</w:t>
            </w:r>
          </w:p>
        </w:tc>
      </w:tr>
      <w:tr w:rsidR="00360854" w14:paraId="21DE2327" w14:textId="77777777">
        <w:tblPrEx>
          <w:tblCellMar>
            <w:top w:w="0" w:type="dxa"/>
            <w:bottom w:w="0" w:type="dxa"/>
          </w:tblCellMar>
        </w:tblPrEx>
        <w:tc>
          <w:tcPr>
            <w:tcW w:w="0" w:type="auto"/>
            <w:tcMar>
              <w:top w:w="80" w:type="dxa"/>
              <w:left w:w="100" w:type="dxa"/>
              <w:bottom w:w="80" w:type="dxa"/>
              <w:right w:w="100" w:type="dxa"/>
            </w:tcMar>
            <w:vAlign w:val="center"/>
          </w:tcPr>
          <w:p w14:paraId="07AC1AC1" w14:textId="77777777" w:rsidR="00360854" w:rsidRDefault="00000000">
            <w:r>
              <w:rPr>
                <w:sz w:val="19"/>
                <w:szCs w:val="19"/>
              </w:rPr>
              <w:t>NFR-USE-3</w:t>
            </w:r>
          </w:p>
        </w:tc>
        <w:tc>
          <w:tcPr>
            <w:tcW w:w="0" w:type="auto"/>
            <w:tcMar>
              <w:top w:w="80" w:type="dxa"/>
              <w:left w:w="100" w:type="dxa"/>
              <w:bottom w:w="80" w:type="dxa"/>
              <w:right w:w="100" w:type="dxa"/>
            </w:tcMar>
            <w:vAlign w:val="center"/>
          </w:tcPr>
          <w:p w14:paraId="708B0F7D" w14:textId="77777777" w:rsidR="00360854" w:rsidRDefault="00000000">
            <w:proofErr w:type="gramStart"/>
            <w:r>
              <w:rPr>
                <w:sz w:val="19"/>
                <w:szCs w:val="19"/>
              </w:rPr>
              <w:t>Map</w:t>
            </w:r>
            <w:proofErr w:type="gramEnd"/>
            <w:r>
              <w:rPr>
                <w:sz w:val="19"/>
                <w:szCs w:val="19"/>
              </w:rPr>
              <w:t xml:space="preserve"> and visual elements shall include a text/voice-equivalent description of their content for accessibility.</w:t>
            </w:r>
          </w:p>
        </w:tc>
      </w:tr>
    </w:tbl>
    <w:p w14:paraId="61F742A4" w14:textId="77777777" w:rsidR="00360854" w:rsidRDefault="00360854">
      <w:pPr>
        <w:spacing w:after="200"/>
      </w:pPr>
    </w:p>
    <w:p w14:paraId="65C4859C" w14:textId="77777777" w:rsidR="00360854" w:rsidRDefault="00000000">
      <w:pPr>
        <w:pStyle w:val="Heading2"/>
      </w:pPr>
      <w:bookmarkStart w:id="36" w:name="_Toc238911903"/>
      <w:r>
        <w:t>5.4 Security and Privacy</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8806"/>
      </w:tblGrid>
      <w:tr w:rsidR="00360854" w14:paraId="36221A68"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3F46B16D" w14:textId="77777777" w:rsidR="00360854" w:rsidRDefault="00000000">
            <w:r>
              <w:rPr>
                <w:b/>
                <w:bCs/>
                <w:color w:val="FFFFFF"/>
                <w:sz w:val="19"/>
                <w:szCs w:val="19"/>
              </w:rPr>
              <w:t>Req ID</w:t>
            </w:r>
          </w:p>
        </w:tc>
        <w:tc>
          <w:tcPr>
            <w:tcW w:w="0" w:type="auto"/>
            <w:shd w:val="clear" w:color="auto" w:fill="1F4E78"/>
            <w:tcMar>
              <w:top w:w="80" w:type="dxa"/>
              <w:left w:w="100" w:type="dxa"/>
              <w:bottom w:w="80" w:type="dxa"/>
              <w:right w:w="100" w:type="dxa"/>
            </w:tcMar>
            <w:vAlign w:val="center"/>
          </w:tcPr>
          <w:p w14:paraId="161170D3" w14:textId="77777777" w:rsidR="00360854" w:rsidRDefault="00000000">
            <w:r>
              <w:rPr>
                <w:b/>
                <w:bCs/>
                <w:color w:val="FFFFFF"/>
                <w:sz w:val="19"/>
                <w:szCs w:val="19"/>
              </w:rPr>
              <w:t>Requirement</w:t>
            </w:r>
          </w:p>
        </w:tc>
      </w:tr>
      <w:tr w:rsidR="00360854" w14:paraId="70498FF0" w14:textId="77777777">
        <w:tblPrEx>
          <w:tblCellMar>
            <w:top w:w="0" w:type="dxa"/>
            <w:bottom w:w="0" w:type="dxa"/>
          </w:tblCellMar>
        </w:tblPrEx>
        <w:tc>
          <w:tcPr>
            <w:tcW w:w="0" w:type="auto"/>
            <w:tcMar>
              <w:top w:w="80" w:type="dxa"/>
              <w:left w:w="100" w:type="dxa"/>
              <w:bottom w:w="80" w:type="dxa"/>
              <w:right w:w="100" w:type="dxa"/>
            </w:tcMar>
            <w:vAlign w:val="center"/>
          </w:tcPr>
          <w:p w14:paraId="555BD3C2" w14:textId="77777777" w:rsidR="00360854" w:rsidRDefault="00000000">
            <w:r>
              <w:rPr>
                <w:sz w:val="19"/>
                <w:szCs w:val="19"/>
              </w:rPr>
              <w:t>NFR-SEC-1</w:t>
            </w:r>
          </w:p>
        </w:tc>
        <w:tc>
          <w:tcPr>
            <w:tcW w:w="0" w:type="auto"/>
            <w:tcMar>
              <w:top w:w="80" w:type="dxa"/>
              <w:left w:w="100" w:type="dxa"/>
              <w:bottom w:w="80" w:type="dxa"/>
              <w:right w:w="100" w:type="dxa"/>
            </w:tcMar>
            <w:vAlign w:val="center"/>
          </w:tcPr>
          <w:p w14:paraId="3ED79A5C" w14:textId="77777777" w:rsidR="00360854" w:rsidRDefault="00000000">
            <w:r>
              <w:rPr>
                <w:sz w:val="19"/>
                <w:szCs w:val="19"/>
              </w:rPr>
              <w:t>The system shall not persist voice recordings beyond the duration required to complete ASR transcription for the active session.</w:t>
            </w:r>
          </w:p>
        </w:tc>
      </w:tr>
      <w:tr w:rsidR="00360854" w14:paraId="444B1F62" w14:textId="77777777">
        <w:tblPrEx>
          <w:tblCellMar>
            <w:top w:w="0" w:type="dxa"/>
            <w:bottom w:w="0" w:type="dxa"/>
          </w:tblCellMar>
        </w:tblPrEx>
        <w:tc>
          <w:tcPr>
            <w:tcW w:w="0" w:type="auto"/>
            <w:tcMar>
              <w:top w:w="80" w:type="dxa"/>
              <w:left w:w="100" w:type="dxa"/>
              <w:bottom w:w="80" w:type="dxa"/>
              <w:right w:w="100" w:type="dxa"/>
            </w:tcMar>
            <w:vAlign w:val="center"/>
          </w:tcPr>
          <w:p w14:paraId="5123E631" w14:textId="77777777" w:rsidR="00360854" w:rsidRDefault="00000000">
            <w:r>
              <w:rPr>
                <w:sz w:val="19"/>
                <w:szCs w:val="19"/>
              </w:rPr>
              <w:t>NFR-SEC-2</w:t>
            </w:r>
          </w:p>
        </w:tc>
        <w:tc>
          <w:tcPr>
            <w:tcW w:w="0" w:type="auto"/>
            <w:tcMar>
              <w:top w:w="80" w:type="dxa"/>
              <w:left w:w="100" w:type="dxa"/>
              <w:bottom w:w="80" w:type="dxa"/>
              <w:right w:w="100" w:type="dxa"/>
            </w:tcMar>
            <w:vAlign w:val="center"/>
          </w:tcPr>
          <w:p w14:paraId="6942D751" w14:textId="77777777" w:rsidR="00360854" w:rsidRDefault="00000000">
            <w:r>
              <w:rPr>
                <w:sz w:val="19"/>
                <w:szCs w:val="19"/>
              </w:rPr>
              <w:t>All API keys and credentials for third-party services (Bhashini, LLM provider) shall be stored as environment-level secrets, never in source control.</w:t>
            </w:r>
          </w:p>
        </w:tc>
      </w:tr>
      <w:tr w:rsidR="00360854" w14:paraId="3FF79831" w14:textId="77777777">
        <w:tblPrEx>
          <w:tblCellMar>
            <w:top w:w="0" w:type="dxa"/>
            <w:bottom w:w="0" w:type="dxa"/>
          </w:tblCellMar>
        </w:tblPrEx>
        <w:tc>
          <w:tcPr>
            <w:tcW w:w="0" w:type="auto"/>
            <w:tcMar>
              <w:top w:w="80" w:type="dxa"/>
              <w:left w:w="100" w:type="dxa"/>
              <w:bottom w:w="80" w:type="dxa"/>
              <w:right w:w="100" w:type="dxa"/>
            </w:tcMar>
            <w:vAlign w:val="center"/>
          </w:tcPr>
          <w:p w14:paraId="10FFCE18" w14:textId="77777777" w:rsidR="00360854" w:rsidRDefault="00000000">
            <w:r>
              <w:rPr>
                <w:sz w:val="19"/>
                <w:szCs w:val="19"/>
              </w:rPr>
              <w:t>NFR-SEC-3</w:t>
            </w:r>
          </w:p>
        </w:tc>
        <w:tc>
          <w:tcPr>
            <w:tcW w:w="0" w:type="auto"/>
            <w:tcMar>
              <w:top w:w="80" w:type="dxa"/>
              <w:left w:w="100" w:type="dxa"/>
              <w:bottom w:w="80" w:type="dxa"/>
              <w:right w:w="100" w:type="dxa"/>
            </w:tcMar>
            <w:vAlign w:val="center"/>
          </w:tcPr>
          <w:p w14:paraId="409219E1" w14:textId="77777777" w:rsidR="00360854" w:rsidRDefault="00000000">
            <w:r>
              <w:rPr>
                <w:sz w:val="19"/>
                <w:szCs w:val="19"/>
              </w:rPr>
              <w:t>Query location data shall not be shared with any third party beyond the minimum required for the specific data lookup (e.g., coordinates sent only to the relevant weather/ocean API).</w:t>
            </w:r>
          </w:p>
        </w:tc>
      </w:tr>
    </w:tbl>
    <w:p w14:paraId="18966645" w14:textId="77777777" w:rsidR="00360854" w:rsidRDefault="00360854">
      <w:pPr>
        <w:spacing w:after="200"/>
      </w:pPr>
    </w:p>
    <w:p w14:paraId="5CDE3011" w14:textId="77777777" w:rsidR="00360854" w:rsidRDefault="00000000">
      <w:pPr>
        <w:pStyle w:val="Heading2"/>
      </w:pPr>
      <w:bookmarkStart w:id="37" w:name="_Toc238911904"/>
      <w:r>
        <w:t>5.5 Scalability</w:t>
      </w:r>
      <w:bookmarkEnd w:id="37"/>
    </w:p>
    <w:p w14:paraId="52E6F58F" w14:textId="77777777" w:rsidR="00360854" w:rsidRDefault="00000000">
      <w:pPr>
        <w:spacing w:after="160"/>
        <w:jc w:val="both"/>
      </w:pPr>
      <w:r>
        <w:t>The MVP is scoped for demonstration-scale concurrent usage (single-digit to low tens of simultaneous sessions). The agent-based architecture is designed such that individual agents can be scaled or replaced independently in a future phase without redesigning the Planner/Synthesis orchestration layer.</w:t>
      </w:r>
    </w:p>
    <w:p w14:paraId="016752AF" w14:textId="77777777" w:rsidR="00360854" w:rsidRDefault="00000000">
      <w:pPr>
        <w:pStyle w:val="Heading2"/>
      </w:pPr>
      <w:bookmarkStart w:id="38" w:name="_Toc238911905"/>
      <w:r>
        <w:lastRenderedPageBreak/>
        <w:t>5.6 Maintainability</w:t>
      </w:r>
      <w:bookmarkEnd w:id="38"/>
    </w:p>
    <w:p w14:paraId="73DBADFB" w14:textId="77777777" w:rsidR="00360854" w:rsidRDefault="00000000">
      <w:pPr>
        <w:spacing w:after="160"/>
        <w:jc w:val="both"/>
      </w:pPr>
      <w:r>
        <w:t>Each specialist agent shall be implemented as an independently testable module with a defined input/output contract, such that a data-source change (e.g., a new weather provider) requires modification to a single agent module rather than the orchestration logic.</w:t>
      </w:r>
    </w:p>
    <w:p w14:paraId="4DAE6F0B" w14:textId="77777777" w:rsidR="00360854" w:rsidRDefault="00000000">
      <w:r>
        <w:br w:type="page"/>
      </w:r>
    </w:p>
    <w:p w14:paraId="37E6DDED" w14:textId="77777777" w:rsidR="00360854" w:rsidRDefault="00000000">
      <w:pPr>
        <w:pStyle w:val="Heading1"/>
      </w:pPr>
      <w:bookmarkStart w:id="39" w:name="_Toc238911906"/>
      <w:r>
        <w:lastRenderedPageBreak/>
        <w:t>6. Assumptions, Dependencies, and Known Risks</w:t>
      </w:r>
      <w:bookmarkEnd w:id="39"/>
    </w:p>
    <w:p w14:paraId="2EDC9A46" w14:textId="77777777" w:rsidR="00360854" w:rsidRDefault="00000000">
      <w:pPr>
        <w:pStyle w:val="Heading2"/>
      </w:pPr>
      <w:bookmarkStart w:id="40" w:name="_Toc238911907"/>
      <w:r>
        <w:t>6.1 Scope Baseline (as confirmed for this version)</w:t>
      </w:r>
      <w:bookmarkEnd w:id="40"/>
    </w:p>
    <w:p w14:paraId="60174CB7" w14:textId="77777777" w:rsidR="00360854" w:rsidRDefault="00000000">
      <w:pPr>
        <w:pStyle w:val="ListParagraph"/>
        <w:numPr>
          <w:ilvl w:val="0"/>
          <w:numId w:val="2"/>
        </w:numPr>
        <w:spacing w:after="80"/>
      </w:pPr>
      <w:r>
        <w:t>All four specialist agents (Weather, Ocean, Geofencing, Risk/Safety) are in scope for the MVP, not deferred.</w:t>
      </w:r>
    </w:p>
    <w:p w14:paraId="78E6E7C9" w14:textId="77777777" w:rsidR="00360854" w:rsidRDefault="00000000">
      <w:pPr>
        <w:pStyle w:val="ListParagraph"/>
        <w:numPr>
          <w:ilvl w:val="0"/>
          <w:numId w:val="2"/>
        </w:numPr>
        <w:spacing w:after="80"/>
      </w:pPr>
      <w:r>
        <w:t>Full Bhashini multilingual support (not a single demo language) is a core requirement of this version.</w:t>
      </w:r>
    </w:p>
    <w:p w14:paraId="4D570C05" w14:textId="77777777" w:rsidR="00360854" w:rsidRDefault="00000000">
      <w:pPr>
        <w:pStyle w:val="ListParagraph"/>
        <w:numPr>
          <w:ilvl w:val="0"/>
          <w:numId w:val="2"/>
        </w:numPr>
        <w:spacing w:after="80"/>
      </w:pPr>
      <w:r>
        <w:t>Data retrieval strategy is live API/scrape calls only, with no cached-snapshot fallback in this version.</w:t>
      </w:r>
    </w:p>
    <w:p w14:paraId="1F74FB5A" w14:textId="77777777" w:rsidR="00360854" w:rsidRDefault="00000000">
      <w:pPr>
        <w:pStyle w:val="ListParagraph"/>
        <w:numPr>
          <w:ilvl w:val="0"/>
          <w:numId w:val="2"/>
        </w:numPr>
        <w:spacing w:after="80"/>
      </w:pPr>
      <w:r>
        <w:t>Development timeline: initial prototype to be ready by 7 September 2026, giving a 9-day build window from the date of this revision (29 August 2026).</w:t>
      </w:r>
    </w:p>
    <w:p w14:paraId="65DB75DF" w14:textId="77777777" w:rsidR="00360854" w:rsidRDefault="00000000">
      <w:pPr>
        <w:pStyle w:val="Heading2"/>
      </w:pPr>
      <w:bookmarkStart w:id="41" w:name="_Toc238911908"/>
      <w:r>
        <w:t>6.2 Rationale for Recording This as a Risk Item</w:t>
      </w:r>
      <w:bookmarkEnd w:id="41"/>
    </w:p>
    <w:p w14:paraId="2F45E579" w14:textId="77777777" w:rsidR="00360854" w:rsidRDefault="00000000">
      <w:pPr>
        <w:spacing w:after="160"/>
        <w:jc w:val="both"/>
      </w:pPr>
      <w:r>
        <w:t xml:space="preserve">The scope confirmed in Section 6.1 was originally assessed against a 36-hour hackathon build window, where it represented a high-risk combination (Revision 1.0 of this document). With the build window revised to 9 days, overall delivery risk is substantially reduced — there is realistic time to implement, integration-test, and harden each agent in sequence rather than in parallel under time pressure. The risk items below are retained, in adjusted form, because a 9-day window is still compressed for four </w:t>
      </w:r>
      <w:proofErr w:type="gramStart"/>
      <w:r>
        <w:t>fully-featured</w:t>
      </w:r>
      <w:proofErr w:type="gramEnd"/>
      <w:r>
        <w:t xml:space="preserve"> agents plus full multilingual support; they should be treated as things to actively sequence and de-risk early, not as blockers.</w:t>
      </w:r>
    </w:p>
    <w:p w14:paraId="2781174B" w14:textId="77777777" w:rsidR="00360854" w:rsidRDefault="00000000">
      <w:pPr>
        <w:pStyle w:val="Heading2"/>
      </w:pPr>
      <w:bookmarkStart w:id="42" w:name="_Toc238911909"/>
      <w:r>
        <w:t>6.3 Key Risks</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2895"/>
        <w:gridCol w:w="2200"/>
        <w:gridCol w:w="3919"/>
      </w:tblGrid>
      <w:tr w:rsidR="00360854" w14:paraId="60DE1B96"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1E6764E6" w14:textId="77777777" w:rsidR="00360854" w:rsidRDefault="00000000">
            <w:r>
              <w:rPr>
                <w:b/>
                <w:bCs/>
                <w:color w:val="FFFFFF"/>
                <w:sz w:val="19"/>
                <w:szCs w:val="19"/>
              </w:rPr>
              <w:t>Risk ID</w:t>
            </w:r>
          </w:p>
        </w:tc>
        <w:tc>
          <w:tcPr>
            <w:tcW w:w="0" w:type="auto"/>
            <w:shd w:val="clear" w:color="auto" w:fill="1F4E78"/>
            <w:tcMar>
              <w:top w:w="80" w:type="dxa"/>
              <w:left w:w="100" w:type="dxa"/>
              <w:bottom w:w="80" w:type="dxa"/>
              <w:right w:w="100" w:type="dxa"/>
            </w:tcMar>
            <w:vAlign w:val="center"/>
          </w:tcPr>
          <w:p w14:paraId="7F969E6C" w14:textId="77777777" w:rsidR="00360854" w:rsidRDefault="00000000">
            <w:r>
              <w:rPr>
                <w:b/>
                <w:bCs/>
                <w:color w:val="FFFFFF"/>
                <w:sz w:val="19"/>
                <w:szCs w:val="19"/>
              </w:rPr>
              <w:t>Description</w:t>
            </w:r>
          </w:p>
        </w:tc>
        <w:tc>
          <w:tcPr>
            <w:tcW w:w="0" w:type="auto"/>
            <w:shd w:val="clear" w:color="auto" w:fill="1F4E78"/>
            <w:tcMar>
              <w:top w:w="80" w:type="dxa"/>
              <w:left w:w="100" w:type="dxa"/>
              <w:bottom w:w="80" w:type="dxa"/>
              <w:right w:w="100" w:type="dxa"/>
            </w:tcMar>
            <w:vAlign w:val="center"/>
          </w:tcPr>
          <w:p w14:paraId="50489164" w14:textId="77777777" w:rsidR="00360854" w:rsidRDefault="00000000">
            <w:r>
              <w:rPr>
                <w:b/>
                <w:bCs/>
                <w:color w:val="FFFFFF"/>
                <w:sz w:val="19"/>
                <w:szCs w:val="19"/>
              </w:rPr>
              <w:t>Potential Impact</w:t>
            </w:r>
          </w:p>
        </w:tc>
        <w:tc>
          <w:tcPr>
            <w:tcW w:w="0" w:type="auto"/>
            <w:shd w:val="clear" w:color="auto" w:fill="1F4E78"/>
            <w:tcMar>
              <w:top w:w="80" w:type="dxa"/>
              <w:left w:w="100" w:type="dxa"/>
              <w:bottom w:w="80" w:type="dxa"/>
              <w:right w:w="100" w:type="dxa"/>
            </w:tcMar>
            <w:vAlign w:val="center"/>
          </w:tcPr>
          <w:p w14:paraId="0AFE826C" w14:textId="77777777" w:rsidR="00360854" w:rsidRDefault="00000000">
            <w:r>
              <w:rPr>
                <w:b/>
                <w:bCs/>
                <w:color w:val="FFFFFF"/>
                <w:sz w:val="19"/>
                <w:szCs w:val="19"/>
              </w:rPr>
              <w:t>Suggested Mitigation (for design/sprint planning)</w:t>
            </w:r>
          </w:p>
        </w:tc>
      </w:tr>
      <w:tr w:rsidR="00360854" w14:paraId="23C845E7" w14:textId="77777777">
        <w:tblPrEx>
          <w:tblCellMar>
            <w:top w:w="0" w:type="dxa"/>
            <w:bottom w:w="0" w:type="dxa"/>
          </w:tblCellMar>
        </w:tblPrEx>
        <w:tc>
          <w:tcPr>
            <w:tcW w:w="0" w:type="auto"/>
            <w:tcMar>
              <w:top w:w="80" w:type="dxa"/>
              <w:left w:w="100" w:type="dxa"/>
              <w:bottom w:w="80" w:type="dxa"/>
              <w:right w:w="100" w:type="dxa"/>
            </w:tcMar>
            <w:vAlign w:val="center"/>
          </w:tcPr>
          <w:p w14:paraId="43D525BB" w14:textId="77777777" w:rsidR="00360854" w:rsidRDefault="00000000">
            <w:r>
              <w:rPr>
                <w:sz w:val="19"/>
                <w:szCs w:val="19"/>
              </w:rPr>
              <w:t>RISK-1</w:t>
            </w:r>
          </w:p>
        </w:tc>
        <w:tc>
          <w:tcPr>
            <w:tcW w:w="0" w:type="auto"/>
            <w:tcMar>
              <w:top w:w="80" w:type="dxa"/>
              <w:left w:w="100" w:type="dxa"/>
              <w:bottom w:w="80" w:type="dxa"/>
              <w:right w:w="100" w:type="dxa"/>
            </w:tcMar>
            <w:vAlign w:val="center"/>
          </w:tcPr>
          <w:p w14:paraId="63154169" w14:textId="77777777" w:rsidR="00360854" w:rsidRDefault="00000000">
            <w:r>
              <w:rPr>
                <w:sz w:val="19"/>
                <w:szCs w:val="19"/>
              </w:rPr>
              <w:t>Live-only data strategy means any INCOIS/weather API outage during development or live demonstration directly breaks the corresponding agent.</w:t>
            </w:r>
          </w:p>
        </w:tc>
        <w:tc>
          <w:tcPr>
            <w:tcW w:w="0" w:type="auto"/>
            <w:tcMar>
              <w:top w:w="80" w:type="dxa"/>
              <w:left w:w="100" w:type="dxa"/>
              <w:bottom w:w="80" w:type="dxa"/>
              <w:right w:w="100" w:type="dxa"/>
            </w:tcMar>
            <w:vAlign w:val="center"/>
          </w:tcPr>
          <w:p w14:paraId="417B481D" w14:textId="77777777" w:rsidR="00360854" w:rsidRDefault="00000000">
            <w:r>
              <w:rPr>
                <w:sz w:val="19"/>
                <w:szCs w:val="19"/>
              </w:rPr>
              <w:t>Demo failure; NFR-REL-1/2 partially unmet at runtime.</w:t>
            </w:r>
          </w:p>
        </w:tc>
        <w:tc>
          <w:tcPr>
            <w:tcW w:w="0" w:type="auto"/>
            <w:tcMar>
              <w:top w:w="80" w:type="dxa"/>
              <w:left w:w="100" w:type="dxa"/>
              <w:bottom w:w="80" w:type="dxa"/>
              <w:right w:w="100" w:type="dxa"/>
            </w:tcMar>
            <w:vAlign w:val="center"/>
          </w:tcPr>
          <w:p w14:paraId="318A5AC0" w14:textId="77777777" w:rsidR="00360854" w:rsidRDefault="00000000">
            <w:r>
              <w:rPr>
                <w:sz w:val="19"/>
                <w:szCs w:val="19"/>
              </w:rPr>
              <w:t>Design each agent's data-fetch layer with a swappable fallback interface now, even if the fallback itself is only wired in later. With 9 days available, allocate explicit integration-testing time (Section 6.5, Sprint 2) to observe real-world API reliability before the final days.</w:t>
            </w:r>
          </w:p>
        </w:tc>
      </w:tr>
      <w:tr w:rsidR="00360854" w14:paraId="470B9C65" w14:textId="77777777">
        <w:tblPrEx>
          <w:tblCellMar>
            <w:top w:w="0" w:type="dxa"/>
            <w:bottom w:w="0" w:type="dxa"/>
          </w:tblCellMar>
        </w:tblPrEx>
        <w:tc>
          <w:tcPr>
            <w:tcW w:w="0" w:type="auto"/>
            <w:tcMar>
              <w:top w:w="80" w:type="dxa"/>
              <w:left w:w="100" w:type="dxa"/>
              <w:bottom w:w="80" w:type="dxa"/>
              <w:right w:w="100" w:type="dxa"/>
            </w:tcMar>
            <w:vAlign w:val="center"/>
          </w:tcPr>
          <w:p w14:paraId="552E73B4" w14:textId="77777777" w:rsidR="00360854" w:rsidRDefault="00000000">
            <w:r>
              <w:rPr>
                <w:sz w:val="19"/>
                <w:szCs w:val="19"/>
              </w:rPr>
              <w:t>RISK-2</w:t>
            </w:r>
          </w:p>
        </w:tc>
        <w:tc>
          <w:tcPr>
            <w:tcW w:w="0" w:type="auto"/>
            <w:tcMar>
              <w:top w:w="80" w:type="dxa"/>
              <w:left w:w="100" w:type="dxa"/>
              <w:bottom w:w="80" w:type="dxa"/>
              <w:right w:w="100" w:type="dxa"/>
            </w:tcMar>
            <w:vAlign w:val="center"/>
          </w:tcPr>
          <w:p w14:paraId="7219907C" w14:textId="77777777" w:rsidR="00360854" w:rsidRDefault="00000000">
            <w:r>
              <w:rPr>
                <w:sz w:val="19"/>
                <w:szCs w:val="19"/>
              </w:rPr>
              <w:t>Full Bhashini multilingual support across all flows increases integration surface (ASR + TTS + language ID for every supported language).</w:t>
            </w:r>
          </w:p>
        </w:tc>
        <w:tc>
          <w:tcPr>
            <w:tcW w:w="0" w:type="auto"/>
            <w:tcMar>
              <w:top w:w="80" w:type="dxa"/>
              <w:left w:w="100" w:type="dxa"/>
              <w:bottom w:w="80" w:type="dxa"/>
              <w:right w:w="100" w:type="dxa"/>
            </w:tcMar>
            <w:vAlign w:val="center"/>
          </w:tcPr>
          <w:p w14:paraId="59C8EBEB" w14:textId="77777777" w:rsidR="00360854" w:rsidRDefault="00000000">
            <w:r>
              <w:rPr>
                <w:sz w:val="19"/>
                <w:szCs w:val="19"/>
              </w:rPr>
              <w:t>Reduced time available for agent logic and testing if all languages are validated simultaneously.</w:t>
            </w:r>
          </w:p>
        </w:tc>
        <w:tc>
          <w:tcPr>
            <w:tcW w:w="0" w:type="auto"/>
            <w:tcMar>
              <w:top w:w="80" w:type="dxa"/>
              <w:left w:w="100" w:type="dxa"/>
              <w:bottom w:w="80" w:type="dxa"/>
              <w:right w:w="100" w:type="dxa"/>
            </w:tcMar>
            <w:vAlign w:val="center"/>
          </w:tcPr>
          <w:p w14:paraId="0C0F6E6A" w14:textId="77777777" w:rsidR="00360854" w:rsidRDefault="00000000">
            <w:r>
              <w:rPr>
                <w:sz w:val="19"/>
                <w:szCs w:val="19"/>
              </w:rPr>
              <w:t>Validate the Bhashini integration pattern against 2-3 languages first (by Sprint 1), then expand to the full supported set in Sprint 3 once the core pipeline is proven — the 9-day window makes this staged approach realistic.</w:t>
            </w:r>
          </w:p>
        </w:tc>
      </w:tr>
      <w:tr w:rsidR="00360854" w14:paraId="2E9CD9D0" w14:textId="77777777">
        <w:tblPrEx>
          <w:tblCellMar>
            <w:top w:w="0" w:type="dxa"/>
            <w:bottom w:w="0" w:type="dxa"/>
          </w:tblCellMar>
        </w:tblPrEx>
        <w:tc>
          <w:tcPr>
            <w:tcW w:w="0" w:type="auto"/>
            <w:tcMar>
              <w:top w:w="80" w:type="dxa"/>
              <w:left w:w="100" w:type="dxa"/>
              <w:bottom w:w="80" w:type="dxa"/>
              <w:right w:w="100" w:type="dxa"/>
            </w:tcMar>
            <w:vAlign w:val="center"/>
          </w:tcPr>
          <w:p w14:paraId="237B97E6" w14:textId="77777777" w:rsidR="00360854" w:rsidRDefault="00000000">
            <w:r>
              <w:rPr>
                <w:sz w:val="19"/>
                <w:szCs w:val="19"/>
              </w:rPr>
              <w:t>RISK-3</w:t>
            </w:r>
          </w:p>
        </w:tc>
        <w:tc>
          <w:tcPr>
            <w:tcW w:w="0" w:type="auto"/>
            <w:tcMar>
              <w:top w:w="80" w:type="dxa"/>
              <w:left w:w="100" w:type="dxa"/>
              <w:bottom w:w="80" w:type="dxa"/>
              <w:right w:w="100" w:type="dxa"/>
            </w:tcMar>
            <w:vAlign w:val="center"/>
          </w:tcPr>
          <w:p w14:paraId="577F17CA" w14:textId="77777777" w:rsidR="00360854" w:rsidRDefault="00000000">
            <w:r>
              <w:rPr>
                <w:sz w:val="19"/>
                <w:szCs w:val="19"/>
              </w:rPr>
              <w:t>All four agents fully implemented increases integration risk between Planner, Synthesis, and each specialist agent.</w:t>
            </w:r>
          </w:p>
        </w:tc>
        <w:tc>
          <w:tcPr>
            <w:tcW w:w="0" w:type="auto"/>
            <w:tcMar>
              <w:top w:w="80" w:type="dxa"/>
              <w:left w:w="100" w:type="dxa"/>
              <w:bottom w:w="80" w:type="dxa"/>
              <w:right w:w="100" w:type="dxa"/>
            </w:tcMar>
            <w:vAlign w:val="center"/>
          </w:tcPr>
          <w:p w14:paraId="41C073EE" w14:textId="77777777" w:rsidR="00360854" w:rsidRDefault="00000000">
            <w:r>
              <w:rPr>
                <w:sz w:val="19"/>
                <w:szCs w:val="19"/>
              </w:rPr>
              <w:t xml:space="preserve">Orchestration bugs </w:t>
            </w:r>
            <w:proofErr w:type="gramStart"/>
            <w:r>
              <w:rPr>
                <w:sz w:val="19"/>
                <w:szCs w:val="19"/>
              </w:rPr>
              <w:t>surfacing</w:t>
            </w:r>
            <w:proofErr w:type="gramEnd"/>
            <w:r>
              <w:rPr>
                <w:sz w:val="19"/>
                <w:szCs w:val="19"/>
              </w:rPr>
              <w:t xml:space="preserve"> late, close to the prototype deadline.</w:t>
            </w:r>
          </w:p>
        </w:tc>
        <w:tc>
          <w:tcPr>
            <w:tcW w:w="0" w:type="auto"/>
            <w:tcMar>
              <w:top w:w="80" w:type="dxa"/>
              <w:left w:w="100" w:type="dxa"/>
              <w:bottom w:w="80" w:type="dxa"/>
              <w:right w:w="100" w:type="dxa"/>
            </w:tcMar>
            <w:vAlign w:val="center"/>
          </w:tcPr>
          <w:p w14:paraId="0F2C393F" w14:textId="77777777" w:rsidR="00360854" w:rsidRDefault="00000000">
            <w:r>
              <w:rPr>
                <w:sz w:val="19"/>
                <w:szCs w:val="19"/>
              </w:rPr>
              <w:t>Sequence agent implementation (Section 6.5) so each agent is independently testable before orchestration integration; reserve the final 1-2 days purely for integration and hardening, not new feature work.</w:t>
            </w:r>
          </w:p>
        </w:tc>
      </w:tr>
      <w:tr w:rsidR="00360854" w14:paraId="40CD0D8B" w14:textId="77777777">
        <w:tblPrEx>
          <w:tblCellMar>
            <w:top w:w="0" w:type="dxa"/>
            <w:bottom w:w="0" w:type="dxa"/>
          </w:tblCellMar>
        </w:tblPrEx>
        <w:tc>
          <w:tcPr>
            <w:tcW w:w="0" w:type="auto"/>
            <w:tcMar>
              <w:top w:w="80" w:type="dxa"/>
              <w:left w:w="100" w:type="dxa"/>
              <w:bottom w:w="80" w:type="dxa"/>
              <w:right w:w="100" w:type="dxa"/>
            </w:tcMar>
            <w:vAlign w:val="center"/>
          </w:tcPr>
          <w:p w14:paraId="525CD5AE" w14:textId="77777777" w:rsidR="00360854" w:rsidRDefault="00000000">
            <w:r>
              <w:rPr>
                <w:sz w:val="19"/>
                <w:szCs w:val="19"/>
              </w:rPr>
              <w:t>RISK-4</w:t>
            </w:r>
          </w:p>
        </w:tc>
        <w:tc>
          <w:tcPr>
            <w:tcW w:w="0" w:type="auto"/>
            <w:tcMar>
              <w:top w:w="80" w:type="dxa"/>
              <w:left w:w="100" w:type="dxa"/>
              <w:bottom w:w="80" w:type="dxa"/>
              <w:right w:w="100" w:type="dxa"/>
            </w:tcMar>
            <w:vAlign w:val="center"/>
          </w:tcPr>
          <w:p w14:paraId="4E7E5B3D" w14:textId="77777777" w:rsidR="00360854" w:rsidRDefault="00000000">
            <w:r>
              <w:rPr>
                <w:sz w:val="19"/>
                <w:szCs w:val="19"/>
              </w:rPr>
              <w:t xml:space="preserve">Public GIS boundary data (IMBL, MPA) format/availability has not yet been </w:t>
            </w:r>
            <w:proofErr w:type="spellStart"/>
            <w:r>
              <w:rPr>
                <w:sz w:val="19"/>
                <w:szCs w:val="19"/>
              </w:rPr>
              <w:t>finalised</w:t>
            </w:r>
            <w:proofErr w:type="spellEnd"/>
            <w:r>
              <w:rPr>
                <w:sz w:val="19"/>
                <w:szCs w:val="19"/>
              </w:rPr>
              <w:t>.</w:t>
            </w:r>
          </w:p>
        </w:tc>
        <w:tc>
          <w:tcPr>
            <w:tcW w:w="0" w:type="auto"/>
            <w:tcMar>
              <w:top w:w="80" w:type="dxa"/>
              <w:left w:w="100" w:type="dxa"/>
              <w:bottom w:w="80" w:type="dxa"/>
              <w:right w:w="100" w:type="dxa"/>
            </w:tcMar>
            <w:vAlign w:val="center"/>
          </w:tcPr>
          <w:p w14:paraId="607F03A2" w14:textId="77777777" w:rsidR="00360854" w:rsidRDefault="00000000">
            <w:r>
              <w:rPr>
                <w:sz w:val="19"/>
                <w:szCs w:val="19"/>
              </w:rPr>
              <w:t>Geofencing Agent may be blocked pending data-source confirmation.</w:t>
            </w:r>
          </w:p>
        </w:tc>
        <w:tc>
          <w:tcPr>
            <w:tcW w:w="0" w:type="auto"/>
            <w:tcMar>
              <w:top w:w="80" w:type="dxa"/>
              <w:left w:w="100" w:type="dxa"/>
              <w:bottom w:w="80" w:type="dxa"/>
              <w:right w:w="100" w:type="dxa"/>
            </w:tcMar>
            <w:vAlign w:val="center"/>
          </w:tcPr>
          <w:p w14:paraId="03BB3AD7" w14:textId="77777777" w:rsidR="00360854" w:rsidRDefault="00000000">
            <w:r>
              <w:rPr>
                <w:sz w:val="19"/>
                <w:szCs w:val="19"/>
              </w:rPr>
              <w:t>Confirm and download a working boundary dataset on Day 1, before agent development begins.</w:t>
            </w:r>
          </w:p>
        </w:tc>
      </w:tr>
    </w:tbl>
    <w:p w14:paraId="158D5342" w14:textId="77777777" w:rsidR="00360854" w:rsidRDefault="00360854">
      <w:pPr>
        <w:spacing w:after="200"/>
      </w:pPr>
    </w:p>
    <w:p w14:paraId="69BFC292" w14:textId="77777777" w:rsidR="00360854" w:rsidRDefault="00000000">
      <w:pPr>
        <w:pStyle w:val="Heading2"/>
      </w:pPr>
      <w:bookmarkStart w:id="43" w:name="_Toc238911910"/>
      <w:r>
        <w:t>6.4 Dependencies Requiring Early Confirmation</w:t>
      </w:r>
      <w:bookmarkEnd w:id="43"/>
    </w:p>
    <w:p w14:paraId="7C9852B2" w14:textId="77777777" w:rsidR="00360854" w:rsidRDefault="00000000">
      <w:pPr>
        <w:pStyle w:val="ListParagraph"/>
        <w:numPr>
          <w:ilvl w:val="0"/>
          <w:numId w:val="2"/>
        </w:numPr>
        <w:spacing w:after="80"/>
      </w:pPr>
      <w:r>
        <w:t>Bhashini API access credentials obtained and tested.</w:t>
      </w:r>
    </w:p>
    <w:p w14:paraId="7AA979EF" w14:textId="77777777" w:rsidR="00360854" w:rsidRDefault="00000000">
      <w:pPr>
        <w:pStyle w:val="ListParagraph"/>
        <w:numPr>
          <w:ilvl w:val="0"/>
          <w:numId w:val="2"/>
        </w:numPr>
        <w:spacing w:after="80"/>
      </w:pPr>
      <w:r>
        <w:t>LLM provider API access and rate limits confirmed sufficient for expected demo-day query volume.</w:t>
      </w:r>
    </w:p>
    <w:p w14:paraId="52B7CF04" w14:textId="77777777" w:rsidR="00360854" w:rsidRDefault="00000000">
      <w:pPr>
        <w:pStyle w:val="ListParagraph"/>
        <w:numPr>
          <w:ilvl w:val="0"/>
          <w:numId w:val="2"/>
        </w:numPr>
        <w:spacing w:after="80"/>
      </w:pPr>
      <w:r>
        <w:t xml:space="preserve">INCOIS PFZ data access method (API vs. scraping) </w:t>
      </w:r>
      <w:proofErr w:type="gramStart"/>
      <w:r>
        <w:t>confirmed</w:t>
      </w:r>
      <w:proofErr w:type="gramEnd"/>
      <w:r>
        <w:t xml:space="preserve"> and a sample successfully retrieved.</w:t>
      </w:r>
    </w:p>
    <w:p w14:paraId="708DBCC5" w14:textId="77777777" w:rsidR="00360854" w:rsidRDefault="00000000">
      <w:pPr>
        <w:pStyle w:val="ListParagraph"/>
        <w:numPr>
          <w:ilvl w:val="0"/>
          <w:numId w:val="2"/>
        </w:numPr>
        <w:spacing w:after="80"/>
      </w:pPr>
      <w:r>
        <w:t>IMBL/MPA boundary GIS data source identified and downloaded.</w:t>
      </w:r>
    </w:p>
    <w:p w14:paraId="088FB620" w14:textId="77777777" w:rsidR="00360854" w:rsidRDefault="00000000">
      <w:pPr>
        <w:pStyle w:val="Heading2"/>
      </w:pPr>
      <w:bookmarkStart w:id="44" w:name="_Toc238911911"/>
      <w:r>
        <w:t>6.5 Revised Development Timeline (9-Day Prototype Build)</w:t>
      </w:r>
      <w:bookmarkEnd w:id="44"/>
    </w:p>
    <w:p w14:paraId="0C4A941D" w14:textId="77777777" w:rsidR="00360854" w:rsidRDefault="00000000">
      <w:pPr>
        <w:spacing w:after="160"/>
        <w:jc w:val="both"/>
      </w:pPr>
      <w:r>
        <w:lastRenderedPageBreak/>
        <w:t xml:space="preserve">The Agile sprint structure below maps the confirmed scope (Section 6.1) onto the revised 29 August – 7 September 2026 window. Each sprint ends with a working, demonstrable increment rather than </w:t>
      </w:r>
      <w:proofErr w:type="gramStart"/>
      <w:r>
        <w:t>partially-built</w:t>
      </w:r>
      <w:proofErr w:type="gramEnd"/>
      <w:r>
        <w:t xml:space="preserve"> features across all agents simultaneously.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1063"/>
        <w:gridCol w:w="4639"/>
        <w:gridCol w:w="3217"/>
      </w:tblGrid>
      <w:tr w:rsidR="00360854" w14:paraId="7B8B214C"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2420CFA3" w14:textId="77777777" w:rsidR="00360854" w:rsidRDefault="00000000">
            <w:r>
              <w:rPr>
                <w:b/>
                <w:bCs/>
                <w:color w:val="FFFFFF"/>
                <w:sz w:val="19"/>
                <w:szCs w:val="19"/>
              </w:rPr>
              <w:t>Sprint</w:t>
            </w:r>
          </w:p>
        </w:tc>
        <w:tc>
          <w:tcPr>
            <w:tcW w:w="0" w:type="auto"/>
            <w:shd w:val="clear" w:color="auto" w:fill="1F4E78"/>
            <w:tcMar>
              <w:top w:w="80" w:type="dxa"/>
              <w:left w:w="100" w:type="dxa"/>
              <w:bottom w:w="80" w:type="dxa"/>
              <w:right w:w="100" w:type="dxa"/>
            </w:tcMar>
            <w:vAlign w:val="center"/>
          </w:tcPr>
          <w:p w14:paraId="19CA7569" w14:textId="77777777" w:rsidR="00360854" w:rsidRDefault="00000000">
            <w:r>
              <w:rPr>
                <w:b/>
                <w:bCs/>
                <w:color w:val="FFFFFF"/>
                <w:sz w:val="19"/>
                <w:szCs w:val="19"/>
              </w:rPr>
              <w:t>Days</w:t>
            </w:r>
          </w:p>
        </w:tc>
        <w:tc>
          <w:tcPr>
            <w:tcW w:w="0" w:type="auto"/>
            <w:shd w:val="clear" w:color="auto" w:fill="1F4E78"/>
            <w:tcMar>
              <w:top w:w="80" w:type="dxa"/>
              <w:left w:w="100" w:type="dxa"/>
              <w:bottom w:w="80" w:type="dxa"/>
              <w:right w:w="100" w:type="dxa"/>
            </w:tcMar>
            <w:vAlign w:val="center"/>
          </w:tcPr>
          <w:p w14:paraId="070704C8" w14:textId="77777777" w:rsidR="00360854" w:rsidRDefault="00000000">
            <w:r>
              <w:rPr>
                <w:b/>
                <w:bCs/>
                <w:color w:val="FFFFFF"/>
                <w:sz w:val="19"/>
                <w:szCs w:val="19"/>
              </w:rPr>
              <w:t>Focus</w:t>
            </w:r>
          </w:p>
        </w:tc>
        <w:tc>
          <w:tcPr>
            <w:tcW w:w="0" w:type="auto"/>
            <w:shd w:val="clear" w:color="auto" w:fill="1F4E78"/>
            <w:tcMar>
              <w:top w:w="80" w:type="dxa"/>
              <w:left w:w="100" w:type="dxa"/>
              <w:bottom w:w="80" w:type="dxa"/>
              <w:right w:w="100" w:type="dxa"/>
            </w:tcMar>
            <w:vAlign w:val="center"/>
          </w:tcPr>
          <w:p w14:paraId="334F12A5" w14:textId="77777777" w:rsidR="00360854" w:rsidRDefault="00000000">
            <w:r>
              <w:rPr>
                <w:b/>
                <w:bCs/>
                <w:color w:val="FFFFFF"/>
                <w:sz w:val="19"/>
                <w:szCs w:val="19"/>
              </w:rPr>
              <w:t>Exit Criteria</w:t>
            </w:r>
          </w:p>
        </w:tc>
      </w:tr>
      <w:tr w:rsidR="00360854" w14:paraId="3B08000B" w14:textId="77777777">
        <w:tblPrEx>
          <w:tblCellMar>
            <w:top w:w="0" w:type="dxa"/>
            <w:bottom w:w="0" w:type="dxa"/>
          </w:tblCellMar>
        </w:tblPrEx>
        <w:tc>
          <w:tcPr>
            <w:tcW w:w="0" w:type="auto"/>
            <w:tcMar>
              <w:top w:w="80" w:type="dxa"/>
              <w:left w:w="100" w:type="dxa"/>
              <w:bottom w:w="80" w:type="dxa"/>
              <w:right w:w="100" w:type="dxa"/>
            </w:tcMar>
            <w:vAlign w:val="center"/>
          </w:tcPr>
          <w:p w14:paraId="23896D40" w14:textId="77777777" w:rsidR="00360854" w:rsidRDefault="00000000">
            <w:r>
              <w:rPr>
                <w:sz w:val="19"/>
                <w:szCs w:val="19"/>
              </w:rPr>
              <w:t>Sprint 0</w:t>
            </w:r>
          </w:p>
        </w:tc>
        <w:tc>
          <w:tcPr>
            <w:tcW w:w="0" w:type="auto"/>
            <w:tcMar>
              <w:top w:w="80" w:type="dxa"/>
              <w:left w:w="100" w:type="dxa"/>
              <w:bottom w:w="80" w:type="dxa"/>
              <w:right w:w="100" w:type="dxa"/>
            </w:tcMar>
            <w:vAlign w:val="center"/>
          </w:tcPr>
          <w:p w14:paraId="6A3107D7" w14:textId="77777777" w:rsidR="00360854" w:rsidRDefault="00000000">
            <w:r>
              <w:rPr>
                <w:sz w:val="19"/>
                <w:szCs w:val="19"/>
              </w:rPr>
              <w:t>Day 1 (29 Aug)</w:t>
            </w:r>
          </w:p>
        </w:tc>
        <w:tc>
          <w:tcPr>
            <w:tcW w:w="0" w:type="auto"/>
            <w:tcMar>
              <w:top w:w="80" w:type="dxa"/>
              <w:left w:w="100" w:type="dxa"/>
              <w:bottom w:w="80" w:type="dxa"/>
              <w:right w:w="100" w:type="dxa"/>
            </w:tcMar>
            <w:vAlign w:val="center"/>
          </w:tcPr>
          <w:p w14:paraId="7606A9E7" w14:textId="77777777" w:rsidR="00360854" w:rsidRDefault="00000000">
            <w:proofErr w:type="spellStart"/>
            <w:r>
              <w:rPr>
                <w:sz w:val="19"/>
                <w:szCs w:val="19"/>
              </w:rPr>
              <w:t>Finalise</w:t>
            </w:r>
            <w:proofErr w:type="spellEnd"/>
            <w:r>
              <w:rPr>
                <w:sz w:val="19"/>
                <w:szCs w:val="19"/>
              </w:rPr>
              <w:t xml:space="preserve"> SRS (this document); confirm all dependencies in Section 6.4; scaffold repository and agent interfaces.</w:t>
            </w:r>
          </w:p>
        </w:tc>
        <w:tc>
          <w:tcPr>
            <w:tcW w:w="0" w:type="auto"/>
            <w:tcMar>
              <w:top w:w="80" w:type="dxa"/>
              <w:left w:w="100" w:type="dxa"/>
              <w:bottom w:w="80" w:type="dxa"/>
              <w:right w:w="100" w:type="dxa"/>
            </w:tcMar>
            <w:vAlign w:val="center"/>
          </w:tcPr>
          <w:p w14:paraId="78B10B36" w14:textId="77777777" w:rsidR="00360854" w:rsidRDefault="00000000">
            <w:r>
              <w:rPr>
                <w:sz w:val="19"/>
                <w:szCs w:val="19"/>
              </w:rPr>
              <w:t>All external data sources confirmed reachable with a sample successful call; project skeleton committed.</w:t>
            </w:r>
          </w:p>
        </w:tc>
      </w:tr>
      <w:tr w:rsidR="00360854" w14:paraId="5688B13B" w14:textId="77777777">
        <w:tblPrEx>
          <w:tblCellMar>
            <w:top w:w="0" w:type="dxa"/>
            <w:bottom w:w="0" w:type="dxa"/>
          </w:tblCellMar>
        </w:tblPrEx>
        <w:tc>
          <w:tcPr>
            <w:tcW w:w="0" w:type="auto"/>
            <w:tcMar>
              <w:top w:w="80" w:type="dxa"/>
              <w:left w:w="100" w:type="dxa"/>
              <w:bottom w:w="80" w:type="dxa"/>
              <w:right w:w="100" w:type="dxa"/>
            </w:tcMar>
            <w:vAlign w:val="center"/>
          </w:tcPr>
          <w:p w14:paraId="3CF66F5A" w14:textId="77777777" w:rsidR="00360854" w:rsidRDefault="00000000">
            <w:r>
              <w:rPr>
                <w:sz w:val="19"/>
                <w:szCs w:val="19"/>
              </w:rPr>
              <w:t>Sprint 1</w:t>
            </w:r>
          </w:p>
        </w:tc>
        <w:tc>
          <w:tcPr>
            <w:tcW w:w="0" w:type="auto"/>
            <w:tcMar>
              <w:top w:w="80" w:type="dxa"/>
              <w:left w:w="100" w:type="dxa"/>
              <w:bottom w:w="80" w:type="dxa"/>
              <w:right w:w="100" w:type="dxa"/>
            </w:tcMar>
            <w:vAlign w:val="center"/>
          </w:tcPr>
          <w:p w14:paraId="551AA2DD" w14:textId="77777777" w:rsidR="00360854" w:rsidRDefault="00000000">
            <w:r>
              <w:rPr>
                <w:sz w:val="19"/>
                <w:szCs w:val="19"/>
              </w:rPr>
              <w:t>Days 2–4 (30 Aug – 1 Sept)</w:t>
            </w:r>
          </w:p>
        </w:tc>
        <w:tc>
          <w:tcPr>
            <w:tcW w:w="0" w:type="auto"/>
            <w:tcMar>
              <w:top w:w="80" w:type="dxa"/>
              <w:left w:w="100" w:type="dxa"/>
              <w:bottom w:w="80" w:type="dxa"/>
              <w:right w:w="100" w:type="dxa"/>
            </w:tcMar>
            <w:vAlign w:val="center"/>
          </w:tcPr>
          <w:p w14:paraId="79E6E9F3" w14:textId="77777777" w:rsidR="00360854" w:rsidRDefault="00000000">
            <w:r>
              <w:rPr>
                <w:sz w:val="19"/>
                <w:szCs w:val="19"/>
              </w:rPr>
              <w:t>Implement Weather Agent and Ocean Agent as independently testable modules against FR-WX and FR-OCEAN.</w:t>
            </w:r>
          </w:p>
        </w:tc>
        <w:tc>
          <w:tcPr>
            <w:tcW w:w="0" w:type="auto"/>
            <w:tcMar>
              <w:top w:w="80" w:type="dxa"/>
              <w:left w:w="100" w:type="dxa"/>
              <w:bottom w:w="80" w:type="dxa"/>
              <w:right w:w="100" w:type="dxa"/>
            </w:tcMar>
            <w:vAlign w:val="center"/>
          </w:tcPr>
          <w:p w14:paraId="2AA9FE2C" w14:textId="77777777" w:rsidR="00360854" w:rsidRDefault="00000000">
            <w:r>
              <w:rPr>
                <w:sz w:val="19"/>
                <w:szCs w:val="19"/>
              </w:rPr>
              <w:t>Both agents return correct structured data for at least 3 test locations, independent of the Planner.</w:t>
            </w:r>
          </w:p>
        </w:tc>
      </w:tr>
      <w:tr w:rsidR="00360854" w14:paraId="02301795" w14:textId="77777777">
        <w:tblPrEx>
          <w:tblCellMar>
            <w:top w:w="0" w:type="dxa"/>
            <w:bottom w:w="0" w:type="dxa"/>
          </w:tblCellMar>
        </w:tblPrEx>
        <w:tc>
          <w:tcPr>
            <w:tcW w:w="0" w:type="auto"/>
            <w:tcMar>
              <w:top w:w="80" w:type="dxa"/>
              <w:left w:w="100" w:type="dxa"/>
              <w:bottom w:w="80" w:type="dxa"/>
              <w:right w:w="100" w:type="dxa"/>
            </w:tcMar>
            <w:vAlign w:val="center"/>
          </w:tcPr>
          <w:p w14:paraId="5503F6B4" w14:textId="77777777" w:rsidR="00360854" w:rsidRDefault="00000000">
            <w:r>
              <w:rPr>
                <w:sz w:val="19"/>
                <w:szCs w:val="19"/>
              </w:rPr>
              <w:t>Sprint 2</w:t>
            </w:r>
          </w:p>
        </w:tc>
        <w:tc>
          <w:tcPr>
            <w:tcW w:w="0" w:type="auto"/>
            <w:tcMar>
              <w:top w:w="80" w:type="dxa"/>
              <w:left w:w="100" w:type="dxa"/>
              <w:bottom w:w="80" w:type="dxa"/>
              <w:right w:w="100" w:type="dxa"/>
            </w:tcMar>
            <w:vAlign w:val="center"/>
          </w:tcPr>
          <w:p w14:paraId="141C422B" w14:textId="77777777" w:rsidR="00360854" w:rsidRDefault="00000000">
            <w:r>
              <w:rPr>
                <w:sz w:val="19"/>
                <w:szCs w:val="19"/>
              </w:rPr>
              <w:t>Days 5–6 (2–3 Sept)</w:t>
            </w:r>
          </w:p>
        </w:tc>
        <w:tc>
          <w:tcPr>
            <w:tcW w:w="0" w:type="auto"/>
            <w:tcMar>
              <w:top w:w="80" w:type="dxa"/>
              <w:left w:w="100" w:type="dxa"/>
              <w:bottom w:w="80" w:type="dxa"/>
              <w:right w:w="100" w:type="dxa"/>
            </w:tcMar>
            <w:vAlign w:val="center"/>
          </w:tcPr>
          <w:p w14:paraId="1B2318E1" w14:textId="77777777" w:rsidR="00360854" w:rsidRDefault="00000000">
            <w:r>
              <w:rPr>
                <w:sz w:val="19"/>
                <w:szCs w:val="19"/>
              </w:rPr>
              <w:t>Implement Geofencing Agent and Risk/Safety Agent (FR-GEO, FR-RISK); begin Planner/Synthesis orchestration (FR-PLAN, FR-SYN) wiring all four agents together.</w:t>
            </w:r>
          </w:p>
        </w:tc>
        <w:tc>
          <w:tcPr>
            <w:tcW w:w="0" w:type="auto"/>
            <w:tcMar>
              <w:top w:w="80" w:type="dxa"/>
              <w:left w:w="100" w:type="dxa"/>
              <w:bottom w:w="80" w:type="dxa"/>
              <w:right w:w="100" w:type="dxa"/>
            </w:tcMar>
            <w:vAlign w:val="center"/>
          </w:tcPr>
          <w:p w14:paraId="2C7E3E7D" w14:textId="77777777" w:rsidR="00360854" w:rsidRDefault="00000000">
            <w:r>
              <w:rPr>
                <w:sz w:val="19"/>
                <w:szCs w:val="19"/>
              </w:rPr>
              <w:t>A full end-to-end query returns a composite, explainable verdict using live data from all four agents.</w:t>
            </w:r>
          </w:p>
        </w:tc>
      </w:tr>
      <w:tr w:rsidR="00360854" w14:paraId="527D900B" w14:textId="77777777">
        <w:tblPrEx>
          <w:tblCellMar>
            <w:top w:w="0" w:type="dxa"/>
            <w:bottom w:w="0" w:type="dxa"/>
          </w:tblCellMar>
        </w:tblPrEx>
        <w:tc>
          <w:tcPr>
            <w:tcW w:w="0" w:type="auto"/>
            <w:tcMar>
              <w:top w:w="80" w:type="dxa"/>
              <w:left w:w="100" w:type="dxa"/>
              <w:bottom w:w="80" w:type="dxa"/>
              <w:right w:w="100" w:type="dxa"/>
            </w:tcMar>
            <w:vAlign w:val="center"/>
          </w:tcPr>
          <w:p w14:paraId="0A055E43" w14:textId="77777777" w:rsidR="00360854" w:rsidRDefault="00000000">
            <w:r>
              <w:rPr>
                <w:sz w:val="19"/>
                <w:szCs w:val="19"/>
              </w:rPr>
              <w:t>Sprint 3</w:t>
            </w:r>
          </w:p>
        </w:tc>
        <w:tc>
          <w:tcPr>
            <w:tcW w:w="0" w:type="auto"/>
            <w:tcMar>
              <w:top w:w="80" w:type="dxa"/>
              <w:left w:w="100" w:type="dxa"/>
              <w:bottom w:w="80" w:type="dxa"/>
              <w:right w:w="100" w:type="dxa"/>
            </w:tcMar>
            <w:vAlign w:val="center"/>
          </w:tcPr>
          <w:p w14:paraId="0AFDED7D" w14:textId="77777777" w:rsidR="00360854" w:rsidRDefault="00000000">
            <w:r>
              <w:rPr>
                <w:sz w:val="19"/>
                <w:szCs w:val="19"/>
              </w:rPr>
              <w:t>Days 7–8 (4–5 Sept)</w:t>
            </w:r>
          </w:p>
        </w:tc>
        <w:tc>
          <w:tcPr>
            <w:tcW w:w="0" w:type="auto"/>
            <w:tcMar>
              <w:top w:w="80" w:type="dxa"/>
              <w:left w:w="100" w:type="dxa"/>
              <w:bottom w:w="80" w:type="dxa"/>
              <w:right w:w="100" w:type="dxa"/>
            </w:tcMar>
            <w:vAlign w:val="center"/>
          </w:tcPr>
          <w:p w14:paraId="4A8C80E8" w14:textId="77777777" w:rsidR="00360854" w:rsidRDefault="00000000">
            <w:r>
              <w:rPr>
                <w:sz w:val="19"/>
                <w:szCs w:val="19"/>
              </w:rPr>
              <w:t xml:space="preserve">Bhashini integration (FR-LANG) starting with 2–3 languages; UI/map/trace </w:t>
            </w:r>
            <w:proofErr w:type="spellStart"/>
            <w:r>
              <w:rPr>
                <w:sz w:val="19"/>
                <w:szCs w:val="19"/>
              </w:rPr>
              <w:t>visualisation</w:t>
            </w:r>
            <w:proofErr w:type="spellEnd"/>
            <w:r>
              <w:rPr>
                <w:sz w:val="19"/>
                <w:szCs w:val="19"/>
              </w:rPr>
              <w:t xml:space="preserve"> (FR-UI).</w:t>
            </w:r>
          </w:p>
        </w:tc>
        <w:tc>
          <w:tcPr>
            <w:tcW w:w="0" w:type="auto"/>
            <w:tcMar>
              <w:top w:w="80" w:type="dxa"/>
              <w:left w:w="100" w:type="dxa"/>
              <w:bottom w:w="80" w:type="dxa"/>
              <w:right w:w="100" w:type="dxa"/>
            </w:tcMar>
            <w:vAlign w:val="center"/>
          </w:tcPr>
          <w:p w14:paraId="0B3A312F" w14:textId="77777777" w:rsidR="00360854" w:rsidRDefault="00000000">
            <w:r>
              <w:rPr>
                <w:sz w:val="19"/>
                <w:szCs w:val="19"/>
              </w:rPr>
              <w:t>A voice query in at least one non-English language returns a correct, spoken, mapped response end-to-end.</w:t>
            </w:r>
          </w:p>
        </w:tc>
      </w:tr>
      <w:tr w:rsidR="00360854" w14:paraId="0CDF77EF" w14:textId="77777777">
        <w:tblPrEx>
          <w:tblCellMar>
            <w:top w:w="0" w:type="dxa"/>
            <w:bottom w:w="0" w:type="dxa"/>
          </w:tblCellMar>
        </w:tblPrEx>
        <w:tc>
          <w:tcPr>
            <w:tcW w:w="0" w:type="auto"/>
            <w:tcMar>
              <w:top w:w="80" w:type="dxa"/>
              <w:left w:w="100" w:type="dxa"/>
              <w:bottom w:w="80" w:type="dxa"/>
              <w:right w:w="100" w:type="dxa"/>
            </w:tcMar>
            <w:vAlign w:val="center"/>
          </w:tcPr>
          <w:p w14:paraId="360BEA23" w14:textId="77777777" w:rsidR="00360854" w:rsidRDefault="00000000">
            <w:r>
              <w:rPr>
                <w:sz w:val="19"/>
                <w:szCs w:val="19"/>
              </w:rPr>
              <w:t>Sprint 4</w:t>
            </w:r>
          </w:p>
        </w:tc>
        <w:tc>
          <w:tcPr>
            <w:tcW w:w="0" w:type="auto"/>
            <w:tcMar>
              <w:top w:w="80" w:type="dxa"/>
              <w:left w:w="100" w:type="dxa"/>
              <w:bottom w:w="80" w:type="dxa"/>
              <w:right w:w="100" w:type="dxa"/>
            </w:tcMar>
            <w:vAlign w:val="center"/>
          </w:tcPr>
          <w:p w14:paraId="02220906" w14:textId="77777777" w:rsidR="00360854" w:rsidRDefault="00000000">
            <w:r>
              <w:rPr>
                <w:sz w:val="19"/>
                <w:szCs w:val="19"/>
              </w:rPr>
              <w:t>Day 9 (6–7 Sept)</w:t>
            </w:r>
          </w:p>
        </w:tc>
        <w:tc>
          <w:tcPr>
            <w:tcW w:w="0" w:type="auto"/>
            <w:tcMar>
              <w:top w:w="80" w:type="dxa"/>
              <w:left w:w="100" w:type="dxa"/>
              <w:bottom w:w="80" w:type="dxa"/>
              <w:right w:w="100" w:type="dxa"/>
            </w:tcMar>
            <w:vAlign w:val="center"/>
          </w:tcPr>
          <w:p w14:paraId="6EC0E984" w14:textId="77777777" w:rsidR="00360854" w:rsidRDefault="00000000">
            <w:r>
              <w:rPr>
                <w:sz w:val="19"/>
                <w:szCs w:val="19"/>
              </w:rPr>
              <w:t>Expand language coverage where time permits; integration testing, resilience checks against RISK-1, demo rehearsal.</w:t>
            </w:r>
          </w:p>
        </w:tc>
        <w:tc>
          <w:tcPr>
            <w:tcW w:w="0" w:type="auto"/>
            <w:tcMar>
              <w:top w:w="80" w:type="dxa"/>
              <w:left w:w="100" w:type="dxa"/>
              <w:bottom w:w="80" w:type="dxa"/>
              <w:right w:w="100" w:type="dxa"/>
            </w:tcMar>
            <w:vAlign w:val="center"/>
          </w:tcPr>
          <w:p w14:paraId="79CB71F3" w14:textId="77777777" w:rsidR="00360854" w:rsidRDefault="00000000">
            <w:r>
              <w:rPr>
                <w:sz w:val="19"/>
                <w:szCs w:val="19"/>
              </w:rPr>
              <w:t>Prototype is stable across a rehearsed demo script; known gaps are documented rather than hidden.</w:t>
            </w:r>
          </w:p>
        </w:tc>
      </w:tr>
    </w:tbl>
    <w:p w14:paraId="7408BAA7" w14:textId="77777777" w:rsidR="00360854" w:rsidRDefault="00000000">
      <w:r>
        <w:br w:type="page"/>
      </w:r>
    </w:p>
    <w:p w14:paraId="0DED86AB" w14:textId="77777777" w:rsidR="00360854" w:rsidRDefault="00000000">
      <w:pPr>
        <w:pStyle w:val="Heading1"/>
      </w:pPr>
      <w:bookmarkStart w:id="45" w:name="_Toc238911912"/>
      <w:r>
        <w:lastRenderedPageBreak/>
        <w:t>7. Document Sign-off</w:t>
      </w:r>
      <w:bookmarkEnd w:id="45"/>
    </w:p>
    <w:p w14:paraId="6C53F41B" w14:textId="77777777" w:rsidR="00360854" w:rsidRDefault="00000000">
      <w:pPr>
        <w:spacing w:after="160"/>
        <w:jc w:val="both"/>
      </w:pPr>
      <w:r>
        <w:t>This SRS forms the baseline for Sprint 0 of the Agile development plan. Subsequent design documents (High-Level Design and Low-Level Design) will be developed directly against the functional requirements (Section 3) and interfaces (Section 4) defined in this document.</w:t>
      </w:r>
    </w:p>
    <w:p w14:paraId="6BC8B388" w14:textId="77777777" w:rsidR="00360854" w:rsidRDefault="00360854">
      <w:pPr>
        <w:spacing w:after="4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2557"/>
        <w:gridCol w:w="2631"/>
      </w:tblGrid>
      <w:tr w:rsidR="00360854" w14:paraId="5443CAC9"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0D9C4ED6" w14:textId="77777777" w:rsidR="00360854" w:rsidRDefault="00000000">
            <w:r>
              <w:rPr>
                <w:b/>
                <w:bCs/>
                <w:color w:val="FFFFFF"/>
                <w:sz w:val="19"/>
                <w:szCs w:val="19"/>
              </w:rPr>
              <w:t>Role</w:t>
            </w:r>
          </w:p>
        </w:tc>
        <w:tc>
          <w:tcPr>
            <w:tcW w:w="0" w:type="auto"/>
            <w:shd w:val="clear" w:color="auto" w:fill="1F4E78"/>
            <w:tcMar>
              <w:top w:w="80" w:type="dxa"/>
              <w:left w:w="100" w:type="dxa"/>
              <w:bottom w:w="80" w:type="dxa"/>
              <w:right w:w="100" w:type="dxa"/>
            </w:tcMar>
            <w:vAlign w:val="center"/>
          </w:tcPr>
          <w:p w14:paraId="408926E8" w14:textId="77777777" w:rsidR="00360854" w:rsidRDefault="00000000">
            <w:r>
              <w:rPr>
                <w:b/>
                <w:bCs/>
                <w:color w:val="FFFFFF"/>
                <w:sz w:val="19"/>
                <w:szCs w:val="19"/>
              </w:rPr>
              <w:t>Name</w:t>
            </w:r>
          </w:p>
        </w:tc>
        <w:tc>
          <w:tcPr>
            <w:tcW w:w="0" w:type="auto"/>
            <w:shd w:val="clear" w:color="auto" w:fill="1F4E78"/>
            <w:tcMar>
              <w:top w:w="80" w:type="dxa"/>
              <w:left w:w="100" w:type="dxa"/>
              <w:bottom w:w="80" w:type="dxa"/>
              <w:right w:w="100" w:type="dxa"/>
            </w:tcMar>
            <w:vAlign w:val="center"/>
          </w:tcPr>
          <w:p w14:paraId="68A670D7" w14:textId="77777777" w:rsidR="00360854" w:rsidRDefault="00000000">
            <w:r>
              <w:rPr>
                <w:b/>
                <w:bCs/>
                <w:color w:val="FFFFFF"/>
                <w:sz w:val="19"/>
                <w:szCs w:val="19"/>
              </w:rPr>
              <w:t>Signature / Date</w:t>
            </w:r>
          </w:p>
        </w:tc>
      </w:tr>
      <w:tr w:rsidR="00360854" w14:paraId="241148D0" w14:textId="77777777">
        <w:tblPrEx>
          <w:tblCellMar>
            <w:top w:w="0" w:type="dxa"/>
            <w:bottom w:w="0" w:type="dxa"/>
          </w:tblCellMar>
        </w:tblPrEx>
        <w:tc>
          <w:tcPr>
            <w:tcW w:w="0" w:type="auto"/>
            <w:tcMar>
              <w:top w:w="80" w:type="dxa"/>
              <w:left w:w="100" w:type="dxa"/>
              <w:bottom w:w="80" w:type="dxa"/>
              <w:right w:w="100" w:type="dxa"/>
            </w:tcMar>
            <w:vAlign w:val="center"/>
          </w:tcPr>
          <w:p w14:paraId="47C76353" w14:textId="77777777" w:rsidR="00360854" w:rsidRDefault="00000000">
            <w:r>
              <w:rPr>
                <w:sz w:val="19"/>
                <w:szCs w:val="19"/>
              </w:rPr>
              <w:t>Prepared by</w:t>
            </w:r>
          </w:p>
        </w:tc>
        <w:tc>
          <w:tcPr>
            <w:tcW w:w="0" w:type="auto"/>
            <w:tcMar>
              <w:top w:w="80" w:type="dxa"/>
              <w:left w:w="100" w:type="dxa"/>
              <w:bottom w:w="80" w:type="dxa"/>
              <w:right w:w="100" w:type="dxa"/>
            </w:tcMar>
            <w:vAlign w:val="center"/>
          </w:tcPr>
          <w:p w14:paraId="473A4CFB" w14:textId="77777777" w:rsidR="00360854" w:rsidRDefault="00000000">
            <w:r>
              <w:rPr>
                <w:sz w:val="19"/>
                <w:szCs w:val="19"/>
              </w:rPr>
              <w:t>Aditya Raj Arora</w:t>
            </w:r>
          </w:p>
        </w:tc>
        <w:tc>
          <w:tcPr>
            <w:tcW w:w="0" w:type="auto"/>
            <w:tcMar>
              <w:top w:w="80" w:type="dxa"/>
              <w:left w:w="100" w:type="dxa"/>
              <w:bottom w:w="80" w:type="dxa"/>
              <w:right w:w="100" w:type="dxa"/>
            </w:tcMar>
            <w:vAlign w:val="center"/>
          </w:tcPr>
          <w:p w14:paraId="22A80D41" w14:textId="77777777" w:rsidR="00360854" w:rsidRDefault="00360854"/>
        </w:tc>
      </w:tr>
      <w:tr w:rsidR="00360854" w14:paraId="0E3FD9C4" w14:textId="77777777">
        <w:tblPrEx>
          <w:tblCellMar>
            <w:top w:w="0" w:type="dxa"/>
            <w:bottom w:w="0" w:type="dxa"/>
          </w:tblCellMar>
        </w:tblPrEx>
        <w:tc>
          <w:tcPr>
            <w:tcW w:w="0" w:type="auto"/>
            <w:tcMar>
              <w:top w:w="80" w:type="dxa"/>
              <w:left w:w="100" w:type="dxa"/>
              <w:bottom w:w="80" w:type="dxa"/>
              <w:right w:w="100" w:type="dxa"/>
            </w:tcMar>
            <w:vAlign w:val="center"/>
          </w:tcPr>
          <w:p w14:paraId="46231101" w14:textId="77777777" w:rsidR="00360854" w:rsidRDefault="00000000">
            <w:r>
              <w:rPr>
                <w:sz w:val="19"/>
                <w:szCs w:val="19"/>
              </w:rPr>
              <w:t>Reviewed by</w:t>
            </w:r>
          </w:p>
        </w:tc>
        <w:tc>
          <w:tcPr>
            <w:tcW w:w="0" w:type="auto"/>
            <w:tcMar>
              <w:top w:w="80" w:type="dxa"/>
              <w:left w:w="100" w:type="dxa"/>
              <w:bottom w:w="80" w:type="dxa"/>
              <w:right w:w="100" w:type="dxa"/>
            </w:tcMar>
            <w:vAlign w:val="center"/>
          </w:tcPr>
          <w:p w14:paraId="4A502B1B" w14:textId="77777777" w:rsidR="00360854" w:rsidRDefault="00360854"/>
        </w:tc>
        <w:tc>
          <w:tcPr>
            <w:tcW w:w="0" w:type="auto"/>
            <w:tcMar>
              <w:top w:w="80" w:type="dxa"/>
              <w:left w:w="100" w:type="dxa"/>
              <w:bottom w:w="80" w:type="dxa"/>
              <w:right w:w="100" w:type="dxa"/>
            </w:tcMar>
            <w:vAlign w:val="center"/>
          </w:tcPr>
          <w:p w14:paraId="00927930" w14:textId="77777777" w:rsidR="00360854" w:rsidRDefault="00360854"/>
        </w:tc>
      </w:tr>
      <w:tr w:rsidR="00360854" w14:paraId="275A9C4D" w14:textId="77777777">
        <w:tblPrEx>
          <w:tblCellMar>
            <w:top w:w="0" w:type="dxa"/>
            <w:bottom w:w="0" w:type="dxa"/>
          </w:tblCellMar>
        </w:tblPrEx>
        <w:tc>
          <w:tcPr>
            <w:tcW w:w="0" w:type="auto"/>
            <w:tcMar>
              <w:top w:w="80" w:type="dxa"/>
              <w:left w:w="100" w:type="dxa"/>
              <w:bottom w:w="80" w:type="dxa"/>
              <w:right w:w="100" w:type="dxa"/>
            </w:tcMar>
            <w:vAlign w:val="center"/>
          </w:tcPr>
          <w:p w14:paraId="4291F7F1" w14:textId="77777777" w:rsidR="00360854" w:rsidRDefault="00000000">
            <w:r>
              <w:rPr>
                <w:sz w:val="19"/>
                <w:szCs w:val="19"/>
              </w:rPr>
              <w:t>Approved by (Faculty Mentor)</w:t>
            </w:r>
          </w:p>
        </w:tc>
        <w:tc>
          <w:tcPr>
            <w:tcW w:w="0" w:type="auto"/>
            <w:tcMar>
              <w:top w:w="80" w:type="dxa"/>
              <w:left w:w="100" w:type="dxa"/>
              <w:bottom w:w="80" w:type="dxa"/>
              <w:right w:w="100" w:type="dxa"/>
            </w:tcMar>
            <w:vAlign w:val="center"/>
          </w:tcPr>
          <w:p w14:paraId="74E19F51" w14:textId="77777777" w:rsidR="00360854" w:rsidRDefault="00360854"/>
        </w:tc>
        <w:tc>
          <w:tcPr>
            <w:tcW w:w="0" w:type="auto"/>
            <w:tcMar>
              <w:top w:w="80" w:type="dxa"/>
              <w:left w:w="100" w:type="dxa"/>
              <w:bottom w:w="80" w:type="dxa"/>
              <w:right w:w="100" w:type="dxa"/>
            </w:tcMar>
            <w:vAlign w:val="center"/>
          </w:tcPr>
          <w:p w14:paraId="0EA9E8F4" w14:textId="77777777" w:rsidR="00360854" w:rsidRDefault="00360854"/>
        </w:tc>
      </w:tr>
    </w:tbl>
    <w:p w14:paraId="5A2B10A2" w14:textId="77777777" w:rsidR="007F2C46" w:rsidRDefault="007F2C46"/>
    <w:sectPr w:rsidR="007F2C4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E882B" w14:textId="77777777" w:rsidR="007F2C46" w:rsidRDefault="007F2C46">
      <w:r>
        <w:separator/>
      </w:r>
    </w:p>
  </w:endnote>
  <w:endnote w:type="continuationSeparator" w:id="0">
    <w:p w14:paraId="1E32188E" w14:textId="77777777" w:rsidR="007F2C46" w:rsidRDefault="007F2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81F5" w14:textId="77777777" w:rsidR="0036085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04EEE">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904EE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634" w14:textId="77777777" w:rsidR="007F2C46" w:rsidRDefault="007F2C46">
      <w:r>
        <w:separator/>
      </w:r>
    </w:p>
  </w:footnote>
  <w:footnote w:type="continuationSeparator" w:id="0">
    <w:p w14:paraId="0CF322FF" w14:textId="77777777" w:rsidR="007F2C46" w:rsidRDefault="007F2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C9F4" w14:textId="77777777" w:rsidR="00360854" w:rsidRDefault="00000000">
    <w:pPr>
      <w:jc w:val="right"/>
    </w:pPr>
    <w:r>
      <w:rPr>
        <w:color w:val="999999"/>
        <w:sz w:val="16"/>
        <w:szCs w:val="16"/>
      </w:rPr>
      <w:t>ORCA — SRS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54D4C"/>
    <w:multiLevelType w:val="hybridMultilevel"/>
    <w:tmpl w:val="2D1A87CA"/>
    <w:lvl w:ilvl="0" w:tplc="C0B46686">
      <w:start w:val="1"/>
      <w:numFmt w:val="bullet"/>
      <w:lvlText w:val="•"/>
      <w:lvlJc w:val="left"/>
      <w:pPr>
        <w:ind w:left="720" w:hanging="360"/>
      </w:pPr>
    </w:lvl>
    <w:lvl w:ilvl="1" w:tplc="BDE465E2">
      <w:start w:val="1"/>
      <w:numFmt w:val="bullet"/>
      <w:lvlText w:val="◦"/>
      <w:lvlJc w:val="left"/>
      <w:pPr>
        <w:ind w:left="1080" w:hanging="360"/>
      </w:pPr>
    </w:lvl>
    <w:lvl w:ilvl="2" w:tplc="0F129DB6">
      <w:numFmt w:val="decimal"/>
      <w:lvlText w:val=""/>
      <w:lvlJc w:val="left"/>
    </w:lvl>
    <w:lvl w:ilvl="3" w:tplc="C5B8AA12">
      <w:numFmt w:val="decimal"/>
      <w:lvlText w:val=""/>
      <w:lvlJc w:val="left"/>
    </w:lvl>
    <w:lvl w:ilvl="4" w:tplc="E3A4858A">
      <w:numFmt w:val="decimal"/>
      <w:lvlText w:val=""/>
      <w:lvlJc w:val="left"/>
    </w:lvl>
    <w:lvl w:ilvl="5" w:tplc="6B168F72">
      <w:numFmt w:val="decimal"/>
      <w:lvlText w:val=""/>
      <w:lvlJc w:val="left"/>
    </w:lvl>
    <w:lvl w:ilvl="6" w:tplc="A10CB47A">
      <w:numFmt w:val="decimal"/>
      <w:lvlText w:val=""/>
      <w:lvlJc w:val="left"/>
    </w:lvl>
    <w:lvl w:ilvl="7" w:tplc="28CA40E8">
      <w:numFmt w:val="decimal"/>
      <w:lvlText w:val=""/>
      <w:lvlJc w:val="left"/>
    </w:lvl>
    <w:lvl w:ilvl="8" w:tplc="6F6AA6A6">
      <w:numFmt w:val="decimal"/>
      <w:lvlText w:val=""/>
      <w:lvlJc w:val="left"/>
    </w:lvl>
  </w:abstractNum>
  <w:abstractNum w:abstractNumId="1" w15:restartNumberingAfterBreak="0">
    <w:nsid w:val="7AFF5F62"/>
    <w:multiLevelType w:val="hybridMultilevel"/>
    <w:tmpl w:val="021080D0"/>
    <w:lvl w:ilvl="0" w:tplc="2EF00E32">
      <w:start w:val="1"/>
      <w:numFmt w:val="bullet"/>
      <w:lvlText w:val="●"/>
      <w:lvlJc w:val="left"/>
      <w:pPr>
        <w:ind w:left="720" w:hanging="360"/>
      </w:pPr>
    </w:lvl>
    <w:lvl w:ilvl="1" w:tplc="D3AE3BDC">
      <w:start w:val="1"/>
      <w:numFmt w:val="bullet"/>
      <w:lvlText w:val="○"/>
      <w:lvlJc w:val="left"/>
      <w:pPr>
        <w:ind w:left="1440" w:hanging="360"/>
      </w:pPr>
    </w:lvl>
    <w:lvl w:ilvl="2" w:tplc="C09EEB68">
      <w:start w:val="1"/>
      <w:numFmt w:val="bullet"/>
      <w:lvlText w:val="■"/>
      <w:lvlJc w:val="left"/>
      <w:pPr>
        <w:ind w:left="2160" w:hanging="360"/>
      </w:pPr>
    </w:lvl>
    <w:lvl w:ilvl="3" w:tplc="9CD89F90">
      <w:start w:val="1"/>
      <w:numFmt w:val="bullet"/>
      <w:lvlText w:val="●"/>
      <w:lvlJc w:val="left"/>
      <w:pPr>
        <w:ind w:left="2880" w:hanging="360"/>
      </w:pPr>
    </w:lvl>
    <w:lvl w:ilvl="4" w:tplc="EDDC98D0">
      <w:start w:val="1"/>
      <w:numFmt w:val="bullet"/>
      <w:lvlText w:val="○"/>
      <w:lvlJc w:val="left"/>
      <w:pPr>
        <w:ind w:left="3600" w:hanging="360"/>
      </w:pPr>
    </w:lvl>
    <w:lvl w:ilvl="5" w:tplc="E5488EA0">
      <w:start w:val="1"/>
      <w:numFmt w:val="bullet"/>
      <w:lvlText w:val="■"/>
      <w:lvlJc w:val="left"/>
      <w:pPr>
        <w:ind w:left="4320" w:hanging="360"/>
      </w:pPr>
    </w:lvl>
    <w:lvl w:ilvl="6" w:tplc="07BAD218">
      <w:start w:val="1"/>
      <w:numFmt w:val="bullet"/>
      <w:lvlText w:val="●"/>
      <w:lvlJc w:val="left"/>
      <w:pPr>
        <w:ind w:left="5040" w:hanging="360"/>
      </w:pPr>
    </w:lvl>
    <w:lvl w:ilvl="7" w:tplc="9F8C6BB0">
      <w:start w:val="1"/>
      <w:numFmt w:val="bullet"/>
      <w:lvlText w:val="●"/>
      <w:lvlJc w:val="left"/>
      <w:pPr>
        <w:ind w:left="5760" w:hanging="360"/>
      </w:pPr>
    </w:lvl>
    <w:lvl w:ilvl="8" w:tplc="B8901C70">
      <w:start w:val="1"/>
      <w:numFmt w:val="bullet"/>
      <w:lvlText w:val="●"/>
      <w:lvlJc w:val="left"/>
      <w:pPr>
        <w:ind w:left="6480" w:hanging="360"/>
      </w:pPr>
    </w:lvl>
  </w:abstractNum>
  <w:num w:numId="1" w16cid:durableId="2031485274">
    <w:abstractNumId w:val="1"/>
    <w:lvlOverride w:ilvl="0">
      <w:startOverride w:val="1"/>
    </w:lvlOverride>
  </w:num>
  <w:num w:numId="2" w16cid:durableId="319191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854"/>
    <w:rsid w:val="00360854"/>
    <w:rsid w:val="007F2C46"/>
    <w:rsid w:val="00904EEE"/>
    <w:rsid w:val="00987E2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9534"/>
  <w15:docId w15:val="{AC8DAF6C-DE49-4527-BD75-70422D50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8"/>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spacing w:before="180" w:after="10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4EEE"/>
    <w:pPr>
      <w:spacing w:after="100"/>
    </w:pPr>
    <w:rPr>
      <w:rFonts w:cs="Mangal"/>
      <w:szCs w:val="19"/>
    </w:rPr>
  </w:style>
  <w:style w:type="paragraph" w:styleId="TOC2">
    <w:name w:val="toc 2"/>
    <w:basedOn w:val="Normal"/>
    <w:next w:val="Normal"/>
    <w:autoRedefine/>
    <w:uiPriority w:val="39"/>
    <w:unhideWhenUsed/>
    <w:rsid w:val="00904EEE"/>
    <w:pPr>
      <w:spacing w:after="100"/>
      <w:ind w:left="210"/>
    </w:pPr>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4316</Words>
  <Characters>24604</Characters>
  <Application>Microsoft Office Word</Application>
  <DocSecurity>0</DocSecurity>
  <Lines>205</Lines>
  <Paragraphs>57</Paragraphs>
  <ScaleCrop>false</ScaleCrop>
  <Company/>
  <LinksUpToDate>false</LinksUpToDate>
  <CharactersWithSpaces>28863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Raj Arora</cp:lastModifiedBy>
  <cp:revision>2</cp:revision>
  <cp:lastPrinted>2026-08-29T10:37:00Z</cp:lastPrinted>
  <dcterms:created xsi:type="dcterms:W3CDTF">2026-08-29T09:38:00Z</dcterms:created>
  <dcterms:modified xsi:type="dcterms:W3CDTF">2026-08-29T10:38:00Z</dcterms:modified>
</cp:coreProperties>
</file>