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314F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Pricing &amp; Commission</w:t>
      </w:r>
    </w:p>
    <w:p w14:paraId="75E37585" w14:textId="77777777" w:rsidR="004343CF" w:rsidRPr="004343CF" w:rsidRDefault="004343CF" w:rsidP="004343CF">
      <w:proofErr w:type="spellStart"/>
      <w:r w:rsidRPr="004343CF">
        <w:t>Meesho</w:t>
      </w:r>
      <w:proofErr w:type="spellEnd"/>
      <w:r w:rsidRPr="004343CF">
        <w:t xml:space="preserve"> charges </w:t>
      </w:r>
      <w:r w:rsidRPr="004343CF">
        <w:rPr>
          <w:b/>
          <w:bCs/>
        </w:rPr>
        <w:t>0% Commission</w:t>
      </w:r>
      <w:r w:rsidRPr="004343CF">
        <w:t xml:space="preserve"> rate across all categories, allowing sellers to retain their full earnings on every sale.</w:t>
      </w:r>
    </w:p>
    <w:p w14:paraId="2B3FE2B0" w14:textId="01C259B0" w:rsidR="004343CF" w:rsidRPr="004343CF" w:rsidRDefault="004343CF" w:rsidP="004343CF">
      <w:r w:rsidRPr="004343CF">
        <mc:AlternateContent>
          <mc:Choice Requires="wps">
            <w:drawing>
              <wp:inline distT="0" distB="0" distL="0" distR="0" wp14:anchorId="37C041F1" wp14:editId="3DEB2A4B">
                <wp:extent cx="304800" cy="304800"/>
                <wp:effectExtent l="0" t="0" r="0" b="0"/>
                <wp:docPr id="375058886" name="Rectangle 18" descr="Ico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09DB96" id="Rectangle 18" o:spid="_x0000_s1026" alt="Icon 1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E831C2" w14:textId="77777777" w:rsidR="004343CF" w:rsidRPr="004343CF" w:rsidRDefault="004343CF" w:rsidP="004343CF">
      <w:r w:rsidRPr="004343CF">
        <w:t>No Registration Fee</w:t>
      </w:r>
    </w:p>
    <w:p w14:paraId="02C9C5AF" w14:textId="77777777" w:rsidR="004343CF" w:rsidRPr="004343CF" w:rsidRDefault="004343CF" w:rsidP="004343CF">
      <w:r w:rsidRPr="004343CF">
        <w:t xml:space="preserve">Registering as a </w:t>
      </w:r>
      <w:proofErr w:type="spellStart"/>
      <w:r w:rsidRPr="004343CF">
        <w:t>Meesho</w:t>
      </w:r>
      <w:proofErr w:type="spellEnd"/>
      <w:r w:rsidRPr="004343CF">
        <w:t xml:space="preserve"> seller is free - no cost of creating your account or getting your products listed.</w:t>
      </w:r>
    </w:p>
    <w:p w14:paraId="11B174C3" w14:textId="5D04E032" w:rsidR="004343CF" w:rsidRPr="004343CF" w:rsidRDefault="004343CF" w:rsidP="004343CF">
      <w:r w:rsidRPr="004343CF">
        <mc:AlternateContent>
          <mc:Choice Requires="wps">
            <w:drawing>
              <wp:inline distT="0" distB="0" distL="0" distR="0" wp14:anchorId="65AE9463" wp14:editId="7818731C">
                <wp:extent cx="304800" cy="304800"/>
                <wp:effectExtent l="0" t="0" r="0" b="0"/>
                <wp:docPr id="1526954047" name="Rectangle 17" descr="Ico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8CFF2" id="Rectangle 17" o:spid="_x0000_s1026" alt="Icon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D91A6E" w14:textId="77777777" w:rsidR="004343CF" w:rsidRPr="004343CF" w:rsidRDefault="004343CF" w:rsidP="004343CF">
      <w:r w:rsidRPr="004343CF">
        <w:t>No Collection Fee</w:t>
      </w:r>
    </w:p>
    <w:p w14:paraId="26D7EAA5" w14:textId="77777777" w:rsidR="004343CF" w:rsidRPr="004343CF" w:rsidRDefault="004343CF" w:rsidP="004343CF">
      <w:r w:rsidRPr="004343CF">
        <w:t xml:space="preserve">You keep 100% of the sale price with no charges on both payment gateway or cash on delivery orders on </w:t>
      </w:r>
      <w:proofErr w:type="spellStart"/>
      <w:r w:rsidRPr="004343CF">
        <w:t>Meesho</w:t>
      </w:r>
      <w:proofErr w:type="spellEnd"/>
      <w:r w:rsidRPr="004343CF">
        <w:t>.</w:t>
      </w:r>
    </w:p>
    <w:p w14:paraId="44517902" w14:textId="338207D8" w:rsidR="004343CF" w:rsidRPr="004343CF" w:rsidRDefault="004343CF" w:rsidP="004343CF">
      <w:r w:rsidRPr="004343CF">
        <mc:AlternateContent>
          <mc:Choice Requires="wps">
            <w:drawing>
              <wp:inline distT="0" distB="0" distL="0" distR="0" wp14:anchorId="757F91FF" wp14:editId="41D56B4C">
                <wp:extent cx="304800" cy="304800"/>
                <wp:effectExtent l="0" t="0" r="0" b="0"/>
                <wp:docPr id="988767623" name="Rectangle 16" descr="Ico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D08C4" id="Rectangle 16" o:spid="_x0000_s1026" alt="Icon 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9C1CFE" w14:textId="77777777" w:rsidR="004343CF" w:rsidRPr="004343CF" w:rsidRDefault="004343CF" w:rsidP="004343CF">
      <w:r w:rsidRPr="004343CF">
        <w:t>No Penalty</w:t>
      </w:r>
    </w:p>
    <w:p w14:paraId="7410F8E3" w14:textId="77777777" w:rsidR="004343CF" w:rsidRPr="004343CF" w:rsidRDefault="004343CF" w:rsidP="004343CF">
      <w:r w:rsidRPr="004343CF">
        <w:t xml:space="preserve">Sell on </w:t>
      </w:r>
      <w:proofErr w:type="spellStart"/>
      <w:r w:rsidRPr="004343CF">
        <w:t>Meesho</w:t>
      </w:r>
      <w:proofErr w:type="spellEnd"/>
      <w:r w:rsidRPr="004343CF">
        <w:t xml:space="preserve"> stress-free without the fear of</w:t>
      </w:r>
      <w:r w:rsidRPr="004343CF">
        <w:br/>
        <w:t>penalties for order cancellations.</w:t>
      </w:r>
    </w:p>
    <w:p w14:paraId="4A291AA5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Payment Cycle</w:t>
      </w:r>
    </w:p>
    <w:p w14:paraId="25F00149" w14:textId="77777777" w:rsidR="004343CF" w:rsidRPr="004343CF" w:rsidRDefault="004343CF" w:rsidP="004343CF">
      <w:r w:rsidRPr="004343CF">
        <w:t xml:space="preserve">The settlement amount is securely deposited directly into your bank account following a 7-day payment cycle from order delivery, including cash on delivery orders. You can view your deposited balance and the upcoming payments on the </w:t>
      </w:r>
      <w:proofErr w:type="spellStart"/>
      <w:r w:rsidRPr="004343CF">
        <w:t>Meesho</w:t>
      </w:r>
      <w:proofErr w:type="spellEnd"/>
      <w:r w:rsidRPr="004343CF">
        <w:t xml:space="preserve"> Supplier Panel.</w:t>
      </w:r>
    </w:p>
    <w:p w14:paraId="036E2317" w14:textId="08CEDD83" w:rsidR="004343CF" w:rsidRPr="004343CF" w:rsidRDefault="004343CF" w:rsidP="004343CF">
      <w:r w:rsidRPr="004343CF">
        <mc:AlternateContent>
          <mc:Choice Requires="wps">
            <w:drawing>
              <wp:inline distT="0" distB="0" distL="0" distR="0" wp14:anchorId="3A10E364" wp14:editId="064B10C4">
                <wp:extent cx="304800" cy="304800"/>
                <wp:effectExtent l="0" t="0" r="0" b="0"/>
                <wp:docPr id="1783855121" name="Rectangle 15" descr="Ico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81F92" id="Rectangle 15" o:spid="_x0000_s1026" alt="Icon 1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44ED77" w14:textId="77777777" w:rsidR="004343CF" w:rsidRPr="004343CF" w:rsidRDefault="004343CF" w:rsidP="004343CF">
      <w:r w:rsidRPr="004343CF">
        <w:t>7-day payment cycle</w:t>
      </w:r>
    </w:p>
    <w:p w14:paraId="7656CC56" w14:textId="180CF576" w:rsidR="004343CF" w:rsidRPr="004343CF" w:rsidRDefault="004343CF" w:rsidP="004343CF">
      <w:r w:rsidRPr="004343CF">
        <mc:AlternateContent>
          <mc:Choice Requires="wps">
            <w:drawing>
              <wp:inline distT="0" distB="0" distL="0" distR="0" wp14:anchorId="34F041A1" wp14:editId="5D54C4C1">
                <wp:extent cx="304800" cy="304800"/>
                <wp:effectExtent l="0" t="0" r="0" b="0"/>
                <wp:docPr id="170127216" name="Rectangle 14" descr="Ico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87F02" id="Rectangle 14" o:spid="_x0000_s1026" alt="Icon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EA04D6" w14:textId="77777777" w:rsidR="004343CF" w:rsidRPr="004343CF" w:rsidRDefault="004343CF" w:rsidP="004343CF">
      <w:r w:rsidRPr="004343CF">
        <w:t>Secured payment</w:t>
      </w:r>
      <w:r w:rsidRPr="004343CF">
        <w:br/>
        <w:t>in your account</w:t>
      </w:r>
    </w:p>
    <w:p w14:paraId="7EC880D9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Quick Facts on Shipping &amp; Delivery</w:t>
      </w:r>
    </w:p>
    <w:p w14:paraId="6D03EF74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Shipping</w:t>
      </w:r>
    </w:p>
    <w:p w14:paraId="4B062143" w14:textId="77777777" w:rsidR="004343CF" w:rsidRPr="004343CF" w:rsidRDefault="004343CF" w:rsidP="004343CF">
      <w:pPr>
        <w:numPr>
          <w:ilvl w:val="0"/>
          <w:numId w:val="1"/>
        </w:numPr>
      </w:pPr>
      <w:proofErr w:type="spellStart"/>
      <w:r w:rsidRPr="004343CF">
        <w:t>Meesho’s</w:t>
      </w:r>
      <w:proofErr w:type="spellEnd"/>
      <w:r w:rsidRPr="004343CF">
        <w:t xml:space="preserve"> shipping service allows you to focus on selling, while we take care of the shipping and delivery with only 18% GST on the shipping charges. You can sell your </w:t>
      </w:r>
      <w:r w:rsidRPr="004343CF">
        <w:lastRenderedPageBreak/>
        <w:t xml:space="preserve">products to crores of </w:t>
      </w:r>
      <w:proofErr w:type="spellStart"/>
      <w:r w:rsidRPr="004343CF">
        <w:t>Meesho</w:t>
      </w:r>
      <w:proofErr w:type="spellEnd"/>
      <w:r w:rsidRPr="004343CF">
        <w:t xml:space="preserve"> customers, schedule delivery with access to tens of thousands of local couriers, and have the flexibility to set your own prices.</w:t>
      </w:r>
    </w:p>
    <w:p w14:paraId="4536E560" w14:textId="50D9D457" w:rsidR="004343CF" w:rsidRPr="004343CF" w:rsidRDefault="004343CF" w:rsidP="004343CF">
      <w:r w:rsidRPr="004343CF">
        <w:drawing>
          <wp:inline distT="0" distB="0" distL="0" distR="0" wp14:anchorId="00129037" wp14:editId="18AA1AFB">
            <wp:extent cx="5731510" cy="6014720"/>
            <wp:effectExtent l="0" t="0" r="2540" b="5080"/>
            <wp:docPr id="1522678802" name="Picture 13" descr="Fac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act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6C23" w14:textId="4938CADA" w:rsidR="004343CF" w:rsidRPr="004343CF" w:rsidRDefault="004343CF" w:rsidP="004343CF">
      <w:r w:rsidRPr="004343CF">
        <w:lastRenderedPageBreak/>
        <w:drawing>
          <wp:inline distT="0" distB="0" distL="0" distR="0" wp14:anchorId="63332F79" wp14:editId="72E4A91E">
            <wp:extent cx="5731510" cy="6014720"/>
            <wp:effectExtent l="0" t="0" r="2540" b="5080"/>
            <wp:docPr id="1136103293" name="Picture 12" descr="Fac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act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79DE" w14:textId="77777777" w:rsidR="004343CF" w:rsidRPr="004343CF" w:rsidRDefault="004343CF" w:rsidP="004343CF">
      <w:pPr>
        <w:rPr>
          <w:b/>
          <w:bCs/>
        </w:rPr>
      </w:pPr>
      <w:proofErr w:type="spellStart"/>
      <w:r w:rsidRPr="004343CF">
        <w:rPr>
          <w:b/>
          <w:bCs/>
        </w:rPr>
        <w:t>Meesho</w:t>
      </w:r>
      <w:proofErr w:type="spellEnd"/>
      <w:r w:rsidRPr="004343CF">
        <w:rPr>
          <w:b/>
          <w:bCs/>
        </w:rPr>
        <w:t xml:space="preserve"> Return Policy</w:t>
      </w:r>
    </w:p>
    <w:p w14:paraId="09C71CDB" w14:textId="77777777" w:rsidR="004343CF" w:rsidRPr="004343CF" w:rsidRDefault="004343CF" w:rsidP="004343CF">
      <w:pPr>
        <w:numPr>
          <w:ilvl w:val="0"/>
          <w:numId w:val="2"/>
        </w:numPr>
      </w:pPr>
      <w:r w:rsidRPr="004343CF">
        <w:t xml:space="preserve">The </w:t>
      </w:r>
      <w:proofErr w:type="spellStart"/>
      <w:r w:rsidRPr="004343CF">
        <w:t>Meesho</w:t>
      </w:r>
      <w:proofErr w:type="spellEnd"/>
      <w:r w:rsidRPr="004343CF">
        <w:t xml:space="preserve"> Supplier Panel will provide visibility for returns on your inventory. This means you can make adjustments in real-time and deliver a great customer experience and minimize your returns. Use the Panel to manage your returns and reduce your processing costs.</w:t>
      </w:r>
    </w:p>
    <w:p w14:paraId="36AAC3EB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Cancellation</w:t>
      </w:r>
    </w:p>
    <w:p w14:paraId="502AD75A" w14:textId="77777777" w:rsidR="004343CF" w:rsidRPr="004343CF" w:rsidRDefault="004343CF" w:rsidP="004343CF">
      <w:pPr>
        <w:numPr>
          <w:ilvl w:val="0"/>
          <w:numId w:val="3"/>
        </w:numPr>
      </w:pPr>
      <w:proofErr w:type="spellStart"/>
      <w:r w:rsidRPr="004343CF">
        <w:t>Meesho</w:t>
      </w:r>
      <w:proofErr w:type="spellEnd"/>
      <w:r w:rsidRPr="004343CF">
        <w:t xml:space="preserve"> charges 0 penalties for supplier cancellations and auto cancellations. For situations when a supplier is not able to fulfil an order due to lack of inventory or any other unforeseen situation, suppliers can conduct their business tension-free on </w:t>
      </w:r>
      <w:proofErr w:type="spellStart"/>
      <w:r w:rsidRPr="004343CF">
        <w:t>Meesho</w:t>
      </w:r>
      <w:proofErr w:type="spellEnd"/>
      <w:r w:rsidRPr="004343CF">
        <w:t xml:space="preserve"> without worrying about the fear of paying penalties.</w:t>
      </w:r>
    </w:p>
    <w:p w14:paraId="16946E64" w14:textId="0B465DB0" w:rsidR="004343CF" w:rsidRPr="004343CF" w:rsidRDefault="004343CF" w:rsidP="004343CF">
      <w:r w:rsidRPr="004343CF">
        <w:lastRenderedPageBreak/>
        <w:drawing>
          <wp:inline distT="0" distB="0" distL="0" distR="0" wp14:anchorId="3DB11637" wp14:editId="2C210EED">
            <wp:extent cx="5731510" cy="6014720"/>
            <wp:effectExtent l="0" t="0" r="2540" b="5080"/>
            <wp:docPr id="926180409" name="Picture 11" descr="Fac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act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ABDF" w14:textId="0D786B58" w:rsidR="004343CF" w:rsidRPr="004343CF" w:rsidRDefault="004343CF" w:rsidP="004343CF">
      <w:r w:rsidRPr="004343CF">
        <w:lastRenderedPageBreak/>
        <w:drawing>
          <wp:inline distT="0" distB="0" distL="0" distR="0" wp14:anchorId="4DAE1A9D" wp14:editId="06A545EE">
            <wp:extent cx="3467100" cy="4122420"/>
            <wp:effectExtent l="0" t="0" r="0" b="0"/>
            <wp:docPr id="788260137" name="Picture 10" descr="re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retur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D7708" w14:textId="77777777" w:rsidR="004343CF" w:rsidRPr="004343CF" w:rsidRDefault="004343CF" w:rsidP="004343CF">
      <w:pPr>
        <w:rPr>
          <w:b/>
          <w:bCs/>
        </w:rPr>
      </w:pPr>
      <w:r w:rsidRPr="004343CF">
        <w:rPr>
          <w:b/>
          <w:bCs/>
        </w:rPr>
        <w:t>Return to Origin</w:t>
      </w:r>
    </w:p>
    <w:p w14:paraId="352C52C3" w14:textId="77777777" w:rsidR="004343CF" w:rsidRPr="004343CF" w:rsidRDefault="004343CF" w:rsidP="004343CF">
      <w:pPr>
        <w:numPr>
          <w:ilvl w:val="0"/>
          <w:numId w:val="4"/>
        </w:numPr>
      </w:pPr>
      <w:r w:rsidRPr="004343CF">
        <w:t xml:space="preserve">The shipping partner will try three times to reach the customer. If the customer does not accept the product, it will be returned to you. </w:t>
      </w:r>
      <w:proofErr w:type="spellStart"/>
      <w:r w:rsidRPr="004343CF">
        <w:t>Meesho</w:t>
      </w:r>
      <w:proofErr w:type="spellEnd"/>
      <w:r w:rsidRPr="004343CF">
        <w:t xml:space="preserve"> will not charge a return shipping fee for any RTOs.</w:t>
      </w:r>
    </w:p>
    <w:p w14:paraId="1919758B" w14:textId="77777777" w:rsidR="004343CF" w:rsidRDefault="004343CF"/>
    <w:sectPr w:rsidR="00434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F0DD9"/>
    <w:multiLevelType w:val="multilevel"/>
    <w:tmpl w:val="F85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02531"/>
    <w:multiLevelType w:val="multilevel"/>
    <w:tmpl w:val="200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06A74"/>
    <w:multiLevelType w:val="multilevel"/>
    <w:tmpl w:val="4C88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62111"/>
    <w:multiLevelType w:val="multilevel"/>
    <w:tmpl w:val="5DAA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784405">
    <w:abstractNumId w:val="1"/>
  </w:num>
  <w:num w:numId="2" w16cid:durableId="913050176">
    <w:abstractNumId w:val="3"/>
  </w:num>
  <w:num w:numId="3" w16cid:durableId="526720442">
    <w:abstractNumId w:val="2"/>
  </w:num>
  <w:num w:numId="4" w16cid:durableId="62242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CF"/>
    <w:rsid w:val="004343CF"/>
    <w:rsid w:val="00D4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9BEC"/>
  <w15:chartTrackingRefBased/>
  <w15:docId w15:val="{8F15FD3E-8A19-4608-8097-A0420FED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2026-09-24T09:56:00Z</dcterms:created>
  <dcterms:modified xsi:type="dcterms:W3CDTF">2026-09-24T09:57:00Z</dcterms:modified>
</cp:coreProperties>
</file>