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627E9" w14:textId="77777777" w:rsidR="002E2B8E" w:rsidRPr="002E2B8E" w:rsidRDefault="002E2B8E" w:rsidP="002E2B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CKA Questions [Confidential]</w:t>
      </w:r>
    </w:p>
    <w:p w14:paraId="7D25BDE1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F24F56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1. List your pv sort by name.[DONE]</w:t>
      </w:r>
    </w:p>
    <w:p w14:paraId="09DA4D9E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    List your pv sort by size.[DONE]</w:t>
      </w:r>
    </w:p>
    <w:p w14:paraId="16E062CB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3AC8A8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2. All ready nodes, one of them marked as no-schedule, list all the nodes excluding the label no-schedule.[DONE]</w:t>
      </w:r>
    </w:p>
    <w:p w14:paraId="1F30B6BD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DF451B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3. Kubectl command failing with error - “ The connection to the server localhost:8080 was refused - did you specify the right host or port?”. Fix it.</w:t>
      </w:r>
    </w:p>
    <w:p w14:paraId="526AEB7C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D8C33E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4. Create 2 pods -- mypod1 and mypod2 , mypod2 should be scheduled to run anywhere mypod1 is running. [DONE]</w:t>
      </w:r>
    </w:p>
    <w:p w14:paraId="18C72181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5D0EA2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5. Questions on Init Containers :</w:t>
      </w:r>
    </w:p>
    <w:p w14:paraId="4F071C3E" w14:textId="77777777" w:rsidR="002E2B8E" w:rsidRPr="002E2B8E" w:rsidRDefault="002E2B8E" w:rsidP="002E2B8E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A container will start only if a file is present. [DONE]</w:t>
      </w:r>
    </w:p>
    <w:p w14:paraId="5ED343A0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D62771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6. Create a deployment running nginx version 1.12.2 that will run in 2 pods [DONE]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a. Scale this to 4 pods.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b. Scale it back to 2 pods.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c. Upgrade this to 1.13.8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d. Check the status of the upgrade.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e. How do you do this in a way that you can see history of what happened?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f. Undo the upgrade.</w:t>
      </w:r>
    </w:p>
    <w:p w14:paraId="57B3FD7B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1032F3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7. Create a pod that has a liveness check. [DONE]</w:t>
      </w:r>
    </w:p>
    <w:p w14:paraId="1B7F50E6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4F3901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8. Create a pod that has a readiness check. </w:t>
      </w:r>
    </w:p>
    <w:p w14:paraId="404AD712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29A32F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9. Create a busybox container without a manifest. Then edit the manifest. [DONE]</w:t>
      </w:r>
    </w:p>
    <w:p w14:paraId="62660D27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136B29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10.  Create a job that runs every 3 minutes and prints out the current time. [DONE]</w:t>
      </w:r>
    </w:p>
    <w:p w14:paraId="0402BD25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1EDF39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11. Create a job that runs 20 times, 5 containers at a time, and prints "Hello parallel world" [DONE]</w:t>
      </w:r>
    </w:p>
    <w:p w14:paraId="536690B3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CA088F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12.  Get the list of pod by doing a CURL to the kube-apiserver. [Done]</w:t>
      </w:r>
    </w:p>
    <w:p w14:paraId="01B70E26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6841F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13. Deploy a pod with the wrong image name (like --image=nginy) and find the error message. [DONE]</w:t>
      </w:r>
    </w:p>
    <w:p w14:paraId="1D277B93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BC6682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14. Get logs for a pod which has multiple containers running. [DONE]</w:t>
      </w:r>
    </w:p>
    <w:p w14:paraId="6CB5543A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6D2E75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15. Deploy nginx with 3 replicas and then expose a port [DONE]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a. Use port forwarding to talk to a specific port</w:t>
      </w:r>
    </w:p>
    <w:p w14:paraId="0E9BFBE0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1A6ACA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16. Create a service that uses an external load balancer and points to a 3 pod cluster running nginx. [DONE]</w:t>
      </w:r>
    </w:p>
    <w:p w14:paraId="3D7F7384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7F6844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17. Get the status of all the master components [DONE]</w:t>
      </w:r>
    </w:p>
    <w:p w14:paraId="7BCFE652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C3CE06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18.Create a pod that runs on a given node.[DONE]</w:t>
      </w:r>
    </w:p>
    <w:p w14:paraId="7FC3AE4B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0265AA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19. Create a pod that uses secrets [DONE]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a. Pull secrets from environment variables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b. Pull secrets from a volume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c. Dump the secrets out via kubectl to show it worked</w:t>
      </w:r>
    </w:p>
    <w:p w14:paraId="2402EC52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30DD28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20. Create a static pod and then delete the pod. [DONE]</w:t>
      </w:r>
    </w:p>
    <w:p w14:paraId="30A1196E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5958E5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21. Create a pod that do not get IP from the range of allocated CIDR block. Ensure that this is not a static pod. [DONE]</w:t>
      </w:r>
    </w:p>
    <w:p w14:paraId="11B40B0E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18E4F6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22. Create a service that uses a scratch disk. [Done]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a. Change the service to mount a disk from the host. [Local-PV]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b. Change the service to mount a persistent volume. [hostPath PV]</w:t>
      </w:r>
    </w:p>
    <w:p w14:paraId="2D149925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43E9E0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24. Create a service that manually requires endpoint creation - and create that too. [DONE]</w:t>
      </w:r>
    </w:p>
    <w:p w14:paraId="6A6FEA26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76A159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25. Create a daemon set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a. Change the update strategy to do a rolling update but delaying 30 seconds [DONE]</w:t>
      </w:r>
    </w:p>
    <w:p w14:paraId="7C18C299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EE5DAB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26. Create a horizontal autoscaling group that starts with 2 pods and scales when CPU usage is over 50%. [Done]</w:t>
      </w:r>
    </w:p>
    <w:p w14:paraId="3F8C4D27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789774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27. Create a custom resource definition [DONE]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a. Display it in the API with curl</w:t>
      </w:r>
    </w:p>
    <w:p w14:paraId="2156FF28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8755FC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28. Create a service that references an externalname. [DONE]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a. Test that this works from another pod</w:t>
      </w:r>
    </w:p>
    <w:p w14:paraId="5FFA5DB7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EA2606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29. Create a pod that runs all processes as user 1000. [DONE]</w:t>
      </w:r>
    </w:p>
    <w:p w14:paraId="0BC18747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6F7321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30. Write an ingress rule that redirects calls to /foo to one service and to /bar to another.[Done]</w:t>
      </w:r>
    </w:p>
    <w:p w14:paraId="40A085A4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33B772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31. Write a service that exposes nginx on a nodeport [DONE]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a. Change it to use a cluster port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b. Scale the service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c. Change it to use an external IP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d. Change it to use a load balancer</w:t>
      </w:r>
    </w:p>
    <w:p w14:paraId="00118C93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4A960E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32. Deploy nginx with 3 replicas and then expose a port [DONE]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a. Use port forwarding to talk to a specific port</w:t>
      </w:r>
    </w:p>
    <w:p w14:paraId="146B68D6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A1A15F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33. Get logs for Kubernetes master components [DONE]</w:t>
      </w:r>
    </w:p>
    <w:p w14:paraId="0EB8AC3B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B40A81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34. Get logs for Kubelet. [DONE]</w:t>
      </w:r>
    </w:p>
    <w:p w14:paraId="5F03E41B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52D991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35. Backup an etcd cluster [DONE]</w:t>
      </w:r>
    </w:p>
    <w:p w14:paraId="0C716FE3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DE13A1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36. List the members of an etcd cluster[DONE]</w:t>
      </w:r>
    </w:p>
    <w:p w14:paraId="40A40239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F60C90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37. Find the health of etcd [DONE]</w:t>
      </w:r>
    </w:p>
    <w:p w14:paraId="704CD191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109F30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38. Create a namespace [Important] [Done]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a. Run a pod in the new namespace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b. Put memory limits on the namespace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c. Limit pods to 2 persistent volumes in this namespace</w:t>
      </w:r>
    </w:p>
    <w:p w14:paraId="6EB7C37C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D35E17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39. Create a networking policy such that only pods with the label access=granted can talk to it. [DONE]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 xml:space="preserve">a. Create an nginx pod and attach this policy to it. 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b. Create a busybox pod and attempt to talk to nginx - should be blocked</w:t>
      </w: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br/>
        <w:t>c. Attach the label to busybox and try again - should be allowed</w:t>
      </w:r>
    </w:p>
    <w:p w14:paraId="39CD5D84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895D88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40. Create a multi containers of nginx, redis and consul.[DONE]</w:t>
      </w:r>
    </w:p>
    <w:p w14:paraId="2ED5F64F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570E9D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41. Troubleshooting not ready state node.[DONE]</w:t>
      </w:r>
    </w:p>
    <w:p w14:paraId="63D875AC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27431F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42. Add missing worker node -- TLS bootstrapping.[DONE]</w:t>
      </w:r>
    </w:p>
    <w:p w14:paraId="3746A480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218ABC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43. Set up a Kubernetes cluster from scratch by using Kubeadm [DONE]</w:t>
      </w:r>
    </w:p>
    <w:p w14:paraId="1DD41CAD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CCC2C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44. Create Redis pod with non-pvolume. [DONE]</w:t>
      </w:r>
    </w:p>
    <w:p w14:paraId="1C119E16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EA6D42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45. Creating PVolume with host path. [Done]</w:t>
      </w:r>
    </w:p>
    <w:p w14:paraId="3E6E70D1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EAD4DF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46. Create pods,service in particular namespace, list all services in particular namespace.[DONE]</w:t>
      </w:r>
    </w:p>
    <w:p w14:paraId="24F54BC6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68BFD2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47. Create nginx deployment nginx-random expose  it</w:t>
      </w:r>
    </w:p>
    <w:p w14:paraId="5A93D3C6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then create another pod busybox and do the following: [DONE]</w:t>
      </w:r>
    </w:p>
    <w:p w14:paraId="74302FC3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(a) Dnlookup service</w:t>
      </w:r>
    </w:p>
    <w:p w14:paraId="77A54E10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(b) Dnslookup pod.</w:t>
      </w:r>
    </w:p>
    <w:p w14:paraId="1BB0B054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694B5F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48. Expose a service to Nodeport. [Done]</w:t>
      </w:r>
    </w:p>
    <w:p w14:paraId="367D78F1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9591F1" w14:textId="77777777" w:rsidR="002E2B8E" w:rsidRPr="002E2B8E" w:rsidRDefault="002E2B8E" w:rsidP="002E2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2B8E">
        <w:rPr>
          <w:rFonts w:ascii="Arial" w:eastAsia="Times New Roman" w:hAnsi="Arial" w:cs="Arial"/>
          <w:b/>
          <w:bCs/>
          <w:color w:val="000000"/>
          <w:lang w:eastAsia="en-IN"/>
        </w:rPr>
        <w:t>49. Create a pod that by passes kube-scheduler. Ensure that this is not a static pod. [DONE]</w:t>
      </w:r>
    </w:p>
    <w:p w14:paraId="40137713" w14:textId="77777777" w:rsidR="00F72909" w:rsidRDefault="00F72909"/>
    <w:sectPr w:rsidR="00F72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B4442"/>
    <w:multiLevelType w:val="multilevel"/>
    <w:tmpl w:val="C376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6B"/>
    <w:rsid w:val="002E2B8E"/>
    <w:rsid w:val="00CB3D6B"/>
    <w:rsid w:val="00F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35349-CBCB-4C63-868D-1E972FC9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8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2</cp:revision>
  <dcterms:created xsi:type="dcterms:W3CDTF">2020-09-03T10:49:00Z</dcterms:created>
  <dcterms:modified xsi:type="dcterms:W3CDTF">2020-09-03T10:49:00Z</dcterms:modified>
</cp:coreProperties>
</file>