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EAEC" w14:textId="48AA4E82" w:rsidR="003855AA" w:rsidRDefault="003855AA" w:rsidP="003855AA">
      <w:pPr>
        <w:pStyle w:val="Title"/>
      </w:pPr>
      <w:r w:rsidRPr="003855AA">
        <w:t>Git Architecture</w:t>
      </w:r>
    </w:p>
    <w:p w14:paraId="4892B960" w14:textId="2FAD1CC3" w:rsidR="008A45D9" w:rsidRDefault="008A45D9" w:rsidP="008A45D9">
      <w:r>
        <w:t>References:</w:t>
      </w:r>
    </w:p>
    <w:p w14:paraId="1F352535" w14:textId="47411F65" w:rsidR="008A45D9" w:rsidRDefault="00933CF3" w:rsidP="008A45D9">
      <w:pPr>
        <w:pStyle w:val="ListParagraph"/>
        <w:numPr>
          <w:ilvl w:val="0"/>
          <w:numId w:val="4"/>
        </w:numPr>
      </w:pPr>
      <w:hyperlink r:id="rId6" w:history="1">
        <w:r w:rsidR="008A45D9" w:rsidRPr="00873BB9">
          <w:rPr>
            <w:rStyle w:val="Hyperlink"/>
          </w:rPr>
          <w:t>https://indepth.dev/becoming-a-git-pro-part-1-internal-git-architecture/</w:t>
        </w:r>
      </w:hyperlink>
    </w:p>
    <w:p w14:paraId="44D120B8" w14:textId="788EA57D" w:rsidR="000F21E3" w:rsidRDefault="00933CF3" w:rsidP="008A45D9">
      <w:pPr>
        <w:pStyle w:val="ListParagraph"/>
        <w:numPr>
          <w:ilvl w:val="0"/>
          <w:numId w:val="4"/>
        </w:numPr>
      </w:pPr>
      <w:hyperlink r:id="rId7" w:history="1">
        <w:r w:rsidR="000F21E3" w:rsidRPr="00873BB9">
          <w:rPr>
            <w:rStyle w:val="Hyperlink"/>
          </w:rPr>
          <w:t>https://medium.com/@willhayjr/the-architecture-and-history-of-git-a-distributed-version-control-system-62b17dd37742</w:t>
        </w:r>
      </w:hyperlink>
    </w:p>
    <w:p w14:paraId="36754766" w14:textId="03DA61F2" w:rsidR="003855AA" w:rsidRPr="003855AA" w:rsidRDefault="003855AA" w:rsidP="003A66AA">
      <w:pPr>
        <w:pStyle w:val="Heading1"/>
      </w:pPr>
      <w:r w:rsidRPr="003855AA">
        <w:t>Introduction</w:t>
      </w:r>
    </w:p>
    <w:p w14:paraId="70CE090D" w14:textId="35D4A045" w:rsidR="003855AA" w:rsidRPr="003855AA" w:rsidRDefault="003855AA" w:rsidP="003855AA">
      <w:pPr>
        <w:rPr>
          <w:rFonts w:asciiTheme="majorHAnsi" w:eastAsiaTheme="majorEastAsia" w:hAnsiTheme="majorHAnsi" w:cstheme="majorBidi"/>
          <w:spacing w:val="-10"/>
          <w:kern w:val="28"/>
        </w:rPr>
      </w:pPr>
      <w:r w:rsidRPr="003855AA">
        <w:rPr>
          <w:rFonts w:asciiTheme="majorHAnsi" w:eastAsiaTheme="majorEastAsia" w:hAnsiTheme="majorHAnsi" w:cstheme="majorBidi"/>
          <w:spacing w:val="-10"/>
          <w:kern w:val="28"/>
        </w:rPr>
        <w:t xml:space="preserve">The regular cycle of Git: </w:t>
      </w:r>
      <w:r w:rsidR="003A66AA">
        <w:rPr>
          <w:rFonts w:ascii="Courier New" w:hAnsi="Courier New" w:cs="Courier New"/>
          <w:color w:val="000000"/>
          <w:sz w:val="20"/>
          <w:szCs w:val="20"/>
        </w:rPr>
        <w:t xml:space="preserve">checkout </w:t>
      </w:r>
      <w:r w:rsidR="003A66AA">
        <w:rPr>
          <w:rFonts w:ascii="Courier New" w:hAnsi="Courier New" w:cs="Courier New"/>
          <w:color w:val="666600"/>
          <w:sz w:val="20"/>
          <w:szCs w:val="20"/>
        </w:rPr>
        <w:t>&gt;</w:t>
      </w:r>
      <w:r w:rsidR="003A66AA">
        <w:rPr>
          <w:rFonts w:ascii="Courier New" w:hAnsi="Courier New" w:cs="Courier New"/>
          <w:color w:val="000000"/>
          <w:sz w:val="20"/>
          <w:szCs w:val="20"/>
        </w:rPr>
        <w:t xml:space="preserve"> modify </w:t>
      </w:r>
      <w:r w:rsidR="003A66AA">
        <w:rPr>
          <w:rFonts w:ascii="Courier New" w:hAnsi="Courier New" w:cs="Courier New"/>
          <w:color w:val="666600"/>
          <w:sz w:val="20"/>
          <w:szCs w:val="20"/>
        </w:rPr>
        <w:t>&gt;</w:t>
      </w:r>
      <w:r w:rsidR="003A66AA">
        <w:rPr>
          <w:rFonts w:ascii="Courier New" w:hAnsi="Courier New" w:cs="Courier New"/>
          <w:color w:val="000000"/>
          <w:sz w:val="20"/>
          <w:szCs w:val="20"/>
        </w:rPr>
        <w:t xml:space="preserve"> commit</w:t>
      </w:r>
      <w:r w:rsidRPr="003855AA">
        <w:rPr>
          <w:rFonts w:asciiTheme="majorHAnsi" w:eastAsiaTheme="majorEastAsia" w:hAnsiTheme="majorHAnsi" w:cstheme="majorBidi"/>
          <w:spacing w:val="-10"/>
          <w:kern w:val="28"/>
        </w:rPr>
        <w:t>.</w:t>
      </w:r>
    </w:p>
    <w:p w14:paraId="0CA3D478" w14:textId="76B752E3" w:rsidR="003855AA" w:rsidRPr="003855AA" w:rsidRDefault="003855AA" w:rsidP="003A66AA">
      <w:pPr>
        <w:pStyle w:val="Heading2"/>
      </w:pPr>
      <w:r w:rsidRPr="003855AA">
        <w:t>Git as a Folder</w:t>
      </w:r>
    </w:p>
    <w:p w14:paraId="6C75140E" w14:textId="33AA05DD" w:rsidR="003855AA" w:rsidRPr="003855AA" w:rsidRDefault="003855AA" w:rsidP="003855AA">
      <w:pPr>
        <w:rPr>
          <w:rFonts w:asciiTheme="majorHAnsi" w:eastAsiaTheme="majorEastAsia" w:hAnsiTheme="majorHAnsi" w:cstheme="majorBidi"/>
          <w:spacing w:val="-10"/>
          <w:kern w:val="28"/>
        </w:rPr>
      </w:pPr>
      <w:r w:rsidRPr="003855AA">
        <w:rPr>
          <w:rFonts w:asciiTheme="majorHAnsi" w:eastAsiaTheme="majorEastAsia" w:hAnsiTheme="majorHAnsi" w:cstheme="majorBidi"/>
          <w:spacing w:val="-10"/>
          <w:kern w:val="28"/>
        </w:rPr>
        <w:t xml:space="preserve">When you run </w:t>
      </w:r>
      <w:r w:rsidR="003A66AA">
        <w:rPr>
          <w:rFonts w:ascii="Courier New" w:hAnsi="Courier New" w:cs="Courier New"/>
          <w:color w:val="000000"/>
          <w:sz w:val="20"/>
          <w:szCs w:val="20"/>
        </w:rPr>
        <w:t>git init</w:t>
      </w:r>
      <w:r w:rsidRPr="003855AA">
        <w:rPr>
          <w:rFonts w:asciiTheme="majorHAnsi" w:eastAsiaTheme="majorEastAsia" w:hAnsiTheme="majorHAnsi" w:cstheme="majorBidi"/>
          <w:spacing w:val="-10"/>
          <w:kern w:val="28"/>
        </w:rPr>
        <w:t xml:space="preserve"> in a folder, Git creates the </w:t>
      </w:r>
      <w:r w:rsidR="003A66AA">
        <w:rPr>
          <w:rFonts w:ascii="Courier New" w:hAnsi="Courier New" w:cs="Courier New"/>
          <w:color w:val="666600"/>
          <w:sz w:val="20"/>
          <w:szCs w:val="20"/>
        </w:rPr>
        <w:t>.</w:t>
      </w:r>
      <w:r w:rsidR="003A66AA">
        <w:rPr>
          <w:rFonts w:ascii="Courier New" w:hAnsi="Courier New" w:cs="Courier New"/>
          <w:color w:val="000000"/>
          <w:sz w:val="20"/>
          <w:szCs w:val="20"/>
        </w:rPr>
        <w:t>git</w:t>
      </w:r>
      <w:r w:rsidRPr="003855AA">
        <w:rPr>
          <w:rFonts w:asciiTheme="majorHAnsi" w:eastAsiaTheme="majorEastAsia" w:hAnsiTheme="majorHAnsi" w:cstheme="majorBidi"/>
          <w:spacing w:val="-10"/>
          <w:kern w:val="28"/>
        </w:rPr>
        <w:t xml:space="preserve"> directory. </w:t>
      </w:r>
    </w:p>
    <w:p w14:paraId="63C63FBF" w14:textId="58BDE88B" w:rsidR="003855AA" w:rsidRDefault="00BF0F41" w:rsidP="003855AA">
      <w:pPr>
        <w:rPr>
          <w:rFonts w:eastAsia="Times New Roman"/>
          <w:color w:val="555555"/>
        </w:rPr>
      </w:pPr>
      <w:r>
        <w:rPr>
          <w:rFonts w:eastAsia="Times New Roman"/>
          <w:color w:val="555555"/>
        </w:rPr>
        <w:t>mkdir git-playground &amp;&amp; cd git-playground</w:t>
      </w:r>
      <w:r>
        <w:rPr>
          <w:rFonts w:eastAsia="Times New Roman"/>
          <w:color w:val="555555"/>
        </w:rPr>
        <w:br/>
        <w:t>git init</w:t>
      </w:r>
      <w:r>
        <w:rPr>
          <w:rFonts w:eastAsia="Times New Roman"/>
          <w:color w:val="555555"/>
        </w:rPr>
        <w:br/>
        <w:t>ls .git</w:t>
      </w:r>
    </w:p>
    <w:p w14:paraId="088EFFB4" w14:textId="43353514" w:rsidR="00996A0D" w:rsidRPr="003855AA" w:rsidRDefault="00996A0D" w:rsidP="003855AA">
      <w:pPr>
        <w:rPr>
          <w:rFonts w:asciiTheme="majorHAnsi" w:eastAsiaTheme="majorEastAsia" w:hAnsiTheme="majorHAnsi" w:cstheme="majorBidi"/>
          <w:spacing w:val="-10"/>
          <w:kern w:val="28"/>
        </w:rPr>
      </w:pPr>
      <w:r w:rsidRPr="00996A0D">
        <w:rPr>
          <w:rFonts w:asciiTheme="majorHAnsi" w:eastAsiaTheme="majorEastAsia" w:hAnsiTheme="majorHAnsi" w:cstheme="majorBidi"/>
          <w:spacing w:val="-10"/>
          <w:kern w:val="28"/>
        </w:rPr>
        <w:t>The output is the following:</w:t>
      </w:r>
    </w:p>
    <w:p w14:paraId="7D1D8007" w14:textId="77D99189" w:rsidR="003855AA" w:rsidRPr="003855AA" w:rsidRDefault="00996A0D" w:rsidP="003855AA">
      <w:pPr>
        <w:rPr>
          <w:rFonts w:asciiTheme="majorHAnsi" w:eastAsiaTheme="majorEastAsia" w:hAnsiTheme="majorHAnsi" w:cstheme="majorBidi"/>
          <w:spacing w:val="-10"/>
          <w:kern w:val="28"/>
        </w:rPr>
      </w:pPr>
      <w:r>
        <w:rPr>
          <w:rFonts w:eastAsia="Times New Roman"/>
          <w:color w:val="555555"/>
        </w:rPr>
        <w:t>    </w:t>
      </w:r>
      <w:r>
        <w:rPr>
          <w:rFonts w:eastAsia="Times New Roman"/>
          <w:color w:val="008080"/>
        </w:rPr>
        <w:t>Directory</w:t>
      </w:r>
      <w:r>
        <w:rPr>
          <w:rFonts w:eastAsia="Times New Roman"/>
          <w:color w:val="555555"/>
        </w:rPr>
        <w:t>: D:\Projects\git-playground\.git</w:t>
      </w:r>
      <w:r>
        <w:rPr>
          <w:rFonts w:eastAsia="Times New Roman"/>
          <w:color w:val="555555"/>
        </w:rPr>
        <w:br/>
      </w:r>
      <w:r>
        <w:rPr>
          <w:rFonts w:eastAsia="Times New Roman"/>
          <w:color w:val="555555"/>
        </w:rPr>
        <w:br/>
      </w:r>
      <w:r>
        <w:rPr>
          <w:rFonts w:eastAsia="Times New Roman"/>
          <w:color w:val="008080"/>
        </w:rPr>
        <w:t>Mode</w:t>
      </w:r>
      <w:r>
        <w:rPr>
          <w:rFonts w:eastAsia="Times New Roman"/>
          <w:color w:val="555555"/>
        </w:rPr>
        <w:t xml:space="preserve">                 </w:t>
      </w:r>
      <w:r>
        <w:rPr>
          <w:rFonts w:eastAsia="Times New Roman"/>
          <w:color w:val="008080"/>
        </w:rPr>
        <w:t>LastWriteTime</w:t>
      </w:r>
      <w:r>
        <w:rPr>
          <w:rFonts w:eastAsia="Times New Roman"/>
          <w:color w:val="555555"/>
        </w:rPr>
        <w:t xml:space="preserve">         </w:t>
      </w:r>
      <w:r>
        <w:rPr>
          <w:rFonts w:eastAsia="Times New Roman"/>
          <w:color w:val="008080"/>
        </w:rPr>
        <w:t>Length</w:t>
      </w:r>
      <w:r>
        <w:rPr>
          <w:rFonts w:eastAsia="Times New Roman"/>
          <w:color w:val="555555"/>
        </w:rPr>
        <w:t xml:space="preserve"> </w:t>
      </w:r>
      <w:r>
        <w:rPr>
          <w:rFonts w:eastAsia="Times New Roman"/>
          <w:color w:val="008080"/>
        </w:rPr>
        <w:t>Name</w:t>
      </w:r>
      <w:r>
        <w:rPr>
          <w:rFonts w:eastAsia="Times New Roman"/>
          <w:color w:val="555555"/>
        </w:rPr>
        <w:br/>
        <w:t>----                 -------------         ------ ----</w:t>
      </w:r>
      <w:r>
        <w:rPr>
          <w:rFonts w:eastAsia="Times New Roman"/>
          <w:color w:val="555555"/>
        </w:rPr>
        <w:br/>
        <w:t>d-----        </w:t>
      </w:r>
      <w:r>
        <w:rPr>
          <w:rFonts w:eastAsia="Times New Roman"/>
          <w:color w:val="DD1144"/>
        </w:rPr>
        <w:t>02</w:t>
      </w:r>
      <w:r>
        <w:rPr>
          <w:rFonts w:eastAsia="Times New Roman"/>
          <w:color w:val="555555"/>
        </w:rPr>
        <w:t>-</w:t>
      </w:r>
      <w:r>
        <w:rPr>
          <w:rFonts w:eastAsia="Times New Roman"/>
          <w:color w:val="DD1144"/>
        </w:rPr>
        <w:t>11</w:t>
      </w:r>
      <w:r>
        <w:rPr>
          <w:rFonts w:eastAsia="Times New Roman"/>
          <w:color w:val="555555"/>
        </w:rPr>
        <w:t>-</w:t>
      </w:r>
      <w:r>
        <w:rPr>
          <w:rFonts w:eastAsia="Times New Roman"/>
          <w:color w:val="DD1144"/>
        </w:rPr>
        <w:t>2020</w:t>
      </w:r>
      <w:r>
        <w:rPr>
          <w:rFonts w:eastAsia="Times New Roman"/>
          <w:color w:val="555555"/>
        </w:rPr>
        <w:t>  </w:t>
      </w:r>
      <w:r>
        <w:rPr>
          <w:rFonts w:eastAsia="Times New Roman"/>
          <w:color w:val="DD1144"/>
        </w:rPr>
        <w:t>10</w:t>
      </w:r>
      <w:r>
        <w:rPr>
          <w:rFonts w:eastAsia="Times New Roman"/>
          <w:color w:val="555555"/>
        </w:rPr>
        <w:t>:</w:t>
      </w:r>
      <w:r>
        <w:rPr>
          <w:rFonts w:eastAsia="Times New Roman"/>
          <w:color w:val="DD1144"/>
        </w:rPr>
        <w:t>21</w:t>
      </w:r>
      <w:r>
        <w:rPr>
          <w:rFonts w:eastAsia="Times New Roman"/>
          <w:color w:val="555555"/>
        </w:rPr>
        <w:t xml:space="preserve"> AM                hooks</w:t>
      </w:r>
      <w:r>
        <w:rPr>
          <w:rFonts w:eastAsia="Times New Roman"/>
          <w:color w:val="555555"/>
        </w:rPr>
        <w:br/>
        <w:t>d-----        </w:t>
      </w:r>
      <w:r>
        <w:rPr>
          <w:rFonts w:eastAsia="Times New Roman"/>
          <w:color w:val="DD1144"/>
        </w:rPr>
        <w:t>02</w:t>
      </w:r>
      <w:r>
        <w:rPr>
          <w:rFonts w:eastAsia="Times New Roman"/>
          <w:color w:val="555555"/>
        </w:rPr>
        <w:t>-</w:t>
      </w:r>
      <w:r>
        <w:rPr>
          <w:rFonts w:eastAsia="Times New Roman"/>
          <w:color w:val="DD1144"/>
        </w:rPr>
        <w:t>11</w:t>
      </w:r>
      <w:r>
        <w:rPr>
          <w:rFonts w:eastAsia="Times New Roman"/>
          <w:color w:val="555555"/>
        </w:rPr>
        <w:t>-</w:t>
      </w:r>
      <w:r>
        <w:rPr>
          <w:rFonts w:eastAsia="Times New Roman"/>
          <w:color w:val="DD1144"/>
        </w:rPr>
        <w:t>2020</w:t>
      </w:r>
      <w:r>
        <w:rPr>
          <w:rFonts w:eastAsia="Times New Roman"/>
          <w:color w:val="555555"/>
        </w:rPr>
        <w:t>  </w:t>
      </w:r>
      <w:r>
        <w:rPr>
          <w:rFonts w:eastAsia="Times New Roman"/>
          <w:color w:val="DD1144"/>
        </w:rPr>
        <w:t>10</w:t>
      </w:r>
      <w:r>
        <w:rPr>
          <w:rFonts w:eastAsia="Times New Roman"/>
          <w:color w:val="555555"/>
        </w:rPr>
        <w:t>:</w:t>
      </w:r>
      <w:r>
        <w:rPr>
          <w:rFonts w:eastAsia="Times New Roman"/>
          <w:color w:val="DD1144"/>
        </w:rPr>
        <w:t>21</w:t>
      </w:r>
      <w:r>
        <w:rPr>
          <w:rFonts w:eastAsia="Times New Roman"/>
          <w:color w:val="555555"/>
        </w:rPr>
        <w:t xml:space="preserve"> AM                info</w:t>
      </w:r>
      <w:r>
        <w:rPr>
          <w:rFonts w:eastAsia="Times New Roman"/>
          <w:color w:val="555555"/>
        </w:rPr>
        <w:br/>
        <w:t>d-----        </w:t>
      </w:r>
      <w:r>
        <w:rPr>
          <w:rFonts w:eastAsia="Times New Roman"/>
          <w:color w:val="DD1144"/>
        </w:rPr>
        <w:t>02</w:t>
      </w:r>
      <w:r>
        <w:rPr>
          <w:rFonts w:eastAsia="Times New Roman"/>
          <w:color w:val="555555"/>
        </w:rPr>
        <w:t>-</w:t>
      </w:r>
      <w:r>
        <w:rPr>
          <w:rFonts w:eastAsia="Times New Roman"/>
          <w:color w:val="DD1144"/>
        </w:rPr>
        <w:t>11</w:t>
      </w:r>
      <w:r>
        <w:rPr>
          <w:rFonts w:eastAsia="Times New Roman"/>
          <w:color w:val="555555"/>
        </w:rPr>
        <w:t>-</w:t>
      </w:r>
      <w:r>
        <w:rPr>
          <w:rFonts w:eastAsia="Times New Roman"/>
          <w:color w:val="DD1144"/>
        </w:rPr>
        <w:t>2020</w:t>
      </w:r>
      <w:r>
        <w:rPr>
          <w:rFonts w:eastAsia="Times New Roman"/>
          <w:color w:val="555555"/>
        </w:rPr>
        <w:t>  </w:t>
      </w:r>
      <w:r>
        <w:rPr>
          <w:rFonts w:eastAsia="Times New Roman"/>
          <w:color w:val="DD1144"/>
        </w:rPr>
        <w:t>10</w:t>
      </w:r>
      <w:r>
        <w:rPr>
          <w:rFonts w:eastAsia="Times New Roman"/>
          <w:color w:val="555555"/>
        </w:rPr>
        <w:t>:</w:t>
      </w:r>
      <w:r>
        <w:rPr>
          <w:rFonts w:eastAsia="Times New Roman"/>
          <w:color w:val="DD1144"/>
        </w:rPr>
        <w:t>21</w:t>
      </w:r>
      <w:r>
        <w:rPr>
          <w:rFonts w:eastAsia="Times New Roman"/>
          <w:color w:val="555555"/>
        </w:rPr>
        <w:t xml:space="preserve"> AM                objects</w:t>
      </w:r>
      <w:r>
        <w:rPr>
          <w:rFonts w:eastAsia="Times New Roman"/>
          <w:color w:val="555555"/>
        </w:rPr>
        <w:br/>
        <w:t>d-----        </w:t>
      </w:r>
      <w:r>
        <w:rPr>
          <w:rFonts w:eastAsia="Times New Roman"/>
          <w:color w:val="DD1144"/>
        </w:rPr>
        <w:t>02</w:t>
      </w:r>
      <w:r>
        <w:rPr>
          <w:rFonts w:eastAsia="Times New Roman"/>
          <w:color w:val="555555"/>
        </w:rPr>
        <w:t>-</w:t>
      </w:r>
      <w:r>
        <w:rPr>
          <w:rFonts w:eastAsia="Times New Roman"/>
          <w:color w:val="DD1144"/>
        </w:rPr>
        <w:t>11</w:t>
      </w:r>
      <w:r>
        <w:rPr>
          <w:rFonts w:eastAsia="Times New Roman"/>
          <w:color w:val="555555"/>
        </w:rPr>
        <w:t>-</w:t>
      </w:r>
      <w:r>
        <w:rPr>
          <w:rFonts w:eastAsia="Times New Roman"/>
          <w:color w:val="DD1144"/>
        </w:rPr>
        <w:t>2020</w:t>
      </w:r>
      <w:r>
        <w:rPr>
          <w:rFonts w:eastAsia="Times New Roman"/>
          <w:color w:val="555555"/>
        </w:rPr>
        <w:t>  </w:t>
      </w:r>
      <w:r>
        <w:rPr>
          <w:rFonts w:eastAsia="Times New Roman"/>
          <w:color w:val="DD1144"/>
        </w:rPr>
        <w:t>10</w:t>
      </w:r>
      <w:r>
        <w:rPr>
          <w:rFonts w:eastAsia="Times New Roman"/>
          <w:color w:val="555555"/>
        </w:rPr>
        <w:t>:</w:t>
      </w:r>
      <w:r>
        <w:rPr>
          <w:rFonts w:eastAsia="Times New Roman"/>
          <w:color w:val="DD1144"/>
        </w:rPr>
        <w:t>21</w:t>
      </w:r>
      <w:r>
        <w:rPr>
          <w:rFonts w:eastAsia="Times New Roman"/>
          <w:color w:val="555555"/>
        </w:rPr>
        <w:t xml:space="preserve"> AM                refs</w:t>
      </w:r>
      <w:r>
        <w:rPr>
          <w:rFonts w:eastAsia="Times New Roman"/>
          <w:color w:val="555555"/>
        </w:rPr>
        <w:br/>
        <w:t>-a----        </w:t>
      </w:r>
      <w:r>
        <w:rPr>
          <w:rFonts w:eastAsia="Times New Roman"/>
          <w:color w:val="DD1144"/>
        </w:rPr>
        <w:t>02</w:t>
      </w:r>
      <w:r>
        <w:rPr>
          <w:rFonts w:eastAsia="Times New Roman"/>
          <w:color w:val="555555"/>
        </w:rPr>
        <w:t>-</w:t>
      </w:r>
      <w:r>
        <w:rPr>
          <w:rFonts w:eastAsia="Times New Roman"/>
          <w:color w:val="DD1144"/>
        </w:rPr>
        <w:t>11</w:t>
      </w:r>
      <w:r>
        <w:rPr>
          <w:rFonts w:eastAsia="Times New Roman"/>
          <w:color w:val="555555"/>
        </w:rPr>
        <w:t>-</w:t>
      </w:r>
      <w:r>
        <w:rPr>
          <w:rFonts w:eastAsia="Times New Roman"/>
          <w:color w:val="DD1144"/>
        </w:rPr>
        <w:t>2020</w:t>
      </w:r>
      <w:r>
        <w:rPr>
          <w:rFonts w:eastAsia="Times New Roman"/>
          <w:color w:val="555555"/>
        </w:rPr>
        <w:t>  </w:t>
      </w:r>
      <w:r>
        <w:rPr>
          <w:rFonts w:eastAsia="Times New Roman"/>
          <w:color w:val="DD1144"/>
        </w:rPr>
        <w:t>10</w:t>
      </w:r>
      <w:r>
        <w:rPr>
          <w:rFonts w:eastAsia="Times New Roman"/>
          <w:color w:val="555555"/>
        </w:rPr>
        <w:t>:</w:t>
      </w:r>
      <w:r>
        <w:rPr>
          <w:rFonts w:eastAsia="Times New Roman"/>
          <w:color w:val="DD1144"/>
        </w:rPr>
        <w:t>21</w:t>
      </w:r>
      <w:r>
        <w:rPr>
          <w:rFonts w:eastAsia="Times New Roman"/>
          <w:color w:val="555555"/>
        </w:rPr>
        <w:t xml:space="preserve"> AM            </w:t>
      </w:r>
      <w:r>
        <w:rPr>
          <w:rFonts w:eastAsia="Times New Roman"/>
          <w:color w:val="DD1144"/>
        </w:rPr>
        <w:t>130</w:t>
      </w:r>
      <w:r>
        <w:rPr>
          <w:rFonts w:eastAsia="Times New Roman"/>
          <w:color w:val="555555"/>
        </w:rPr>
        <w:t xml:space="preserve"> config</w:t>
      </w:r>
      <w:r>
        <w:rPr>
          <w:rFonts w:eastAsia="Times New Roman"/>
          <w:color w:val="555555"/>
        </w:rPr>
        <w:br/>
        <w:t>-a----        </w:t>
      </w:r>
      <w:r>
        <w:rPr>
          <w:rFonts w:eastAsia="Times New Roman"/>
          <w:color w:val="DD1144"/>
        </w:rPr>
        <w:t>02</w:t>
      </w:r>
      <w:r>
        <w:rPr>
          <w:rFonts w:eastAsia="Times New Roman"/>
          <w:color w:val="555555"/>
        </w:rPr>
        <w:t>-</w:t>
      </w:r>
      <w:r>
        <w:rPr>
          <w:rFonts w:eastAsia="Times New Roman"/>
          <w:color w:val="DD1144"/>
        </w:rPr>
        <w:t>11</w:t>
      </w:r>
      <w:r>
        <w:rPr>
          <w:rFonts w:eastAsia="Times New Roman"/>
          <w:color w:val="555555"/>
        </w:rPr>
        <w:t>-</w:t>
      </w:r>
      <w:r>
        <w:rPr>
          <w:rFonts w:eastAsia="Times New Roman"/>
          <w:color w:val="DD1144"/>
        </w:rPr>
        <w:t>2020</w:t>
      </w:r>
      <w:r>
        <w:rPr>
          <w:rFonts w:eastAsia="Times New Roman"/>
          <w:color w:val="555555"/>
        </w:rPr>
        <w:t>  </w:t>
      </w:r>
      <w:r>
        <w:rPr>
          <w:rFonts w:eastAsia="Times New Roman"/>
          <w:color w:val="DD1144"/>
        </w:rPr>
        <w:t>10</w:t>
      </w:r>
      <w:r>
        <w:rPr>
          <w:rFonts w:eastAsia="Times New Roman"/>
          <w:color w:val="555555"/>
        </w:rPr>
        <w:t>:</w:t>
      </w:r>
      <w:r>
        <w:rPr>
          <w:rFonts w:eastAsia="Times New Roman"/>
          <w:color w:val="DD1144"/>
        </w:rPr>
        <w:t>21</w:t>
      </w:r>
      <w:r>
        <w:rPr>
          <w:rFonts w:eastAsia="Times New Roman"/>
          <w:color w:val="555555"/>
        </w:rPr>
        <w:t xml:space="preserve"> AM             </w:t>
      </w:r>
      <w:r>
        <w:rPr>
          <w:rFonts w:eastAsia="Times New Roman"/>
          <w:color w:val="DD1144"/>
        </w:rPr>
        <w:t>73</w:t>
      </w:r>
      <w:r>
        <w:rPr>
          <w:rFonts w:eastAsia="Times New Roman"/>
          <w:color w:val="555555"/>
        </w:rPr>
        <w:t xml:space="preserve"> description</w:t>
      </w:r>
      <w:r>
        <w:rPr>
          <w:rFonts w:eastAsia="Times New Roman"/>
          <w:color w:val="555555"/>
        </w:rPr>
        <w:br/>
        <w:t>-a----        </w:t>
      </w:r>
      <w:r>
        <w:rPr>
          <w:rFonts w:eastAsia="Times New Roman"/>
          <w:color w:val="DD1144"/>
        </w:rPr>
        <w:t>02</w:t>
      </w:r>
      <w:r>
        <w:rPr>
          <w:rFonts w:eastAsia="Times New Roman"/>
          <w:color w:val="555555"/>
        </w:rPr>
        <w:t>-</w:t>
      </w:r>
      <w:r>
        <w:rPr>
          <w:rFonts w:eastAsia="Times New Roman"/>
          <w:color w:val="DD1144"/>
        </w:rPr>
        <w:t>11</w:t>
      </w:r>
      <w:r>
        <w:rPr>
          <w:rFonts w:eastAsia="Times New Roman"/>
          <w:color w:val="555555"/>
        </w:rPr>
        <w:t>-</w:t>
      </w:r>
      <w:r>
        <w:rPr>
          <w:rFonts w:eastAsia="Times New Roman"/>
          <w:color w:val="DD1144"/>
        </w:rPr>
        <w:t>2020</w:t>
      </w:r>
      <w:r>
        <w:rPr>
          <w:rFonts w:eastAsia="Times New Roman"/>
          <w:color w:val="555555"/>
        </w:rPr>
        <w:t>  </w:t>
      </w:r>
      <w:r>
        <w:rPr>
          <w:rFonts w:eastAsia="Times New Roman"/>
          <w:color w:val="DD1144"/>
        </w:rPr>
        <w:t>10</w:t>
      </w:r>
      <w:r>
        <w:rPr>
          <w:rFonts w:eastAsia="Times New Roman"/>
          <w:color w:val="555555"/>
        </w:rPr>
        <w:t>:</w:t>
      </w:r>
      <w:r>
        <w:rPr>
          <w:rFonts w:eastAsia="Times New Roman"/>
          <w:color w:val="DD1144"/>
        </w:rPr>
        <w:t>21</w:t>
      </w:r>
      <w:r>
        <w:rPr>
          <w:rFonts w:eastAsia="Times New Roman"/>
          <w:color w:val="555555"/>
        </w:rPr>
        <w:t xml:space="preserve"> AM             </w:t>
      </w:r>
      <w:r>
        <w:rPr>
          <w:rFonts w:eastAsia="Times New Roman"/>
          <w:color w:val="DD1144"/>
        </w:rPr>
        <w:t>23</w:t>
      </w:r>
      <w:r>
        <w:rPr>
          <w:rFonts w:eastAsia="Times New Roman"/>
          <w:color w:val="555555"/>
        </w:rPr>
        <w:t xml:space="preserve"> HEAD</w:t>
      </w:r>
    </w:p>
    <w:p w14:paraId="0AB4F61E" w14:textId="77777777" w:rsidR="003855AA" w:rsidRPr="003855AA" w:rsidRDefault="003855AA" w:rsidP="003855AA">
      <w:pPr>
        <w:rPr>
          <w:rFonts w:asciiTheme="majorHAnsi" w:eastAsiaTheme="majorEastAsia" w:hAnsiTheme="majorHAnsi" w:cstheme="majorBidi"/>
          <w:spacing w:val="-10"/>
          <w:kern w:val="28"/>
        </w:rPr>
      </w:pPr>
      <w:r w:rsidRPr="003855AA">
        <w:rPr>
          <w:rFonts w:asciiTheme="majorHAnsi" w:eastAsiaTheme="majorEastAsia" w:hAnsiTheme="majorHAnsi" w:cstheme="majorBidi"/>
          <w:spacing w:val="-10"/>
          <w:kern w:val="28"/>
        </w:rPr>
        <w:t>This is where Git stores all your commits and other relevant information to manipulate these commits.</w:t>
      </w:r>
    </w:p>
    <w:p w14:paraId="09C44130" w14:textId="447647AD" w:rsidR="003855AA" w:rsidRDefault="003855AA" w:rsidP="003855AA">
      <w:pPr>
        <w:rPr>
          <w:rFonts w:asciiTheme="majorHAnsi" w:eastAsiaTheme="majorEastAsia" w:hAnsiTheme="majorHAnsi" w:cstheme="majorBidi"/>
          <w:spacing w:val="-10"/>
          <w:kern w:val="28"/>
        </w:rPr>
      </w:pPr>
      <w:r w:rsidRPr="003855AA">
        <w:rPr>
          <w:rFonts w:asciiTheme="majorHAnsi" w:eastAsiaTheme="majorEastAsia" w:hAnsiTheme="majorHAnsi" w:cstheme="majorBidi"/>
          <w:spacing w:val="-10"/>
          <w:kern w:val="28"/>
        </w:rPr>
        <w:t>When you clone a repository:</w:t>
      </w:r>
    </w:p>
    <w:p w14:paraId="747532BF" w14:textId="4D953E4C" w:rsidR="003855AA" w:rsidRPr="00064A4A" w:rsidRDefault="003855AA" w:rsidP="00064A4A">
      <w:pPr>
        <w:pStyle w:val="ListParagraph"/>
        <w:numPr>
          <w:ilvl w:val="0"/>
          <w:numId w:val="2"/>
        </w:numPr>
        <w:rPr>
          <w:rFonts w:asciiTheme="majorHAnsi" w:eastAsiaTheme="majorEastAsia" w:hAnsiTheme="majorHAnsi" w:cstheme="majorBidi"/>
          <w:spacing w:val="-10"/>
          <w:kern w:val="28"/>
        </w:rPr>
      </w:pPr>
      <w:r w:rsidRPr="00064A4A">
        <w:rPr>
          <w:rFonts w:asciiTheme="majorHAnsi" w:eastAsiaTheme="majorEastAsia" w:hAnsiTheme="majorHAnsi" w:cstheme="majorBidi"/>
          <w:spacing w:val="-10"/>
          <w:kern w:val="28"/>
        </w:rPr>
        <w:t>Git clones this single directory into your folder</w:t>
      </w:r>
    </w:p>
    <w:p w14:paraId="4F28ACAB" w14:textId="692CCA95" w:rsidR="003855AA" w:rsidRPr="00064A4A" w:rsidRDefault="003855AA" w:rsidP="00064A4A">
      <w:pPr>
        <w:pStyle w:val="ListParagraph"/>
        <w:numPr>
          <w:ilvl w:val="0"/>
          <w:numId w:val="2"/>
        </w:numPr>
        <w:rPr>
          <w:rFonts w:asciiTheme="majorHAnsi" w:eastAsiaTheme="majorEastAsia" w:hAnsiTheme="majorHAnsi" w:cstheme="majorBidi"/>
          <w:spacing w:val="-10"/>
          <w:kern w:val="28"/>
        </w:rPr>
      </w:pPr>
      <w:r w:rsidRPr="00064A4A">
        <w:rPr>
          <w:rFonts w:asciiTheme="majorHAnsi" w:eastAsiaTheme="majorEastAsia" w:hAnsiTheme="majorHAnsi" w:cstheme="majorBidi"/>
          <w:spacing w:val="-10"/>
          <w:kern w:val="28"/>
        </w:rPr>
        <w:t>Creates remote-tracking branches for each branch in the cloned repository</w:t>
      </w:r>
    </w:p>
    <w:p w14:paraId="6674E985" w14:textId="0DDF4D25" w:rsidR="003855AA" w:rsidRPr="00064A4A" w:rsidRDefault="003855AA" w:rsidP="00064A4A">
      <w:pPr>
        <w:pStyle w:val="ListParagraph"/>
        <w:numPr>
          <w:ilvl w:val="0"/>
          <w:numId w:val="2"/>
        </w:numPr>
        <w:rPr>
          <w:rFonts w:asciiTheme="majorHAnsi" w:eastAsiaTheme="majorEastAsia" w:hAnsiTheme="majorHAnsi" w:cstheme="majorBidi"/>
          <w:spacing w:val="-10"/>
          <w:kern w:val="28"/>
        </w:rPr>
      </w:pPr>
      <w:r w:rsidRPr="00064A4A">
        <w:rPr>
          <w:rFonts w:asciiTheme="majorHAnsi" w:eastAsiaTheme="majorEastAsia" w:hAnsiTheme="majorHAnsi" w:cstheme="majorBidi"/>
          <w:spacing w:val="-10"/>
          <w:kern w:val="28"/>
        </w:rPr>
        <w:t>Creates and checks out an initial branch that is specified by the HEAD file.</w:t>
      </w:r>
    </w:p>
    <w:p w14:paraId="4D2EAF05" w14:textId="25F57B06" w:rsidR="003855AA" w:rsidRPr="00064A4A" w:rsidRDefault="003855AA" w:rsidP="00064A4A">
      <w:pPr>
        <w:pStyle w:val="Quote"/>
        <w:jc w:val="left"/>
      </w:pPr>
      <w:r w:rsidRPr="003855AA">
        <w:t>"cloning a repository is essentially just copying `.git` directory from the other location."</w:t>
      </w:r>
    </w:p>
    <w:p w14:paraId="12FD276A" w14:textId="257C2072" w:rsidR="003855AA" w:rsidRPr="003855AA" w:rsidRDefault="003855AA" w:rsidP="00064A4A">
      <w:pPr>
        <w:pStyle w:val="Heading2"/>
      </w:pPr>
      <w:r w:rsidRPr="003855AA">
        <w:t>Git as a Database</w:t>
      </w:r>
    </w:p>
    <w:p w14:paraId="1AABB070" w14:textId="4A2F6682" w:rsidR="003855AA" w:rsidRDefault="003855AA" w:rsidP="003855AA">
      <w:pPr>
        <w:rPr>
          <w:rFonts w:asciiTheme="majorHAnsi" w:eastAsiaTheme="majorEastAsia" w:hAnsiTheme="majorHAnsi" w:cstheme="majorBidi"/>
          <w:spacing w:val="-10"/>
          <w:kern w:val="28"/>
        </w:rPr>
      </w:pPr>
      <w:r w:rsidRPr="003855AA">
        <w:rPr>
          <w:rFonts w:asciiTheme="majorHAnsi" w:eastAsiaTheme="majorEastAsia" w:hAnsiTheme="majorHAnsi" w:cstheme="majorBidi"/>
          <w:spacing w:val="-10"/>
          <w:kern w:val="28"/>
        </w:rPr>
        <w:t>Git is a simple key-value data store, where a value is put into the repository and a key is retrieved by which the corresponding value can be accessed.</w:t>
      </w:r>
    </w:p>
    <w:p w14:paraId="177C641E" w14:textId="1A19930A" w:rsidR="001875EF" w:rsidRDefault="001875EF" w:rsidP="003855AA">
      <w:pPr>
        <w:rPr>
          <w:rFonts w:asciiTheme="majorHAnsi" w:eastAsiaTheme="majorEastAsia" w:hAnsiTheme="majorHAnsi" w:cstheme="majorBidi"/>
          <w:spacing w:val="-10"/>
          <w:kern w:val="28"/>
        </w:rPr>
      </w:pPr>
    </w:p>
    <w:p w14:paraId="622AACB0" w14:textId="1A2FD5C6" w:rsidR="001875EF" w:rsidRDefault="001875EF" w:rsidP="003855AA">
      <w:pPr>
        <w:rPr>
          <w:rFonts w:asciiTheme="majorHAnsi" w:eastAsiaTheme="majorEastAsia" w:hAnsiTheme="majorHAnsi" w:cstheme="majorBidi"/>
          <w:spacing w:val="-10"/>
          <w:kern w:val="28"/>
        </w:rPr>
      </w:pPr>
    </w:p>
    <w:p w14:paraId="3828CDBE" w14:textId="1069D070" w:rsidR="001875EF" w:rsidRDefault="001875EF" w:rsidP="003855AA">
      <w:pPr>
        <w:rPr>
          <w:rFonts w:asciiTheme="majorHAnsi" w:eastAsiaTheme="majorEastAsia" w:hAnsiTheme="majorHAnsi" w:cstheme="majorBidi"/>
          <w:spacing w:val="-10"/>
          <w:kern w:val="28"/>
        </w:rPr>
      </w:pPr>
    </w:p>
    <w:p w14:paraId="466E0711" w14:textId="14D4EC56" w:rsidR="001875EF" w:rsidRDefault="001875EF" w:rsidP="001875EF">
      <w:pPr>
        <w:pStyle w:val="Heading1"/>
      </w:pPr>
      <w:r>
        <w:lastRenderedPageBreak/>
        <w:t>Getting Started</w:t>
      </w:r>
    </w:p>
    <w:p w14:paraId="477B562A" w14:textId="00ADEF93" w:rsidR="001875EF" w:rsidRDefault="001875EF" w:rsidP="001875EF">
      <w:pPr>
        <w:pStyle w:val="Heading2"/>
      </w:pPr>
      <w:r>
        <w:t>Local Version Control Systems</w:t>
      </w:r>
    </w:p>
    <w:p w14:paraId="2BCC7FCB" w14:textId="6F7D76E6" w:rsidR="00F93355" w:rsidRDefault="00F93355" w:rsidP="00720B82">
      <w:pPr>
        <w:spacing w:after="0"/>
      </w:pPr>
      <w:r w:rsidRPr="00F93355">
        <w:drawing>
          <wp:anchor distT="0" distB="0" distL="114300" distR="114300" simplePos="0" relativeHeight="251659264" behindDoc="0" locked="0" layoutInCell="1" allowOverlap="1" wp14:anchorId="783D39F2" wp14:editId="5FE501A8">
            <wp:simplePos x="0" y="0"/>
            <wp:positionH relativeFrom="column">
              <wp:posOffset>0</wp:posOffset>
            </wp:positionH>
            <wp:positionV relativeFrom="paragraph">
              <wp:posOffset>285750</wp:posOffset>
            </wp:positionV>
            <wp:extent cx="5731510" cy="49326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32680"/>
                    </a:xfrm>
                    <a:prstGeom prst="rect">
                      <a:avLst/>
                    </a:prstGeom>
                  </pic:spPr>
                </pic:pic>
              </a:graphicData>
            </a:graphic>
          </wp:anchor>
        </w:drawing>
      </w:r>
    </w:p>
    <w:p w14:paraId="3B4752D6" w14:textId="7FD190B0" w:rsidR="00F93355" w:rsidRDefault="00F93355" w:rsidP="00F93355"/>
    <w:p w14:paraId="25A8A042" w14:textId="035A05A3" w:rsidR="00F93355" w:rsidRDefault="00F93355" w:rsidP="00F93355">
      <w:pPr>
        <w:spacing w:after="0"/>
      </w:pPr>
      <w:r>
        <w:t>One of the most popular VCS tools was a system called RCS</w:t>
      </w:r>
      <w:r w:rsidR="00786DEB">
        <w:t>(Revision Version Control System)</w:t>
      </w:r>
      <w:r>
        <w:t>, which is still distributed with many</w:t>
      </w:r>
      <w:r w:rsidR="00786DEB">
        <w:t xml:space="preserve"> </w:t>
      </w:r>
      <w:r>
        <w:t>computers today. RCS works by keeping patch sets (that is, the differences between files) in a special</w:t>
      </w:r>
      <w:r w:rsidR="00786DEB">
        <w:t xml:space="preserve"> </w:t>
      </w:r>
      <w:r>
        <w:t>format on disk; it can then re-create what any file looked like at any point in time by adding up all</w:t>
      </w:r>
      <w:r w:rsidR="00786DEB">
        <w:t xml:space="preserve"> </w:t>
      </w:r>
      <w:r>
        <w:t>the patches.</w:t>
      </w:r>
      <w:r>
        <w:cr/>
      </w:r>
    </w:p>
    <w:p w14:paraId="2F96F523" w14:textId="3AFCD9C9" w:rsidR="00786DEB" w:rsidRDefault="00786DEB" w:rsidP="00F93355">
      <w:pPr>
        <w:spacing w:after="0"/>
      </w:pPr>
      <w:r>
        <w:t>RCS manages multiple revisions of files. RCS automates the storing, retrieval, logging, identification, and merging of revisions.</w:t>
      </w:r>
    </w:p>
    <w:p w14:paraId="113BBCA1" w14:textId="3BC02057" w:rsidR="00720B82" w:rsidRDefault="00720B82" w:rsidP="00F93355">
      <w:pPr>
        <w:spacing w:after="0"/>
      </w:pPr>
    </w:p>
    <w:p w14:paraId="54A577C1" w14:textId="75C1A810" w:rsidR="00720B82" w:rsidRDefault="00720B82" w:rsidP="00720B82">
      <w:pPr>
        <w:pStyle w:val="Heading2"/>
      </w:pPr>
      <w:r>
        <w:t>Centralized Version Control Systems</w:t>
      </w:r>
    </w:p>
    <w:p w14:paraId="65369A7D" w14:textId="77777777" w:rsidR="00720B82" w:rsidRDefault="00720B82" w:rsidP="00720B82">
      <w:pPr>
        <w:spacing w:after="0"/>
      </w:pPr>
      <w:r>
        <w:t>The next major issue that people encounter is that they need to collaborate with developers on</w:t>
      </w:r>
    </w:p>
    <w:p w14:paraId="7AD193C2" w14:textId="77777777" w:rsidR="00720B82" w:rsidRDefault="00720B82" w:rsidP="00720B82">
      <w:pPr>
        <w:spacing w:after="0"/>
      </w:pPr>
      <w:r>
        <w:t>other systems. To deal with this problem, Centralized Version Control Systems (CVCSs) were</w:t>
      </w:r>
    </w:p>
    <w:p w14:paraId="21597642" w14:textId="551E7E53" w:rsidR="00720B82" w:rsidRPr="00720B82" w:rsidRDefault="00720B82" w:rsidP="00720B82">
      <w:pPr>
        <w:spacing w:after="0"/>
      </w:pPr>
      <w:r>
        <w:t>developed.</w:t>
      </w:r>
    </w:p>
    <w:p w14:paraId="0B4B81A1" w14:textId="6ACBE0DA" w:rsidR="00720B82" w:rsidRPr="00F93355" w:rsidRDefault="001F12D3" w:rsidP="00F93355">
      <w:pPr>
        <w:spacing w:after="0"/>
      </w:pPr>
      <w:r w:rsidRPr="001F12D3">
        <w:lastRenderedPageBreak/>
        <w:drawing>
          <wp:anchor distT="0" distB="0" distL="114300" distR="114300" simplePos="0" relativeHeight="251661312" behindDoc="0" locked="0" layoutInCell="1" allowOverlap="1" wp14:anchorId="2A7DF658" wp14:editId="3D605E38">
            <wp:simplePos x="0" y="0"/>
            <wp:positionH relativeFrom="column">
              <wp:posOffset>0</wp:posOffset>
            </wp:positionH>
            <wp:positionV relativeFrom="paragraph">
              <wp:posOffset>180975</wp:posOffset>
            </wp:positionV>
            <wp:extent cx="5731510" cy="255397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3970"/>
                    </a:xfrm>
                    <a:prstGeom prst="rect">
                      <a:avLst/>
                    </a:prstGeom>
                  </pic:spPr>
                </pic:pic>
              </a:graphicData>
            </a:graphic>
          </wp:anchor>
        </w:drawing>
      </w:r>
    </w:p>
    <w:p w14:paraId="2B313C10" w14:textId="77777777" w:rsidR="00745D20" w:rsidRDefault="00745D20" w:rsidP="001F12D3">
      <w:pPr>
        <w:pStyle w:val="Heading2"/>
      </w:pPr>
    </w:p>
    <w:p w14:paraId="35800B12" w14:textId="340CBEAA" w:rsidR="00745D20" w:rsidRDefault="00745D20" w:rsidP="00745D20">
      <w: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t>
      </w:r>
      <w:r>
        <w:t>w</w:t>
      </w:r>
      <w:r>
        <w:t>henever you have the entire history of the project in a single place, you risk losing everything.</w:t>
      </w:r>
    </w:p>
    <w:p w14:paraId="0E65EF66" w14:textId="1AD9EDAF" w:rsidR="001F12D3" w:rsidRDefault="001F12D3" w:rsidP="001F12D3">
      <w:pPr>
        <w:pStyle w:val="Heading2"/>
      </w:pPr>
      <w:r>
        <w:t>Distributed Version Control Systems</w:t>
      </w:r>
    </w:p>
    <w:p w14:paraId="062517DD" w14:textId="166082E4" w:rsidR="001F12D3" w:rsidRPr="001F12D3" w:rsidRDefault="000D6436" w:rsidP="001F12D3">
      <w:r>
        <w:t>In DVCS, clients don’t just check out the latest snapshot of the files; rather, they fully the repository, including its full history.</w:t>
      </w:r>
    </w:p>
    <w:p w14:paraId="7EC1A875" w14:textId="77777777" w:rsidR="001F12D3" w:rsidRDefault="001F12D3" w:rsidP="001875EF">
      <w:pPr>
        <w:pStyle w:val="Heading2"/>
      </w:pPr>
    </w:p>
    <w:p w14:paraId="56C327A2" w14:textId="77777777" w:rsidR="001F12D3" w:rsidRDefault="001F12D3" w:rsidP="001875EF">
      <w:pPr>
        <w:pStyle w:val="Heading2"/>
      </w:pPr>
    </w:p>
    <w:p w14:paraId="6124C88E" w14:textId="66689FB1" w:rsidR="001875EF" w:rsidRDefault="001875EF" w:rsidP="001875EF">
      <w:pPr>
        <w:pStyle w:val="Heading2"/>
      </w:pPr>
      <w:r>
        <w:t>What is Git ?</w:t>
      </w:r>
    </w:p>
    <w:p w14:paraId="448BCF64" w14:textId="77777777" w:rsidR="00720B82" w:rsidRPr="00720B82" w:rsidRDefault="00720B82" w:rsidP="00720B82"/>
    <w:sectPr w:rsidR="00720B82" w:rsidRPr="00720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63A9"/>
    <w:multiLevelType w:val="multilevel"/>
    <w:tmpl w:val="50FE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4C8A"/>
    <w:multiLevelType w:val="hybridMultilevel"/>
    <w:tmpl w:val="00FE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1F1EDB"/>
    <w:multiLevelType w:val="hybridMultilevel"/>
    <w:tmpl w:val="01522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3D3626"/>
    <w:multiLevelType w:val="hybridMultilevel"/>
    <w:tmpl w:val="F8407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F4"/>
    <w:rsid w:val="00064A4A"/>
    <w:rsid w:val="00065D5C"/>
    <w:rsid w:val="000D6436"/>
    <w:rsid w:val="000F21E3"/>
    <w:rsid w:val="001875EF"/>
    <w:rsid w:val="001E4C45"/>
    <w:rsid w:val="001F12D3"/>
    <w:rsid w:val="00246B45"/>
    <w:rsid w:val="0035547D"/>
    <w:rsid w:val="003713E0"/>
    <w:rsid w:val="003855AA"/>
    <w:rsid w:val="003A66AA"/>
    <w:rsid w:val="003B615D"/>
    <w:rsid w:val="006F1ADB"/>
    <w:rsid w:val="00720B82"/>
    <w:rsid w:val="0072348E"/>
    <w:rsid w:val="00745D20"/>
    <w:rsid w:val="00786DEB"/>
    <w:rsid w:val="007F5967"/>
    <w:rsid w:val="007F711C"/>
    <w:rsid w:val="008755E4"/>
    <w:rsid w:val="00882B51"/>
    <w:rsid w:val="008A45D9"/>
    <w:rsid w:val="00912E4D"/>
    <w:rsid w:val="00933CF3"/>
    <w:rsid w:val="00996A0D"/>
    <w:rsid w:val="009D78D6"/>
    <w:rsid w:val="00A71FFD"/>
    <w:rsid w:val="00B37D9F"/>
    <w:rsid w:val="00BF0F41"/>
    <w:rsid w:val="00C331F4"/>
    <w:rsid w:val="00CB7904"/>
    <w:rsid w:val="00CC35A1"/>
    <w:rsid w:val="00CF41B5"/>
    <w:rsid w:val="00D66DCC"/>
    <w:rsid w:val="00E33259"/>
    <w:rsid w:val="00EA7A74"/>
    <w:rsid w:val="00ED00A5"/>
    <w:rsid w:val="00ED4E06"/>
    <w:rsid w:val="00EF2CFA"/>
    <w:rsid w:val="00F52146"/>
    <w:rsid w:val="00F72909"/>
    <w:rsid w:val="00F93355"/>
    <w:rsid w:val="00F95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F94E"/>
  <w15:chartTrackingRefBased/>
  <w15:docId w15:val="{B24FD3CB-C4DF-4653-AA32-5CF5AFBC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5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5A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8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55AA"/>
    <w:rPr>
      <w:rFonts w:ascii="Courier New" w:eastAsiaTheme="minorEastAsia" w:hAnsi="Courier New" w:cs="Courier New"/>
      <w:sz w:val="20"/>
      <w:szCs w:val="20"/>
      <w:lang w:eastAsia="en-IN"/>
    </w:rPr>
  </w:style>
  <w:style w:type="character" w:customStyle="1" w:styleId="Heading2Char">
    <w:name w:val="Heading 2 Char"/>
    <w:basedOn w:val="DefaultParagraphFont"/>
    <w:link w:val="Heading2"/>
    <w:uiPriority w:val="9"/>
    <w:rsid w:val="00385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325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064A4A"/>
    <w:pPr>
      <w:ind w:left="720"/>
      <w:contextualSpacing/>
    </w:pPr>
  </w:style>
  <w:style w:type="paragraph" w:styleId="Quote">
    <w:name w:val="Quote"/>
    <w:basedOn w:val="Normal"/>
    <w:next w:val="Normal"/>
    <w:link w:val="QuoteChar"/>
    <w:uiPriority w:val="29"/>
    <w:qFormat/>
    <w:rsid w:val="00064A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4A4A"/>
    <w:rPr>
      <w:i/>
      <w:iCs/>
      <w:color w:val="404040" w:themeColor="text1" w:themeTint="BF"/>
    </w:rPr>
  </w:style>
  <w:style w:type="character" w:customStyle="1" w:styleId="Heading3Char">
    <w:name w:val="Heading 3 Char"/>
    <w:basedOn w:val="DefaultParagraphFont"/>
    <w:link w:val="Heading3"/>
    <w:uiPriority w:val="9"/>
    <w:rsid w:val="00064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6D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45D9"/>
    <w:rPr>
      <w:color w:val="0563C1" w:themeColor="hyperlink"/>
      <w:u w:val="single"/>
    </w:rPr>
  </w:style>
  <w:style w:type="character" w:styleId="UnresolvedMention">
    <w:name w:val="Unresolved Mention"/>
    <w:basedOn w:val="DefaultParagraphFont"/>
    <w:uiPriority w:val="99"/>
    <w:semiHidden/>
    <w:unhideWhenUsed/>
    <w:rsid w:val="008A4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0112">
      <w:bodyDiv w:val="1"/>
      <w:marLeft w:val="0"/>
      <w:marRight w:val="0"/>
      <w:marTop w:val="0"/>
      <w:marBottom w:val="0"/>
      <w:divBdr>
        <w:top w:val="none" w:sz="0" w:space="0" w:color="auto"/>
        <w:left w:val="none" w:sz="0" w:space="0" w:color="auto"/>
        <w:bottom w:val="none" w:sz="0" w:space="0" w:color="auto"/>
        <w:right w:val="none" w:sz="0" w:space="0" w:color="auto"/>
      </w:divBdr>
      <w:divsChild>
        <w:div w:id="559563057">
          <w:marLeft w:val="0"/>
          <w:marRight w:val="0"/>
          <w:marTop w:val="0"/>
          <w:marBottom w:val="0"/>
          <w:divBdr>
            <w:top w:val="none" w:sz="0" w:space="0" w:color="auto"/>
            <w:left w:val="none" w:sz="0" w:space="0" w:color="auto"/>
            <w:bottom w:val="none" w:sz="0" w:space="0" w:color="auto"/>
            <w:right w:val="none" w:sz="0" w:space="0" w:color="auto"/>
          </w:divBdr>
        </w:div>
      </w:divsChild>
    </w:div>
    <w:div w:id="65761971">
      <w:bodyDiv w:val="1"/>
      <w:marLeft w:val="0"/>
      <w:marRight w:val="0"/>
      <w:marTop w:val="0"/>
      <w:marBottom w:val="0"/>
      <w:divBdr>
        <w:top w:val="none" w:sz="0" w:space="0" w:color="auto"/>
        <w:left w:val="none" w:sz="0" w:space="0" w:color="auto"/>
        <w:bottom w:val="none" w:sz="0" w:space="0" w:color="auto"/>
        <w:right w:val="none" w:sz="0" w:space="0" w:color="auto"/>
      </w:divBdr>
    </w:div>
    <w:div w:id="311176436">
      <w:bodyDiv w:val="1"/>
      <w:marLeft w:val="0"/>
      <w:marRight w:val="0"/>
      <w:marTop w:val="0"/>
      <w:marBottom w:val="0"/>
      <w:divBdr>
        <w:top w:val="none" w:sz="0" w:space="0" w:color="auto"/>
        <w:left w:val="none" w:sz="0" w:space="0" w:color="auto"/>
        <w:bottom w:val="none" w:sz="0" w:space="0" w:color="auto"/>
        <w:right w:val="none" w:sz="0" w:space="0" w:color="auto"/>
      </w:divBdr>
    </w:div>
    <w:div w:id="386730363">
      <w:bodyDiv w:val="1"/>
      <w:marLeft w:val="0"/>
      <w:marRight w:val="0"/>
      <w:marTop w:val="0"/>
      <w:marBottom w:val="0"/>
      <w:divBdr>
        <w:top w:val="none" w:sz="0" w:space="0" w:color="auto"/>
        <w:left w:val="none" w:sz="0" w:space="0" w:color="auto"/>
        <w:bottom w:val="none" w:sz="0" w:space="0" w:color="auto"/>
        <w:right w:val="none" w:sz="0" w:space="0" w:color="auto"/>
      </w:divBdr>
    </w:div>
    <w:div w:id="563882248">
      <w:bodyDiv w:val="1"/>
      <w:marLeft w:val="0"/>
      <w:marRight w:val="0"/>
      <w:marTop w:val="0"/>
      <w:marBottom w:val="0"/>
      <w:divBdr>
        <w:top w:val="none" w:sz="0" w:space="0" w:color="auto"/>
        <w:left w:val="none" w:sz="0" w:space="0" w:color="auto"/>
        <w:bottom w:val="none" w:sz="0" w:space="0" w:color="auto"/>
        <w:right w:val="none" w:sz="0" w:space="0" w:color="auto"/>
      </w:divBdr>
    </w:div>
    <w:div w:id="645234099">
      <w:bodyDiv w:val="1"/>
      <w:marLeft w:val="0"/>
      <w:marRight w:val="0"/>
      <w:marTop w:val="0"/>
      <w:marBottom w:val="0"/>
      <w:divBdr>
        <w:top w:val="none" w:sz="0" w:space="0" w:color="auto"/>
        <w:left w:val="none" w:sz="0" w:space="0" w:color="auto"/>
        <w:bottom w:val="none" w:sz="0" w:space="0" w:color="auto"/>
        <w:right w:val="none" w:sz="0" w:space="0" w:color="auto"/>
      </w:divBdr>
      <w:divsChild>
        <w:div w:id="509220159">
          <w:marLeft w:val="0"/>
          <w:marRight w:val="0"/>
          <w:marTop w:val="0"/>
          <w:marBottom w:val="0"/>
          <w:divBdr>
            <w:top w:val="none" w:sz="0" w:space="0" w:color="auto"/>
            <w:left w:val="none" w:sz="0" w:space="0" w:color="auto"/>
            <w:bottom w:val="none" w:sz="0" w:space="0" w:color="auto"/>
            <w:right w:val="none" w:sz="0" w:space="0" w:color="auto"/>
          </w:divBdr>
        </w:div>
      </w:divsChild>
    </w:div>
    <w:div w:id="701443821">
      <w:bodyDiv w:val="1"/>
      <w:marLeft w:val="0"/>
      <w:marRight w:val="0"/>
      <w:marTop w:val="0"/>
      <w:marBottom w:val="0"/>
      <w:divBdr>
        <w:top w:val="none" w:sz="0" w:space="0" w:color="auto"/>
        <w:left w:val="none" w:sz="0" w:space="0" w:color="auto"/>
        <w:bottom w:val="none" w:sz="0" w:space="0" w:color="auto"/>
        <w:right w:val="none" w:sz="0" w:space="0" w:color="auto"/>
      </w:divBdr>
    </w:div>
    <w:div w:id="825970541">
      <w:bodyDiv w:val="1"/>
      <w:marLeft w:val="0"/>
      <w:marRight w:val="0"/>
      <w:marTop w:val="0"/>
      <w:marBottom w:val="0"/>
      <w:divBdr>
        <w:top w:val="none" w:sz="0" w:space="0" w:color="auto"/>
        <w:left w:val="none" w:sz="0" w:space="0" w:color="auto"/>
        <w:bottom w:val="none" w:sz="0" w:space="0" w:color="auto"/>
        <w:right w:val="none" w:sz="0" w:space="0" w:color="auto"/>
      </w:divBdr>
      <w:divsChild>
        <w:div w:id="1724282594">
          <w:marLeft w:val="0"/>
          <w:marRight w:val="0"/>
          <w:marTop w:val="0"/>
          <w:marBottom w:val="0"/>
          <w:divBdr>
            <w:top w:val="none" w:sz="0" w:space="0" w:color="auto"/>
            <w:left w:val="none" w:sz="0" w:space="0" w:color="auto"/>
            <w:bottom w:val="none" w:sz="0" w:space="0" w:color="auto"/>
            <w:right w:val="none" w:sz="0" w:space="0" w:color="auto"/>
          </w:divBdr>
          <w:divsChild>
            <w:div w:id="1908878495">
              <w:marLeft w:val="0"/>
              <w:marRight w:val="0"/>
              <w:marTop w:val="0"/>
              <w:marBottom w:val="0"/>
              <w:divBdr>
                <w:top w:val="none" w:sz="0" w:space="0" w:color="auto"/>
                <w:left w:val="none" w:sz="0" w:space="0" w:color="auto"/>
                <w:bottom w:val="none" w:sz="0" w:space="0" w:color="auto"/>
                <w:right w:val="none" w:sz="0" w:space="0" w:color="auto"/>
              </w:divBdr>
            </w:div>
          </w:divsChild>
        </w:div>
        <w:div w:id="1839996656">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 w:id="944652642">
      <w:bodyDiv w:val="1"/>
      <w:marLeft w:val="0"/>
      <w:marRight w:val="0"/>
      <w:marTop w:val="0"/>
      <w:marBottom w:val="0"/>
      <w:divBdr>
        <w:top w:val="none" w:sz="0" w:space="0" w:color="auto"/>
        <w:left w:val="none" w:sz="0" w:space="0" w:color="auto"/>
        <w:bottom w:val="none" w:sz="0" w:space="0" w:color="auto"/>
        <w:right w:val="none" w:sz="0" w:space="0" w:color="auto"/>
      </w:divBdr>
    </w:div>
    <w:div w:id="1101100899">
      <w:bodyDiv w:val="1"/>
      <w:marLeft w:val="0"/>
      <w:marRight w:val="0"/>
      <w:marTop w:val="0"/>
      <w:marBottom w:val="0"/>
      <w:divBdr>
        <w:top w:val="none" w:sz="0" w:space="0" w:color="auto"/>
        <w:left w:val="none" w:sz="0" w:space="0" w:color="auto"/>
        <w:bottom w:val="none" w:sz="0" w:space="0" w:color="auto"/>
        <w:right w:val="none" w:sz="0" w:space="0" w:color="auto"/>
      </w:divBdr>
    </w:div>
    <w:div w:id="1105541932">
      <w:bodyDiv w:val="1"/>
      <w:marLeft w:val="0"/>
      <w:marRight w:val="0"/>
      <w:marTop w:val="0"/>
      <w:marBottom w:val="0"/>
      <w:divBdr>
        <w:top w:val="none" w:sz="0" w:space="0" w:color="auto"/>
        <w:left w:val="none" w:sz="0" w:space="0" w:color="auto"/>
        <w:bottom w:val="none" w:sz="0" w:space="0" w:color="auto"/>
        <w:right w:val="none" w:sz="0" w:space="0" w:color="auto"/>
      </w:divBdr>
    </w:div>
    <w:div w:id="1282955370">
      <w:bodyDiv w:val="1"/>
      <w:marLeft w:val="0"/>
      <w:marRight w:val="0"/>
      <w:marTop w:val="0"/>
      <w:marBottom w:val="0"/>
      <w:divBdr>
        <w:top w:val="none" w:sz="0" w:space="0" w:color="auto"/>
        <w:left w:val="none" w:sz="0" w:space="0" w:color="auto"/>
        <w:bottom w:val="none" w:sz="0" w:space="0" w:color="auto"/>
        <w:right w:val="none" w:sz="0" w:space="0" w:color="auto"/>
      </w:divBdr>
    </w:div>
    <w:div w:id="1284578592">
      <w:bodyDiv w:val="1"/>
      <w:marLeft w:val="0"/>
      <w:marRight w:val="0"/>
      <w:marTop w:val="0"/>
      <w:marBottom w:val="0"/>
      <w:divBdr>
        <w:top w:val="none" w:sz="0" w:space="0" w:color="auto"/>
        <w:left w:val="none" w:sz="0" w:space="0" w:color="auto"/>
        <w:bottom w:val="none" w:sz="0" w:space="0" w:color="auto"/>
        <w:right w:val="none" w:sz="0" w:space="0" w:color="auto"/>
      </w:divBdr>
    </w:div>
    <w:div w:id="1609770751">
      <w:bodyDiv w:val="1"/>
      <w:marLeft w:val="0"/>
      <w:marRight w:val="0"/>
      <w:marTop w:val="0"/>
      <w:marBottom w:val="0"/>
      <w:divBdr>
        <w:top w:val="none" w:sz="0" w:space="0" w:color="auto"/>
        <w:left w:val="none" w:sz="0" w:space="0" w:color="auto"/>
        <w:bottom w:val="none" w:sz="0" w:space="0" w:color="auto"/>
        <w:right w:val="none" w:sz="0" w:space="0" w:color="auto"/>
      </w:divBdr>
    </w:div>
    <w:div w:id="1676834402">
      <w:bodyDiv w:val="1"/>
      <w:marLeft w:val="0"/>
      <w:marRight w:val="0"/>
      <w:marTop w:val="0"/>
      <w:marBottom w:val="0"/>
      <w:divBdr>
        <w:top w:val="none" w:sz="0" w:space="0" w:color="auto"/>
        <w:left w:val="none" w:sz="0" w:space="0" w:color="auto"/>
        <w:bottom w:val="none" w:sz="0" w:space="0" w:color="auto"/>
        <w:right w:val="none" w:sz="0" w:space="0" w:color="auto"/>
      </w:divBdr>
    </w:div>
    <w:div w:id="1756512412">
      <w:bodyDiv w:val="1"/>
      <w:marLeft w:val="0"/>
      <w:marRight w:val="0"/>
      <w:marTop w:val="0"/>
      <w:marBottom w:val="0"/>
      <w:divBdr>
        <w:top w:val="none" w:sz="0" w:space="0" w:color="auto"/>
        <w:left w:val="none" w:sz="0" w:space="0" w:color="auto"/>
        <w:bottom w:val="none" w:sz="0" w:space="0" w:color="auto"/>
        <w:right w:val="none" w:sz="0" w:space="0" w:color="auto"/>
      </w:divBdr>
      <w:divsChild>
        <w:div w:id="505483705">
          <w:marLeft w:val="0"/>
          <w:marRight w:val="0"/>
          <w:marTop w:val="0"/>
          <w:marBottom w:val="0"/>
          <w:divBdr>
            <w:top w:val="none" w:sz="0" w:space="0" w:color="auto"/>
            <w:left w:val="none" w:sz="0" w:space="0" w:color="auto"/>
            <w:bottom w:val="none" w:sz="0" w:space="0" w:color="auto"/>
            <w:right w:val="none" w:sz="0" w:space="0" w:color="auto"/>
          </w:divBdr>
        </w:div>
      </w:divsChild>
    </w:div>
    <w:div w:id="1858805723">
      <w:bodyDiv w:val="1"/>
      <w:marLeft w:val="0"/>
      <w:marRight w:val="0"/>
      <w:marTop w:val="0"/>
      <w:marBottom w:val="0"/>
      <w:divBdr>
        <w:top w:val="none" w:sz="0" w:space="0" w:color="auto"/>
        <w:left w:val="none" w:sz="0" w:space="0" w:color="auto"/>
        <w:bottom w:val="none" w:sz="0" w:space="0" w:color="auto"/>
        <w:right w:val="none" w:sz="0" w:space="0" w:color="auto"/>
      </w:divBdr>
    </w:div>
    <w:div w:id="1861238397">
      <w:bodyDiv w:val="1"/>
      <w:marLeft w:val="0"/>
      <w:marRight w:val="0"/>
      <w:marTop w:val="0"/>
      <w:marBottom w:val="0"/>
      <w:divBdr>
        <w:top w:val="none" w:sz="0" w:space="0" w:color="auto"/>
        <w:left w:val="none" w:sz="0" w:space="0" w:color="auto"/>
        <w:bottom w:val="none" w:sz="0" w:space="0" w:color="auto"/>
        <w:right w:val="none" w:sz="0" w:space="0" w:color="auto"/>
      </w:divBdr>
    </w:div>
    <w:div w:id="1880243954">
      <w:bodyDiv w:val="1"/>
      <w:marLeft w:val="0"/>
      <w:marRight w:val="0"/>
      <w:marTop w:val="0"/>
      <w:marBottom w:val="0"/>
      <w:divBdr>
        <w:top w:val="none" w:sz="0" w:space="0" w:color="auto"/>
        <w:left w:val="none" w:sz="0" w:space="0" w:color="auto"/>
        <w:bottom w:val="none" w:sz="0" w:space="0" w:color="auto"/>
        <w:right w:val="none" w:sz="0" w:space="0" w:color="auto"/>
      </w:divBdr>
      <w:divsChild>
        <w:div w:id="481238221">
          <w:marLeft w:val="0"/>
          <w:marRight w:val="0"/>
          <w:marTop w:val="0"/>
          <w:marBottom w:val="0"/>
          <w:divBdr>
            <w:top w:val="none" w:sz="0" w:space="0" w:color="auto"/>
            <w:left w:val="none" w:sz="0" w:space="0" w:color="auto"/>
            <w:bottom w:val="none" w:sz="0" w:space="0" w:color="auto"/>
            <w:right w:val="none" w:sz="0" w:space="0" w:color="auto"/>
          </w:divBdr>
        </w:div>
      </w:divsChild>
    </w:div>
    <w:div w:id="1910505596">
      <w:bodyDiv w:val="1"/>
      <w:marLeft w:val="0"/>
      <w:marRight w:val="0"/>
      <w:marTop w:val="0"/>
      <w:marBottom w:val="0"/>
      <w:divBdr>
        <w:top w:val="none" w:sz="0" w:space="0" w:color="auto"/>
        <w:left w:val="none" w:sz="0" w:space="0" w:color="auto"/>
        <w:bottom w:val="none" w:sz="0" w:space="0" w:color="auto"/>
        <w:right w:val="none" w:sz="0" w:space="0" w:color="auto"/>
      </w:divBdr>
      <w:divsChild>
        <w:div w:id="292563480">
          <w:marLeft w:val="0"/>
          <w:marRight w:val="0"/>
          <w:marTop w:val="0"/>
          <w:marBottom w:val="0"/>
          <w:divBdr>
            <w:top w:val="none" w:sz="0" w:space="0" w:color="auto"/>
            <w:left w:val="none" w:sz="0" w:space="0" w:color="auto"/>
            <w:bottom w:val="none" w:sz="0" w:space="0" w:color="auto"/>
            <w:right w:val="none" w:sz="0" w:space="0" w:color="auto"/>
          </w:divBdr>
        </w:div>
      </w:divsChild>
    </w:div>
    <w:div w:id="1960333987">
      <w:bodyDiv w:val="1"/>
      <w:marLeft w:val="0"/>
      <w:marRight w:val="0"/>
      <w:marTop w:val="0"/>
      <w:marBottom w:val="0"/>
      <w:divBdr>
        <w:top w:val="none" w:sz="0" w:space="0" w:color="auto"/>
        <w:left w:val="none" w:sz="0" w:space="0" w:color="auto"/>
        <w:bottom w:val="none" w:sz="0" w:space="0" w:color="auto"/>
        <w:right w:val="none" w:sz="0" w:space="0" w:color="auto"/>
      </w:divBdr>
    </w:div>
    <w:div w:id="2029863589">
      <w:bodyDiv w:val="1"/>
      <w:marLeft w:val="0"/>
      <w:marRight w:val="0"/>
      <w:marTop w:val="0"/>
      <w:marBottom w:val="0"/>
      <w:divBdr>
        <w:top w:val="none" w:sz="0" w:space="0" w:color="auto"/>
        <w:left w:val="none" w:sz="0" w:space="0" w:color="auto"/>
        <w:bottom w:val="none" w:sz="0" w:space="0" w:color="auto"/>
        <w:right w:val="none" w:sz="0" w:space="0" w:color="auto"/>
      </w:divBdr>
    </w:div>
    <w:div w:id="21133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um.com/@willhayjr/the-architecture-and-history-of-git-a-distributed-version-control-system-62b17dd377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depth.dev/becoming-a-git-pro-part-1-internal-git-architect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B90EA7-9080-49AB-BCF5-5BC3096D01C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0EF11BD-EB1C-42C4-BF3D-E93FA1C569AC}">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56A2-2345-4341-BAF3-036BC244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7</cp:revision>
  <dcterms:created xsi:type="dcterms:W3CDTF">2020-11-02T14:51:00Z</dcterms:created>
  <dcterms:modified xsi:type="dcterms:W3CDTF">2020-11-04T17:02:00Z</dcterms:modified>
</cp:coreProperties>
</file>