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74CC" w14:textId="4086DCD0" w:rsidR="00F92C18" w:rsidRDefault="0096337E" w:rsidP="0096337E">
      <w:pPr>
        <w:pStyle w:val="Title"/>
        <w:pBdr>
          <w:bottom w:val="single" w:sz="6" w:space="1" w:color="auto"/>
        </w:pBdr>
      </w:pPr>
      <w:r>
        <w:t>How to Model Services</w:t>
      </w:r>
    </w:p>
    <w:p w14:paraId="3B323C7A" w14:textId="1146EB3E" w:rsidR="0096337E" w:rsidRDefault="0096337E" w:rsidP="0096337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036415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AFECF" w14:textId="11600CDC" w:rsidR="0096337E" w:rsidRDefault="0096337E">
          <w:pPr>
            <w:pStyle w:val="TOCHeading"/>
          </w:pPr>
          <w:r>
            <w:t>Contents</w:t>
          </w:r>
        </w:p>
        <w:p w14:paraId="786D57FD" w14:textId="18DAA8BD" w:rsidR="008B6FB9" w:rsidRDefault="008B6FB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9340" w:history="1">
            <w:r w:rsidRPr="00996067">
              <w:rPr>
                <w:rStyle w:val="Hyperlink"/>
                <w:noProof/>
              </w:rPr>
              <w:t>Introducing MusicCorp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7BD3" w14:textId="400AA93D" w:rsidR="008B6FB9" w:rsidRDefault="008B6F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89341" w:history="1">
            <w:r w:rsidRPr="00996067">
              <w:rPr>
                <w:rStyle w:val="Hyperlink"/>
                <w:noProof/>
              </w:rPr>
              <w:t>What Makes a Good Service?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0B52" w14:textId="43B00641" w:rsidR="008B6FB9" w:rsidRDefault="008B6F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89342" w:history="1">
            <w:r w:rsidRPr="00996067">
              <w:rPr>
                <w:rStyle w:val="Hyperlink"/>
                <w:noProof/>
              </w:rPr>
              <w:t>Loose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0F13" w14:textId="6E034A52" w:rsidR="008B6FB9" w:rsidRDefault="008B6F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89343" w:history="1">
            <w:r w:rsidRPr="00996067">
              <w:rPr>
                <w:rStyle w:val="Hyperlink"/>
                <w:noProof/>
              </w:rPr>
              <w:t>High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0DE9" w14:textId="0A0EB34B" w:rsidR="008B6FB9" w:rsidRDefault="008B6F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89344" w:history="1">
            <w:r w:rsidRPr="00996067">
              <w:rPr>
                <w:rStyle w:val="Hyperlink"/>
                <w:noProof/>
              </w:rPr>
              <w:t>The Bounded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A4D3" w14:textId="4164DF90" w:rsidR="008B6FB9" w:rsidRDefault="008B6F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89345" w:history="1">
            <w:r w:rsidRPr="00996067">
              <w:rPr>
                <w:rStyle w:val="Hyperlink"/>
                <w:noProof/>
              </w:rPr>
              <w:t>Shared and Hidden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EBD3" w14:textId="5D7A0B5C" w:rsidR="008B6FB9" w:rsidRDefault="008B6F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89346" w:history="1">
            <w:r w:rsidRPr="00996067">
              <w:rPr>
                <w:rStyle w:val="Hyperlink"/>
                <w:noProof/>
              </w:rPr>
              <w:t>Modules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C7D5" w14:textId="13F8EC9E" w:rsidR="008B6FB9" w:rsidRDefault="008B6F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89347" w:history="1">
            <w:r w:rsidRPr="00996067">
              <w:rPr>
                <w:rStyle w:val="Hyperlink"/>
                <w:noProof/>
              </w:rPr>
              <w:t>Premature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0979" w14:textId="35380A8A" w:rsidR="008B6FB9" w:rsidRDefault="008B6F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89348" w:history="1">
            <w:r w:rsidRPr="00996067">
              <w:rPr>
                <w:rStyle w:val="Hyperlink"/>
                <w:noProof/>
              </w:rPr>
              <w:t>Business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51A8" w14:textId="4CE05BDD" w:rsidR="008B6FB9" w:rsidRDefault="008B6F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89349" w:history="1">
            <w:r w:rsidRPr="00996067">
              <w:rPr>
                <w:rStyle w:val="Hyperlink"/>
                <w:noProof/>
              </w:rPr>
              <w:t>Turtles All the Way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66AE" w14:textId="2178207A" w:rsidR="008B6FB9" w:rsidRDefault="008B6F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89350" w:history="1">
            <w:r w:rsidRPr="00996067">
              <w:rPr>
                <w:rStyle w:val="Hyperlink"/>
                <w:noProof/>
              </w:rPr>
              <w:t>Communication in terms of Business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1A71" w14:textId="556E5CE4" w:rsidR="008B6FB9" w:rsidRDefault="008B6F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89351" w:history="1">
            <w:r w:rsidRPr="00996067">
              <w:rPr>
                <w:rStyle w:val="Hyperlink"/>
                <w:noProof/>
              </w:rPr>
              <w:t>The Technical Boundary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2B1C" w14:textId="6FF15D34" w:rsidR="0096337E" w:rsidRDefault="008B6FB9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8BB519C" w14:textId="77777777" w:rsidR="0096337E" w:rsidRPr="0096337E" w:rsidRDefault="0096337E" w:rsidP="0096337E"/>
    <w:p w14:paraId="617D419A" w14:textId="723E9AEF" w:rsidR="0096337E" w:rsidRDefault="0096337E">
      <w:r>
        <w:br w:type="page"/>
      </w:r>
    </w:p>
    <w:p w14:paraId="66CAA727" w14:textId="482D1843" w:rsidR="0096337E" w:rsidRDefault="0096337E" w:rsidP="00FD34CE">
      <w:pPr>
        <w:pStyle w:val="Heading1"/>
      </w:pPr>
      <w:bookmarkStart w:id="0" w:name="_Toc59289340"/>
      <w:r>
        <w:lastRenderedPageBreak/>
        <w:t>Introducing MusicCorp</w:t>
      </w:r>
      <w:bookmarkEnd w:id="0"/>
    </w:p>
    <w:p w14:paraId="05088D6C" w14:textId="6C18A8CD" w:rsidR="0096337E" w:rsidRDefault="0096337E" w:rsidP="00FD34CE">
      <w:pPr>
        <w:pStyle w:val="Heading1"/>
      </w:pPr>
      <w:bookmarkStart w:id="1" w:name="_Toc59289341"/>
      <w:r>
        <w:t>What Makes a Good Service?</w:t>
      </w:r>
      <w:bookmarkEnd w:id="1"/>
    </w:p>
    <w:p w14:paraId="0910B5F7" w14:textId="4014EDA6" w:rsidR="0096337E" w:rsidRDefault="00FD34CE" w:rsidP="00FD34CE">
      <w:pPr>
        <w:pStyle w:val="Heading2"/>
      </w:pPr>
      <w:bookmarkStart w:id="2" w:name="_Toc59289342"/>
      <w:r>
        <w:t>Loose Coupling</w:t>
      </w:r>
      <w:bookmarkEnd w:id="2"/>
    </w:p>
    <w:p w14:paraId="7DEDE2BA" w14:textId="652630C1" w:rsidR="00FD34CE" w:rsidRDefault="00FD34CE" w:rsidP="00FD34CE">
      <w:pPr>
        <w:pStyle w:val="Heading2"/>
      </w:pPr>
      <w:bookmarkStart w:id="3" w:name="_Toc59289343"/>
      <w:r>
        <w:t>High Cohesion</w:t>
      </w:r>
      <w:bookmarkEnd w:id="3"/>
    </w:p>
    <w:p w14:paraId="05295A72" w14:textId="0D284F15" w:rsidR="00FD34CE" w:rsidRDefault="00FD34CE" w:rsidP="00FD34CE">
      <w:pPr>
        <w:pStyle w:val="Heading1"/>
      </w:pPr>
      <w:bookmarkStart w:id="4" w:name="_Toc59289344"/>
      <w:r>
        <w:t>The Bounded Context</w:t>
      </w:r>
      <w:bookmarkEnd w:id="4"/>
    </w:p>
    <w:p w14:paraId="5E6E9A57" w14:textId="25C82E0D" w:rsidR="00FD34CE" w:rsidRDefault="00FD34CE" w:rsidP="00FD34CE">
      <w:pPr>
        <w:pStyle w:val="Heading2"/>
      </w:pPr>
      <w:bookmarkStart w:id="5" w:name="_Toc59289345"/>
      <w:r>
        <w:t>Shared and Hidden Models</w:t>
      </w:r>
      <w:bookmarkEnd w:id="5"/>
    </w:p>
    <w:p w14:paraId="0B9B5E86" w14:textId="6E19B178" w:rsidR="00FD34CE" w:rsidRDefault="00FD34CE" w:rsidP="00FD34CE">
      <w:pPr>
        <w:pStyle w:val="Heading2"/>
      </w:pPr>
      <w:bookmarkStart w:id="6" w:name="_Toc59289346"/>
      <w:r>
        <w:t>Modules and Services</w:t>
      </w:r>
      <w:bookmarkEnd w:id="6"/>
    </w:p>
    <w:p w14:paraId="6ABA3AC8" w14:textId="53FC1E06" w:rsidR="00FD34CE" w:rsidRDefault="00FD34CE" w:rsidP="00FD34CE">
      <w:pPr>
        <w:pStyle w:val="Heading2"/>
      </w:pPr>
      <w:bookmarkStart w:id="7" w:name="_Toc59289347"/>
      <w:r>
        <w:t>Premature Decomposition</w:t>
      </w:r>
      <w:bookmarkEnd w:id="7"/>
    </w:p>
    <w:p w14:paraId="0A18A952" w14:textId="5661102B" w:rsidR="00FD34CE" w:rsidRDefault="00FD34CE" w:rsidP="00FD34CE">
      <w:pPr>
        <w:pStyle w:val="Heading1"/>
      </w:pPr>
      <w:bookmarkStart w:id="8" w:name="_Toc59289348"/>
      <w:r>
        <w:t>Business Capabilities</w:t>
      </w:r>
      <w:bookmarkEnd w:id="8"/>
    </w:p>
    <w:p w14:paraId="64B6274C" w14:textId="6749FD75" w:rsidR="00FD34CE" w:rsidRDefault="00FD34CE" w:rsidP="00FD34CE">
      <w:pPr>
        <w:pStyle w:val="Heading1"/>
      </w:pPr>
      <w:bookmarkStart w:id="9" w:name="_Toc59289349"/>
      <w:r>
        <w:t>Turtles All the Way Down</w:t>
      </w:r>
      <w:bookmarkEnd w:id="9"/>
    </w:p>
    <w:p w14:paraId="1C8D60A0" w14:textId="0F4A70D8" w:rsidR="00FD34CE" w:rsidRDefault="00FD34CE" w:rsidP="00FD34CE">
      <w:pPr>
        <w:pStyle w:val="Heading1"/>
      </w:pPr>
      <w:bookmarkStart w:id="10" w:name="_Toc59289350"/>
      <w:r>
        <w:t>Communication in terms of Business Concepts</w:t>
      </w:r>
      <w:bookmarkEnd w:id="10"/>
    </w:p>
    <w:p w14:paraId="35D7BC8D" w14:textId="5DC5B3BA" w:rsidR="00FD34CE" w:rsidRDefault="00FD34CE" w:rsidP="00FD34CE">
      <w:pPr>
        <w:pStyle w:val="Heading1"/>
      </w:pPr>
      <w:bookmarkStart w:id="11" w:name="_Toc59289351"/>
      <w:r>
        <w:t>The Technical Boundary</w:t>
      </w:r>
      <w:bookmarkEnd w:id="11"/>
    </w:p>
    <w:p w14:paraId="50402736" w14:textId="77777777" w:rsidR="0096337E" w:rsidRPr="0096337E" w:rsidRDefault="0096337E" w:rsidP="0096337E"/>
    <w:sectPr w:rsidR="0096337E" w:rsidRPr="0096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D3"/>
    <w:rsid w:val="006B73D3"/>
    <w:rsid w:val="008B6FB9"/>
    <w:rsid w:val="0096337E"/>
    <w:rsid w:val="00F92C18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EF21"/>
  <w15:chartTrackingRefBased/>
  <w15:docId w15:val="{8EE3527D-B997-4504-A669-EE1DD1A7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3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337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3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B6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6F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6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DB097-3D5F-475E-9162-81493EA2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2020-12-19T10:59:00Z</dcterms:created>
  <dcterms:modified xsi:type="dcterms:W3CDTF">2020-12-19T11:25:00Z</dcterms:modified>
</cp:coreProperties>
</file>