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67C" w:rsidRPr="001E567C" w:rsidRDefault="001E567C" w:rsidP="001E567C">
      <w:pPr>
        <w:pStyle w:val="ListParagraph"/>
        <w:numPr>
          <w:ilvl w:val="0"/>
          <w:numId w:val="1"/>
        </w:numPr>
        <w:rPr>
          <w:b/>
        </w:rPr>
      </w:pPr>
      <w:r w:rsidRPr="001E567C">
        <w:rPr>
          <w:b/>
        </w:rPr>
        <w:t>MVC:</w:t>
      </w:r>
    </w:p>
    <w:p w:rsidR="00284BE9" w:rsidRPr="001C7CA6" w:rsidRDefault="00162C81" w:rsidP="001E567C">
      <w:pPr>
        <w:pStyle w:val="ListParagraph"/>
        <w:numPr>
          <w:ilvl w:val="1"/>
          <w:numId w:val="1"/>
        </w:numPr>
        <w:rPr>
          <w:b/>
        </w:rPr>
      </w:pPr>
      <w:r w:rsidRPr="00162C81">
        <w:rPr>
          <w:b/>
        </w:rPr>
        <w:t>Model</w:t>
      </w:r>
      <w:r>
        <w:rPr>
          <w:b/>
        </w:rPr>
        <w:t xml:space="preserve">: </w:t>
      </w:r>
      <w:r>
        <w:t xml:space="preserve">Set of classes that describes the data </w:t>
      </w:r>
      <w:r w:rsidR="001C7CA6">
        <w:t>we are working with and the business rules for how the data can be changed and manipulated</w:t>
      </w:r>
    </w:p>
    <w:p w:rsidR="001C7CA6" w:rsidRPr="001C7CA6" w:rsidRDefault="001C7CA6" w:rsidP="001E567C">
      <w:pPr>
        <w:pStyle w:val="ListParagraph"/>
        <w:numPr>
          <w:ilvl w:val="1"/>
          <w:numId w:val="1"/>
        </w:numPr>
        <w:rPr>
          <w:b/>
        </w:rPr>
      </w:pPr>
      <w:r>
        <w:rPr>
          <w:b/>
        </w:rPr>
        <w:t>View:</w:t>
      </w:r>
      <w:r>
        <w:t xml:space="preserve"> Applications UI</w:t>
      </w:r>
    </w:p>
    <w:p w:rsidR="001E567C" w:rsidRPr="001E567C" w:rsidRDefault="001C7CA6" w:rsidP="00AB296C">
      <w:pPr>
        <w:pStyle w:val="ListParagraph"/>
        <w:numPr>
          <w:ilvl w:val="1"/>
          <w:numId w:val="1"/>
        </w:numPr>
        <w:rPr>
          <w:b/>
        </w:rPr>
      </w:pPr>
      <w:r>
        <w:rPr>
          <w:b/>
        </w:rPr>
        <w:t>Controller:</w:t>
      </w:r>
      <w:r>
        <w:t xml:space="preserve"> handles communication from the user, overall application flow and application-specific logic</w:t>
      </w:r>
    </w:p>
    <w:p w:rsidR="00AB296C" w:rsidRPr="001E567C" w:rsidRDefault="00AB296C" w:rsidP="001E567C">
      <w:pPr>
        <w:pStyle w:val="ListParagraph"/>
        <w:numPr>
          <w:ilvl w:val="0"/>
          <w:numId w:val="1"/>
        </w:numPr>
        <w:rPr>
          <w:b/>
        </w:rPr>
      </w:pPr>
      <w:r w:rsidRPr="001E567C">
        <w:rPr>
          <w:b/>
        </w:rPr>
        <w:t>MVC features history:</w:t>
      </w:r>
    </w:p>
    <w:tbl>
      <w:tblPr>
        <w:tblStyle w:val="TableGrid"/>
        <w:tblW w:w="0" w:type="auto"/>
        <w:tblLook w:val="04A0"/>
      </w:tblPr>
      <w:tblGrid>
        <w:gridCol w:w="1596"/>
        <w:gridCol w:w="1596"/>
        <w:gridCol w:w="1596"/>
        <w:gridCol w:w="1596"/>
        <w:gridCol w:w="1596"/>
        <w:gridCol w:w="1596"/>
      </w:tblGrid>
      <w:tr w:rsidR="00AB296C" w:rsidRPr="00AB296C" w:rsidTr="00AB296C">
        <w:tc>
          <w:tcPr>
            <w:tcW w:w="1596" w:type="dxa"/>
          </w:tcPr>
          <w:p w:rsidR="00AB296C" w:rsidRPr="00AB296C" w:rsidRDefault="00AB296C" w:rsidP="00AB296C">
            <w:pPr>
              <w:rPr>
                <w:b/>
              </w:rPr>
            </w:pPr>
            <w:r w:rsidRPr="00AB296C">
              <w:rPr>
                <w:b/>
              </w:rPr>
              <w:t>MVC1</w:t>
            </w:r>
          </w:p>
        </w:tc>
        <w:tc>
          <w:tcPr>
            <w:tcW w:w="1596" w:type="dxa"/>
          </w:tcPr>
          <w:p w:rsidR="00AB296C" w:rsidRPr="00AB296C" w:rsidRDefault="00AB296C" w:rsidP="00AB296C">
            <w:pPr>
              <w:rPr>
                <w:b/>
              </w:rPr>
            </w:pPr>
            <w:r w:rsidRPr="00AB296C">
              <w:rPr>
                <w:b/>
              </w:rPr>
              <w:t>MVC2</w:t>
            </w:r>
          </w:p>
        </w:tc>
        <w:tc>
          <w:tcPr>
            <w:tcW w:w="1596" w:type="dxa"/>
          </w:tcPr>
          <w:p w:rsidR="00AB296C" w:rsidRPr="00AB296C" w:rsidRDefault="00AB296C" w:rsidP="00AB296C">
            <w:pPr>
              <w:rPr>
                <w:b/>
              </w:rPr>
            </w:pPr>
            <w:r w:rsidRPr="00AB296C">
              <w:rPr>
                <w:b/>
              </w:rPr>
              <w:t>MVC3</w:t>
            </w:r>
          </w:p>
        </w:tc>
        <w:tc>
          <w:tcPr>
            <w:tcW w:w="1596" w:type="dxa"/>
          </w:tcPr>
          <w:p w:rsidR="00AB296C" w:rsidRPr="00AB296C" w:rsidRDefault="00AB296C" w:rsidP="00AB296C">
            <w:pPr>
              <w:rPr>
                <w:b/>
              </w:rPr>
            </w:pPr>
            <w:r w:rsidRPr="00AB296C">
              <w:rPr>
                <w:b/>
              </w:rPr>
              <w:t>MVC4</w:t>
            </w:r>
          </w:p>
        </w:tc>
        <w:tc>
          <w:tcPr>
            <w:tcW w:w="1596" w:type="dxa"/>
          </w:tcPr>
          <w:p w:rsidR="00AB296C" w:rsidRPr="00AB296C" w:rsidRDefault="00AB296C" w:rsidP="00AB296C">
            <w:pPr>
              <w:rPr>
                <w:b/>
              </w:rPr>
            </w:pPr>
            <w:r w:rsidRPr="00AB296C">
              <w:rPr>
                <w:b/>
              </w:rPr>
              <w:t>MVC5</w:t>
            </w:r>
          </w:p>
        </w:tc>
        <w:tc>
          <w:tcPr>
            <w:tcW w:w="1596" w:type="dxa"/>
          </w:tcPr>
          <w:p w:rsidR="00AB296C" w:rsidRPr="00AB296C" w:rsidRDefault="00AB296C" w:rsidP="00AB296C">
            <w:pPr>
              <w:rPr>
                <w:b/>
              </w:rPr>
            </w:pPr>
            <w:r w:rsidRPr="00AB296C">
              <w:rPr>
                <w:b/>
              </w:rPr>
              <w:t>MVC6</w:t>
            </w:r>
          </w:p>
        </w:tc>
      </w:tr>
      <w:tr w:rsidR="00AB296C" w:rsidTr="00AB296C">
        <w:tc>
          <w:tcPr>
            <w:tcW w:w="1596" w:type="dxa"/>
          </w:tcPr>
          <w:p w:rsidR="00AB296C" w:rsidRDefault="00AB296C" w:rsidP="00AB296C"/>
        </w:tc>
        <w:tc>
          <w:tcPr>
            <w:tcW w:w="1596" w:type="dxa"/>
          </w:tcPr>
          <w:p w:rsidR="00AB296C" w:rsidRDefault="00AB296C" w:rsidP="00AB296C">
            <w:r>
              <w:t>UI helpers</w:t>
            </w:r>
          </w:p>
        </w:tc>
        <w:tc>
          <w:tcPr>
            <w:tcW w:w="1596" w:type="dxa"/>
          </w:tcPr>
          <w:p w:rsidR="00AB296C" w:rsidRDefault="00AB296C" w:rsidP="00AB296C">
            <w:r>
              <w:t>Razor view engine</w:t>
            </w:r>
          </w:p>
        </w:tc>
        <w:tc>
          <w:tcPr>
            <w:tcW w:w="1596" w:type="dxa"/>
          </w:tcPr>
          <w:p w:rsidR="00AB296C" w:rsidRDefault="00CB411F" w:rsidP="00AB296C">
            <w:r>
              <w:t>ASP.NET Web API</w:t>
            </w:r>
          </w:p>
        </w:tc>
        <w:tc>
          <w:tcPr>
            <w:tcW w:w="1596" w:type="dxa"/>
          </w:tcPr>
          <w:p w:rsidR="00AB296C" w:rsidRDefault="002835B1" w:rsidP="00AB296C">
            <w:r>
              <w:t>One ASP.NET</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r>
              <w:t>Scaffolding (automatic code generation)</w:t>
            </w:r>
          </w:p>
        </w:tc>
        <w:tc>
          <w:tcPr>
            <w:tcW w:w="1596" w:type="dxa"/>
          </w:tcPr>
          <w:p w:rsidR="00AB296C" w:rsidRDefault="00AB296C" w:rsidP="00AB296C">
            <w:r>
              <w:t>Data annotations</w:t>
            </w:r>
          </w:p>
        </w:tc>
        <w:tc>
          <w:tcPr>
            <w:tcW w:w="1596" w:type="dxa"/>
          </w:tcPr>
          <w:p w:rsidR="00AB296C" w:rsidRDefault="00CB411F" w:rsidP="00AB296C">
            <w:r>
              <w:t>Enhancements to default project templates</w:t>
            </w:r>
          </w:p>
        </w:tc>
        <w:tc>
          <w:tcPr>
            <w:tcW w:w="1596" w:type="dxa"/>
          </w:tcPr>
          <w:p w:rsidR="00AB296C" w:rsidRDefault="002835B1" w:rsidP="002835B1">
            <w:r>
              <w:t>New web project experience</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r>
              <w:t>Attribute based model validation</w:t>
            </w:r>
          </w:p>
        </w:tc>
        <w:tc>
          <w:tcPr>
            <w:tcW w:w="1596" w:type="dxa"/>
          </w:tcPr>
          <w:p w:rsidR="00AB296C" w:rsidRDefault="00AB296C" w:rsidP="00AB296C">
            <w:r>
              <w:t>Improved model validation</w:t>
            </w:r>
          </w:p>
        </w:tc>
        <w:tc>
          <w:tcPr>
            <w:tcW w:w="1596" w:type="dxa"/>
          </w:tcPr>
          <w:p w:rsidR="00AB296C" w:rsidRDefault="00CB411F" w:rsidP="00AB296C">
            <w:r>
              <w:t xml:space="preserve">Mobile project template using </w:t>
            </w:r>
            <w:proofErr w:type="spellStart"/>
            <w:r>
              <w:t>jQuery</w:t>
            </w:r>
            <w:proofErr w:type="spellEnd"/>
            <w:r>
              <w:t xml:space="preserve"> mobile</w:t>
            </w:r>
          </w:p>
        </w:tc>
        <w:tc>
          <w:tcPr>
            <w:tcW w:w="1596" w:type="dxa"/>
          </w:tcPr>
          <w:p w:rsidR="00AB296C" w:rsidRDefault="002835B1" w:rsidP="00AB296C">
            <w:r>
              <w:t>ASP.NET identity</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r>
              <w:t>Strongly typed HTML helpers</w:t>
            </w:r>
          </w:p>
        </w:tc>
        <w:tc>
          <w:tcPr>
            <w:tcW w:w="1596" w:type="dxa"/>
          </w:tcPr>
          <w:p w:rsidR="00AB296C" w:rsidRDefault="00AB296C" w:rsidP="00AB296C">
            <w:r>
              <w:t>Dependency resolution</w:t>
            </w:r>
          </w:p>
        </w:tc>
        <w:tc>
          <w:tcPr>
            <w:tcW w:w="1596" w:type="dxa"/>
          </w:tcPr>
          <w:p w:rsidR="00AB296C" w:rsidRDefault="00CB411F" w:rsidP="00AB296C">
            <w:r>
              <w:t>Display modes</w:t>
            </w:r>
          </w:p>
        </w:tc>
        <w:tc>
          <w:tcPr>
            <w:tcW w:w="1596" w:type="dxa"/>
          </w:tcPr>
          <w:p w:rsidR="00AB296C" w:rsidRDefault="002835B1" w:rsidP="00AB296C">
            <w:r>
              <w:t>Bootstrap templates</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r>
              <w:t>Asynchronous controllers</w:t>
            </w:r>
          </w:p>
        </w:tc>
        <w:tc>
          <w:tcPr>
            <w:tcW w:w="1596" w:type="dxa"/>
          </w:tcPr>
          <w:p w:rsidR="00AB296C" w:rsidRDefault="00AB296C" w:rsidP="00AB296C">
            <w:r>
              <w:t>Global action filters</w:t>
            </w:r>
          </w:p>
        </w:tc>
        <w:tc>
          <w:tcPr>
            <w:tcW w:w="1596" w:type="dxa"/>
          </w:tcPr>
          <w:p w:rsidR="00AB296C" w:rsidRDefault="00CB411F" w:rsidP="00AB296C">
            <w:r>
              <w:t>Task support for asynchronous controllers</w:t>
            </w:r>
          </w:p>
        </w:tc>
        <w:tc>
          <w:tcPr>
            <w:tcW w:w="1596" w:type="dxa"/>
          </w:tcPr>
          <w:p w:rsidR="00AB296C" w:rsidRDefault="002835B1" w:rsidP="00AB296C">
            <w:r>
              <w:t>Attribute routing</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r>
              <w:t>Rendering subsections of a page</w:t>
            </w:r>
          </w:p>
        </w:tc>
        <w:tc>
          <w:tcPr>
            <w:tcW w:w="1596" w:type="dxa"/>
          </w:tcPr>
          <w:p w:rsidR="00AB296C" w:rsidRDefault="00AB296C" w:rsidP="00AB296C">
            <w:proofErr w:type="spellStart"/>
            <w:r>
              <w:t>Unobstructive</w:t>
            </w:r>
            <w:proofErr w:type="spellEnd"/>
            <w:r>
              <w:t xml:space="preserve"> </w:t>
            </w:r>
            <w:proofErr w:type="spellStart"/>
            <w:r>
              <w:t>javascript</w:t>
            </w:r>
            <w:proofErr w:type="spellEnd"/>
          </w:p>
          <w:p w:rsidR="00AB296C" w:rsidRDefault="00AB296C" w:rsidP="00AB296C"/>
        </w:tc>
        <w:tc>
          <w:tcPr>
            <w:tcW w:w="1596" w:type="dxa"/>
          </w:tcPr>
          <w:p w:rsidR="00AB296C" w:rsidRDefault="00CB411F" w:rsidP="00AB296C">
            <w:r>
              <w:t xml:space="preserve">Bundling and </w:t>
            </w:r>
            <w:proofErr w:type="spellStart"/>
            <w:r>
              <w:t>minification</w:t>
            </w:r>
            <w:proofErr w:type="spellEnd"/>
          </w:p>
        </w:tc>
        <w:tc>
          <w:tcPr>
            <w:tcW w:w="1596" w:type="dxa"/>
          </w:tcPr>
          <w:p w:rsidR="00AB296C" w:rsidRDefault="002835B1" w:rsidP="00AB296C">
            <w:r>
              <w:t>ASP.NET scaffolding</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tc>
        <w:tc>
          <w:tcPr>
            <w:tcW w:w="1596" w:type="dxa"/>
          </w:tcPr>
          <w:p w:rsidR="00AB296C" w:rsidRDefault="00AB296C" w:rsidP="00AB296C">
            <w:proofErr w:type="spellStart"/>
            <w:r>
              <w:t>jQuery</w:t>
            </w:r>
            <w:proofErr w:type="spellEnd"/>
            <w:r>
              <w:t xml:space="preserve"> validation</w:t>
            </w:r>
          </w:p>
        </w:tc>
        <w:tc>
          <w:tcPr>
            <w:tcW w:w="1596" w:type="dxa"/>
          </w:tcPr>
          <w:p w:rsidR="00AB296C" w:rsidRDefault="00AB296C" w:rsidP="00AB296C"/>
        </w:tc>
        <w:tc>
          <w:tcPr>
            <w:tcW w:w="1596" w:type="dxa"/>
          </w:tcPr>
          <w:p w:rsidR="00AB296C" w:rsidRDefault="002835B1" w:rsidP="00AB296C">
            <w:r>
              <w:t>Authentication filters</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tc>
        <w:tc>
          <w:tcPr>
            <w:tcW w:w="1596" w:type="dxa"/>
          </w:tcPr>
          <w:p w:rsidR="00AB296C" w:rsidRDefault="00AB296C" w:rsidP="00AB296C">
            <w:r>
              <w:t>JSON binding</w:t>
            </w:r>
          </w:p>
        </w:tc>
        <w:tc>
          <w:tcPr>
            <w:tcW w:w="1596" w:type="dxa"/>
          </w:tcPr>
          <w:p w:rsidR="00AB296C" w:rsidRDefault="00AB296C" w:rsidP="00AB296C"/>
        </w:tc>
        <w:tc>
          <w:tcPr>
            <w:tcW w:w="1596" w:type="dxa"/>
          </w:tcPr>
          <w:p w:rsidR="00AB296C" w:rsidRDefault="002835B1" w:rsidP="00AB296C">
            <w:r>
              <w:t>Filter overrides</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tc>
        <w:tc>
          <w:tcPr>
            <w:tcW w:w="1596" w:type="dxa"/>
          </w:tcPr>
          <w:p w:rsidR="00AB296C" w:rsidRDefault="00AB296C" w:rsidP="00AB296C">
            <w:proofErr w:type="spellStart"/>
            <w:r>
              <w:t>NuGet</w:t>
            </w:r>
            <w:proofErr w:type="spellEnd"/>
          </w:p>
        </w:tc>
        <w:tc>
          <w:tcPr>
            <w:tcW w:w="1596" w:type="dxa"/>
          </w:tcPr>
          <w:p w:rsidR="00AB296C" w:rsidRDefault="00AB296C" w:rsidP="00AB296C"/>
        </w:tc>
        <w:tc>
          <w:tcPr>
            <w:tcW w:w="1596" w:type="dxa"/>
          </w:tcPr>
          <w:p w:rsidR="00AB296C" w:rsidRDefault="00AB296C" w:rsidP="00AB296C"/>
        </w:tc>
        <w:tc>
          <w:tcPr>
            <w:tcW w:w="1596" w:type="dxa"/>
          </w:tcPr>
          <w:p w:rsidR="00AB296C" w:rsidRDefault="00AB296C" w:rsidP="00AB296C"/>
        </w:tc>
      </w:tr>
    </w:tbl>
    <w:p w:rsidR="00AB296C" w:rsidRDefault="00AB296C" w:rsidP="00AB296C"/>
    <w:p w:rsidR="001E567C" w:rsidRDefault="001E567C" w:rsidP="001E567C">
      <w:pPr>
        <w:pStyle w:val="ListParagraph"/>
        <w:numPr>
          <w:ilvl w:val="0"/>
          <w:numId w:val="1"/>
        </w:numPr>
        <w:rPr>
          <w:b/>
        </w:rPr>
      </w:pPr>
      <w:r w:rsidRPr="001E567C">
        <w:rPr>
          <w:b/>
        </w:rPr>
        <w:t>Important MVC features:</w:t>
      </w:r>
    </w:p>
    <w:p w:rsidR="001E567C" w:rsidRPr="001E567C" w:rsidRDefault="002835B1" w:rsidP="00AB296C">
      <w:pPr>
        <w:pStyle w:val="ListParagraph"/>
        <w:numPr>
          <w:ilvl w:val="1"/>
          <w:numId w:val="1"/>
        </w:numPr>
        <w:rPr>
          <w:b/>
        </w:rPr>
      </w:pPr>
      <w:r w:rsidRPr="001E567C">
        <w:rPr>
          <w:b/>
        </w:rPr>
        <w:t xml:space="preserve">One ASP.NET: </w:t>
      </w:r>
      <w:r>
        <w:t>This eliminates the choice of choosing MVC or web forms before starting a project. You can add MVC to your project at any time.</w:t>
      </w:r>
    </w:p>
    <w:p w:rsidR="001E567C" w:rsidRPr="001E567C" w:rsidRDefault="002835B1" w:rsidP="00AB296C">
      <w:pPr>
        <w:pStyle w:val="ListParagraph"/>
        <w:numPr>
          <w:ilvl w:val="1"/>
          <w:numId w:val="1"/>
        </w:numPr>
        <w:rPr>
          <w:b/>
        </w:rPr>
      </w:pPr>
      <w:r w:rsidRPr="001E567C">
        <w:rPr>
          <w:b/>
        </w:rPr>
        <w:t xml:space="preserve">ASP.NET identity system: </w:t>
      </w:r>
      <w:r>
        <w:t xml:space="preserve">This facilitates membership login to MVC application. MVC5 has simplified this identity system so that it suits with </w:t>
      </w:r>
      <w:r w:rsidR="007A2A3A">
        <w:t xml:space="preserve">all ASP.NET web applications (web forms, web pages, MVC applications, web API, </w:t>
      </w:r>
      <w:proofErr w:type="spellStart"/>
      <w:r w:rsidR="007A2A3A">
        <w:t>SignalR</w:t>
      </w:r>
      <w:proofErr w:type="spellEnd"/>
      <w:r w:rsidR="007A2A3A">
        <w:t xml:space="preserve"> etc)</w:t>
      </w:r>
    </w:p>
    <w:p w:rsidR="001E567C" w:rsidRPr="001E567C" w:rsidRDefault="007A2A3A" w:rsidP="00AB296C">
      <w:pPr>
        <w:pStyle w:val="ListParagraph"/>
        <w:numPr>
          <w:ilvl w:val="1"/>
          <w:numId w:val="1"/>
        </w:numPr>
        <w:rPr>
          <w:b/>
        </w:rPr>
      </w:pPr>
      <w:r w:rsidRPr="001E567C">
        <w:rPr>
          <w:b/>
        </w:rPr>
        <w:t xml:space="preserve">Attribute routing: </w:t>
      </w:r>
      <w:r>
        <w:t xml:space="preserve">To specify routes by placing annotations on your controller classes or action methods. </w:t>
      </w:r>
    </w:p>
    <w:p w:rsidR="001E567C" w:rsidRPr="001E567C" w:rsidRDefault="007A2A3A" w:rsidP="00AB296C">
      <w:pPr>
        <w:pStyle w:val="ListParagraph"/>
        <w:numPr>
          <w:ilvl w:val="1"/>
          <w:numId w:val="1"/>
        </w:numPr>
        <w:rPr>
          <w:b/>
        </w:rPr>
      </w:pPr>
      <w:r w:rsidRPr="001E567C">
        <w:rPr>
          <w:b/>
        </w:rPr>
        <w:t xml:space="preserve">ASP.NET Scaffolding: </w:t>
      </w:r>
      <w:r>
        <w:t xml:space="preserve">used to generate boilerplate code based on your model classes. </w:t>
      </w:r>
    </w:p>
    <w:p w:rsidR="001E567C" w:rsidRPr="001E567C" w:rsidRDefault="007A2A3A" w:rsidP="00AB296C">
      <w:pPr>
        <w:pStyle w:val="ListParagraph"/>
        <w:numPr>
          <w:ilvl w:val="1"/>
          <w:numId w:val="1"/>
        </w:numPr>
        <w:rPr>
          <w:b/>
        </w:rPr>
      </w:pPr>
      <w:r w:rsidRPr="001E567C">
        <w:rPr>
          <w:b/>
        </w:rPr>
        <w:t xml:space="preserve">Authentication filters: </w:t>
      </w:r>
      <w:r>
        <w:t>To control access by role or other custom logic.</w:t>
      </w:r>
      <w:r w:rsidR="00293B67">
        <w:t xml:space="preserve"> </w:t>
      </w:r>
      <w:r w:rsidR="001E567C">
        <w:t>Difference between authentication and authorization</w:t>
      </w:r>
    </w:p>
    <w:p w:rsidR="001E567C" w:rsidRPr="001E567C" w:rsidRDefault="001E567C" w:rsidP="00AB296C">
      <w:pPr>
        <w:pStyle w:val="ListParagraph"/>
        <w:numPr>
          <w:ilvl w:val="1"/>
          <w:numId w:val="1"/>
        </w:numPr>
        <w:rPr>
          <w:b/>
        </w:rPr>
      </w:pPr>
      <w:r w:rsidRPr="001E567C">
        <w:rPr>
          <w:b/>
        </w:rPr>
        <w:lastRenderedPageBreak/>
        <w:t xml:space="preserve">Filter override: </w:t>
      </w:r>
      <w:r>
        <w:t>Filter overrides mean that you can exclude a controller or action from executing a global filter.</w:t>
      </w:r>
    </w:p>
    <w:p w:rsidR="001E567C" w:rsidRDefault="001E567C" w:rsidP="001E567C">
      <w:pPr>
        <w:pStyle w:val="ListParagraph"/>
        <w:numPr>
          <w:ilvl w:val="0"/>
          <w:numId w:val="1"/>
        </w:numPr>
        <w:rPr>
          <w:b/>
        </w:rPr>
      </w:pPr>
      <w:r w:rsidRPr="001E567C">
        <w:rPr>
          <w:b/>
        </w:rPr>
        <w:t>Installing MVC 5 and creating a</w:t>
      </w:r>
      <w:r>
        <w:rPr>
          <w:b/>
        </w:rPr>
        <w:t>p</w:t>
      </w:r>
      <w:r w:rsidRPr="001E567C">
        <w:rPr>
          <w:b/>
        </w:rPr>
        <w:t>plications</w:t>
      </w:r>
      <w:r>
        <w:rPr>
          <w:b/>
        </w:rPr>
        <w:t>:</w:t>
      </w:r>
    </w:p>
    <w:p w:rsidR="001E567C" w:rsidRDefault="001E567C" w:rsidP="001E567C">
      <w:pPr>
        <w:pStyle w:val="ListParagraph"/>
        <w:numPr>
          <w:ilvl w:val="1"/>
          <w:numId w:val="1"/>
        </w:numPr>
        <w:rPr>
          <w:b/>
        </w:rPr>
      </w:pPr>
      <w:r>
        <w:rPr>
          <w:b/>
        </w:rPr>
        <w:t>Requirements:</w:t>
      </w:r>
    </w:p>
    <w:p w:rsidR="001E567C" w:rsidRPr="001E567C" w:rsidRDefault="001E567C" w:rsidP="001E567C">
      <w:pPr>
        <w:pStyle w:val="ListParagraph"/>
        <w:numPr>
          <w:ilvl w:val="2"/>
          <w:numId w:val="1"/>
        </w:numPr>
      </w:pPr>
      <w:r w:rsidRPr="001E567C">
        <w:t>.NET 4.5</w:t>
      </w:r>
    </w:p>
    <w:p w:rsidR="001E567C" w:rsidRPr="009E6C83" w:rsidRDefault="009E6C83" w:rsidP="009E6C83">
      <w:pPr>
        <w:pStyle w:val="ListParagraph"/>
        <w:numPr>
          <w:ilvl w:val="1"/>
          <w:numId w:val="1"/>
        </w:numPr>
        <w:rPr>
          <w:b/>
        </w:rPr>
      </w:pPr>
      <w:r>
        <w:t>Project templates</w:t>
      </w:r>
    </w:p>
    <w:p w:rsidR="009E6C83" w:rsidRPr="009E6C83" w:rsidRDefault="009E6C83" w:rsidP="009E6C83">
      <w:pPr>
        <w:pStyle w:val="ListParagraph"/>
        <w:numPr>
          <w:ilvl w:val="2"/>
          <w:numId w:val="1"/>
        </w:numPr>
        <w:rPr>
          <w:b/>
        </w:rPr>
      </w:pPr>
      <w:r>
        <w:t>Empty</w:t>
      </w:r>
    </w:p>
    <w:p w:rsidR="009E6C83" w:rsidRPr="009E6C83" w:rsidRDefault="009E6C83" w:rsidP="009E6C83">
      <w:pPr>
        <w:pStyle w:val="ListParagraph"/>
        <w:numPr>
          <w:ilvl w:val="2"/>
          <w:numId w:val="1"/>
        </w:numPr>
        <w:rPr>
          <w:b/>
        </w:rPr>
      </w:pPr>
      <w:r>
        <w:t>Web forms</w:t>
      </w:r>
    </w:p>
    <w:p w:rsidR="009E6C83" w:rsidRPr="009E6C83" w:rsidRDefault="009E6C83" w:rsidP="009E6C83">
      <w:pPr>
        <w:pStyle w:val="ListParagraph"/>
        <w:numPr>
          <w:ilvl w:val="2"/>
          <w:numId w:val="1"/>
        </w:numPr>
        <w:rPr>
          <w:b/>
        </w:rPr>
      </w:pPr>
      <w:r>
        <w:t>MVC</w:t>
      </w:r>
    </w:p>
    <w:p w:rsidR="009E6C83" w:rsidRPr="009E6C83" w:rsidRDefault="009E6C83" w:rsidP="009E6C83">
      <w:pPr>
        <w:pStyle w:val="ListParagraph"/>
        <w:numPr>
          <w:ilvl w:val="2"/>
          <w:numId w:val="1"/>
        </w:numPr>
        <w:rPr>
          <w:b/>
        </w:rPr>
      </w:pPr>
      <w:r>
        <w:t>Web API</w:t>
      </w:r>
    </w:p>
    <w:p w:rsidR="009E6C83" w:rsidRPr="009E6C83" w:rsidRDefault="009E6C83" w:rsidP="009E6C83">
      <w:pPr>
        <w:pStyle w:val="ListParagraph"/>
        <w:numPr>
          <w:ilvl w:val="2"/>
          <w:numId w:val="1"/>
        </w:numPr>
        <w:rPr>
          <w:b/>
        </w:rPr>
      </w:pPr>
      <w:r>
        <w:t>Single page application</w:t>
      </w:r>
    </w:p>
    <w:p w:rsidR="009E6C83" w:rsidRPr="009E6C83" w:rsidRDefault="009E6C83" w:rsidP="009E6C83">
      <w:pPr>
        <w:pStyle w:val="ListParagraph"/>
        <w:numPr>
          <w:ilvl w:val="2"/>
          <w:numId w:val="1"/>
        </w:numPr>
        <w:rPr>
          <w:b/>
        </w:rPr>
      </w:pPr>
      <w:proofErr w:type="spellStart"/>
      <w:r>
        <w:t>Facebook</w:t>
      </w:r>
      <w:proofErr w:type="spellEnd"/>
    </w:p>
    <w:p w:rsidR="009E6C83" w:rsidRPr="009E6C83" w:rsidRDefault="009E6C83" w:rsidP="009E6C83">
      <w:pPr>
        <w:pStyle w:val="ListParagraph"/>
        <w:numPr>
          <w:ilvl w:val="2"/>
          <w:numId w:val="1"/>
        </w:numPr>
        <w:rPr>
          <w:b/>
        </w:rPr>
      </w:pPr>
      <w:r>
        <w:t>Azure mobile service</w:t>
      </w:r>
    </w:p>
    <w:p w:rsidR="009E6C83" w:rsidRPr="009E6C83" w:rsidRDefault="009E6C83" w:rsidP="009E6C83">
      <w:pPr>
        <w:pStyle w:val="ListParagraph"/>
        <w:numPr>
          <w:ilvl w:val="1"/>
          <w:numId w:val="1"/>
        </w:numPr>
        <w:rPr>
          <w:b/>
        </w:rPr>
      </w:pPr>
      <w:r>
        <w:t>Folder and core references</w:t>
      </w:r>
    </w:p>
    <w:p w:rsidR="009E6C83" w:rsidRPr="009E6C83" w:rsidRDefault="009E6C83" w:rsidP="009E6C83">
      <w:pPr>
        <w:pStyle w:val="ListParagraph"/>
        <w:numPr>
          <w:ilvl w:val="2"/>
          <w:numId w:val="1"/>
        </w:numPr>
      </w:pPr>
      <w:r>
        <w:t>Web for</w:t>
      </w:r>
      <w:r w:rsidRPr="009E6C83">
        <w:t xml:space="preserve">ms </w:t>
      </w:r>
    </w:p>
    <w:p w:rsidR="009E6C83" w:rsidRPr="009E6C83" w:rsidRDefault="009E6C83" w:rsidP="009E6C83">
      <w:pPr>
        <w:pStyle w:val="ListParagraph"/>
        <w:numPr>
          <w:ilvl w:val="2"/>
          <w:numId w:val="1"/>
        </w:numPr>
      </w:pPr>
      <w:r w:rsidRPr="009E6C83">
        <w:t>MVC</w:t>
      </w:r>
    </w:p>
    <w:p w:rsidR="009E6C83" w:rsidRDefault="009E6C83" w:rsidP="009E6C83">
      <w:pPr>
        <w:pStyle w:val="ListParagraph"/>
        <w:numPr>
          <w:ilvl w:val="2"/>
          <w:numId w:val="1"/>
        </w:numPr>
      </w:pPr>
      <w:r w:rsidRPr="009E6C83">
        <w:t>Web API</w:t>
      </w:r>
    </w:p>
    <w:p w:rsidR="007B254A" w:rsidRDefault="007B254A" w:rsidP="007B254A">
      <w:pPr>
        <w:pStyle w:val="ListParagraph"/>
        <w:numPr>
          <w:ilvl w:val="1"/>
          <w:numId w:val="1"/>
        </w:numPr>
      </w:pPr>
      <w:r>
        <w:t>Enabling unit testing</w:t>
      </w:r>
    </w:p>
    <w:p w:rsidR="007B254A" w:rsidRDefault="007B254A" w:rsidP="007B254A">
      <w:pPr>
        <w:pStyle w:val="ListParagraph"/>
        <w:numPr>
          <w:ilvl w:val="1"/>
          <w:numId w:val="1"/>
        </w:numPr>
      </w:pPr>
      <w:r>
        <w:t>Configuring authentication</w:t>
      </w:r>
    </w:p>
    <w:p w:rsidR="007B254A" w:rsidRDefault="007B254A" w:rsidP="007B254A">
      <w:pPr>
        <w:pStyle w:val="ListParagraph"/>
        <w:numPr>
          <w:ilvl w:val="2"/>
          <w:numId w:val="1"/>
        </w:numPr>
      </w:pPr>
      <w:r>
        <w:t xml:space="preserve">No authentication </w:t>
      </w:r>
      <w:r>
        <w:sym w:font="Wingdings" w:char="F0E0"/>
      </w:r>
      <w:r>
        <w:t xml:space="preserve">  for public websites</w:t>
      </w:r>
    </w:p>
    <w:p w:rsidR="007B254A" w:rsidRDefault="007B254A" w:rsidP="007B254A">
      <w:pPr>
        <w:pStyle w:val="ListParagraph"/>
        <w:numPr>
          <w:ilvl w:val="2"/>
          <w:numId w:val="1"/>
        </w:numPr>
      </w:pPr>
      <w:r>
        <w:t>Individual user accounts</w:t>
      </w:r>
    </w:p>
    <w:p w:rsidR="007B254A" w:rsidRDefault="007B254A" w:rsidP="007B254A">
      <w:pPr>
        <w:pStyle w:val="ListParagraph"/>
        <w:numPr>
          <w:ilvl w:val="2"/>
          <w:numId w:val="1"/>
        </w:numPr>
      </w:pPr>
      <w:r>
        <w:t xml:space="preserve">Organizational accounts </w:t>
      </w:r>
      <w:r>
        <w:sym w:font="Wingdings" w:char="F0E0"/>
      </w:r>
      <w:r>
        <w:t xml:space="preserve"> Used for accounts that authenticate via some form of Active Directory.</w:t>
      </w:r>
    </w:p>
    <w:p w:rsidR="007B254A" w:rsidRDefault="007B254A" w:rsidP="00EB0D6D">
      <w:pPr>
        <w:pStyle w:val="ListParagraph"/>
        <w:numPr>
          <w:ilvl w:val="2"/>
          <w:numId w:val="1"/>
        </w:numPr>
      </w:pPr>
      <w:r>
        <w:t xml:space="preserve">Windows authentication </w:t>
      </w:r>
      <w:r>
        <w:sym w:font="Wingdings" w:char="F0E0"/>
      </w:r>
      <w:r>
        <w:t xml:space="preserve"> For intranet applications</w:t>
      </w:r>
    </w:p>
    <w:p w:rsidR="00EB0D6D" w:rsidRDefault="00EB0D6D" w:rsidP="00EB0D6D">
      <w:pPr>
        <w:pStyle w:val="ListParagraph"/>
        <w:numPr>
          <w:ilvl w:val="0"/>
          <w:numId w:val="1"/>
        </w:numPr>
        <w:rPr>
          <w:b/>
        </w:rPr>
      </w:pPr>
      <w:r w:rsidRPr="00EB0D6D">
        <w:rPr>
          <w:b/>
        </w:rPr>
        <w:t>MVC Application structure:</w:t>
      </w:r>
    </w:p>
    <w:tbl>
      <w:tblPr>
        <w:tblStyle w:val="TableGrid"/>
        <w:tblW w:w="0" w:type="auto"/>
        <w:tblInd w:w="1440" w:type="dxa"/>
        <w:tblLook w:val="04A0"/>
      </w:tblPr>
      <w:tblGrid>
        <w:gridCol w:w="1188"/>
        <w:gridCol w:w="2520"/>
        <w:gridCol w:w="4428"/>
      </w:tblGrid>
      <w:tr w:rsidR="00196DC8" w:rsidRPr="00196DC8" w:rsidTr="00196DC8">
        <w:tc>
          <w:tcPr>
            <w:tcW w:w="1188" w:type="dxa"/>
          </w:tcPr>
          <w:p w:rsidR="00EB0D6D" w:rsidRPr="00196DC8" w:rsidRDefault="00EB0D6D" w:rsidP="00EB0D6D">
            <w:pPr>
              <w:pStyle w:val="ListParagraph"/>
              <w:ind w:left="0"/>
              <w:rPr>
                <w:b/>
              </w:rPr>
            </w:pPr>
            <w:r w:rsidRPr="00196DC8">
              <w:rPr>
                <w:b/>
              </w:rPr>
              <w:t>S.NO</w:t>
            </w:r>
          </w:p>
        </w:tc>
        <w:tc>
          <w:tcPr>
            <w:tcW w:w="2520" w:type="dxa"/>
          </w:tcPr>
          <w:p w:rsidR="00EB0D6D" w:rsidRPr="00196DC8" w:rsidRDefault="00EB0D6D" w:rsidP="00EB0D6D">
            <w:pPr>
              <w:pStyle w:val="ListParagraph"/>
              <w:ind w:left="0"/>
              <w:rPr>
                <w:b/>
              </w:rPr>
            </w:pPr>
            <w:r w:rsidRPr="00196DC8">
              <w:rPr>
                <w:b/>
              </w:rPr>
              <w:t>Directory</w:t>
            </w:r>
          </w:p>
        </w:tc>
        <w:tc>
          <w:tcPr>
            <w:tcW w:w="4428" w:type="dxa"/>
          </w:tcPr>
          <w:p w:rsidR="00EB0D6D" w:rsidRPr="00196DC8" w:rsidRDefault="00EB0D6D" w:rsidP="00EB0D6D">
            <w:pPr>
              <w:pStyle w:val="ListParagraph"/>
              <w:ind w:left="0"/>
              <w:rPr>
                <w:b/>
              </w:rPr>
            </w:pPr>
            <w:r w:rsidRPr="00196DC8">
              <w:rPr>
                <w:b/>
              </w:rPr>
              <w:t>Description</w:t>
            </w:r>
          </w:p>
        </w:tc>
      </w:tr>
      <w:tr w:rsidR="00196DC8" w:rsidRPr="00196DC8" w:rsidTr="00196DC8">
        <w:tc>
          <w:tcPr>
            <w:tcW w:w="1188" w:type="dxa"/>
          </w:tcPr>
          <w:p w:rsidR="00EB0D6D" w:rsidRPr="00196DC8" w:rsidRDefault="00EB0D6D" w:rsidP="00EB0D6D">
            <w:pPr>
              <w:pStyle w:val="ListParagraph"/>
              <w:ind w:left="0"/>
            </w:pPr>
            <w:r w:rsidRPr="00196DC8">
              <w:t>1</w:t>
            </w:r>
          </w:p>
        </w:tc>
        <w:tc>
          <w:tcPr>
            <w:tcW w:w="2520" w:type="dxa"/>
          </w:tcPr>
          <w:p w:rsidR="00EB0D6D" w:rsidRPr="00196DC8" w:rsidRDefault="00EB0D6D" w:rsidP="00EB0D6D">
            <w:pPr>
              <w:pStyle w:val="ListParagraph"/>
              <w:ind w:left="0"/>
            </w:pPr>
            <w:r w:rsidRPr="00196DC8">
              <w:t>/Controllers</w:t>
            </w:r>
          </w:p>
        </w:tc>
        <w:tc>
          <w:tcPr>
            <w:tcW w:w="4428" w:type="dxa"/>
          </w:tcPr>
          <w:p w:rsidR="00EB0D6D" w:rsidRPr="00196DC8" w:rsidRDefault="00EB0D6D" w:rsidP="00EB0D6D">
            <w:pPr>
              <w:pStyle w:val="ListParagraph"/>
              <w:ind w:left="0"/>
            </w:pPr>
          </w:p>
        </w:tc>
      </w:tr>
      <w:tr w:rsidR="00196DC8" w:rsidRPr="00196DC8" w:rsidTr="00196DC8">
        <w:tc>
          <w:tcPr>
            <w:tcW w:w="1188" w:type="dxa"/>
          </w:tcPr>
          <w:p w:rsidR="00EB0D6D" w:rsidRPr="00196DC8" w:rsidRDefault="00EB0D6D" w:rsidP="00EB0D6D">
            <w:pPr>
              <w:pStyle w:val="ListParagraph"/>
              <w:ind w:left="0"/>
            </w:pPr>
            <w:r w:rsidRPr="00196DC8">
              <w:t>2</w:t>
            </w:r>
          </w:p>
        </w:tc>
        <w:tc>
          <w:tcPr>
            <w:tcW w:w="2520" w:type="dxa"/>
          </w:tcPr>
          <w:p w:rsidR="00EB0D6D" w:rsidRPr="00196DC8" w:rsidRDefault="00EB0D6D" w:rsidP="00EB0D6D">
            <w:pPr>
              <w:pStyle w:val="ListParagraph"/>
              <w:ind w:left="0"/>
            </w:pPr>
            <w:r w:rsidRPr="00196DC8">
              <w:t>/Models</w:t>
            </w:r>
          </w:p>
        </w:tc>
        <w:tc>
          <w:tcPr>
            <w:tcW w:w="4428" w:type="dxa"/>
          </w:tcPr>
          <w:p w:rsidR="00EB0D6D" w:rsidRPr="00196DC8" w:rsidRDefault="00EB0D6D" w:rsidP="00EB0D6D">
            <w:pPr>
              <w:pStyle w:val="ListParagraph"/>
              <w:ind w:left="0"/>
            </w:pPr>
          </w:p>
        </w:tc>
      </w:tr>
      <w:tr w:rsidR="00196DC8" w:rsidRPr="00196DC8" w:rsidTr="00196DC8">
        <w:tc>
          <w:tcPr>
            <w:tcW w:w="1188" w:type="dxa"/>
          </w:tcPr>
          <w:p w:rsidR="00EB0D6D" w:rsidRPr="00196DC8" w:rsidRDefault="00EB0D6D" w:rsidP="00EB0D6D">
            <w:pPr>
              <w:pStyle w:val="ListParagraph"/>
              <w:ind w:left="0"/>
            </w:pPr>
            <w:r w:rsidRPr="00196DC8">
              <w:t>3</w:t>
            </w:r>
          </w:p>
        </w:tc>
        <w:tc>
          <w:tcPr>
            <w:tcW w:w="2520" w:type="dxa"/>
          </w:tcPr>
          <w:p w:rsidR="00EB0D6D" w:rsidRPr="00196DC8" w:rsidRDefault="00EB0D6D" w:rsidP="00EB0D6D">
            <w:pPr>
              <w:pStyle w:val="ListParagraph"/>
              <w:ind w:left="0"/>
            </w:pPr>
            <w:r w:rsidRPr="00196DC8">
              <w:t>/Views</w:t>
            </w:r>
          </w:p>
        </w:tc>
        <w:tc>
          <w:tcPr>
            <w:tcW w:w="4428" w:type="dxa"/>
          </w:tcPr>
          <w:p w:rsidR="00EB0D6D" w:rsidRPr="00196DC8" w:rsidRDefault="00EB0D6D" w:rsidP="00EB0D6D">
            <w:pPr>
              <w:pStyle w:val="ListParagraph"/>
              <w:ind w:left="0"/>
            </w:pPr>
          </w:p>
        </w:tc>
      </w:tr>
      <w:tr w:rsidR="00196DC8" w:rsidRPr="00196DC8" w:rsidTr="00196DC8">
        <w:tc>
          <w:tcPr>
            <w:tcW w:w="1188" w:type="dxa"/>
          </w:tcPr>
          <w:p w:rsidR="00EB0D6D" w:rsidRPr="00196DC8" w:rsidRDefault="00EB0D6D" w:rsidP="00EB0D6D">
            <w:pPr>
              <w:pStyle w:val="ListParagraph"/>
              <w:ind w:left="0"/>
            </w:pPr>
            <w:r w:rsidRPr="00196DC8">
              <w:t>4</w:t>
            </w:r>
          </w:p>
        </w:tc>
        <w:tc>
          <w:tcPr>
            <w:tcW w:w="2520" w:type="dxa"/>
          </w:tcPr>
          <w:p w:rsidR="00EB0D6D" w:rsidRPr="00196DC8" w:rsidRDefault="00EB0D6D" w:rsidP="00EB0D6D">
            <w:pPr>
              <w:pStyle w:val="ListParagraph"/>
              <w:ind w:left="0"/>
            </w:pPr>
            <w:r w:rsidRPr="00196DC8">
              <w:t>/Scripts</w:t>
            </w:r>
          </w:p>
        </w:tc>
        <w:tc>
          <w:tcPr>
            <w:tcW w:w="4428" w:type="dxa"/>
          </w:tcPr>
          <w:p w:rsidR="00EB0D6D" w:rsidRPr="00196DC8" w:rsidRDefault="00EB0D6D" w:rsidP="00EB0D6D">
            <w:pPr>
              <w:pStyle w:val="ListParagraph"/>
              <w:ind w:left="0"/>
            </w:pPr>
            <w:r w:rsidRPr="00196DC8">
              <w:t xml:space="preserve">To store </w:t>
            </w:r>
            <w:proofErr w:type="spellStart"/>
            <w:r w:rsidRPr="00196DC8">
              <w:t>javascript</w:t>
            </w:r>
            <w:proofErr w:type="spellEnd"/>
            <w:r w:rsidRPr="00196DC8">
              <w:t xml:space="preserve"> files</w:t>
            </w:r>
          </w:p>
        </w:tc>
      </w:tr>
      <w:tr w:rsidR="00196DC8" w:rsidRPr="00196DC8" w:rsidTr="00196DC8">
        <w:tc>
          <w:tcPr>
            <w:tcW w:w="1188" w:type="dxa"/>
          </w:tcPr>
          <w:p w:rsidR="00EB0D6D" w:rsidRPr="00196DC8" w:rsidRDefault="00EB0D6D" w:rsidP="00EB0D6D">
            <w:pPr>
              <w:pStyle w:val="ListParagraph"/>
              <w:ind w:left="0"/>
            </w:pPr>
            <w:r w:rsidRPr="00196DC8">
              <w:t>5</w:t>
            </w:r>
          </w:p>
        </w:tc>
        <w:tc>
          <w:tcPr>
            <w:tcW w:w="2520" w:type="dxa"/>
          </w:tcPr>
          <w:p w:rsidR="00EB0D6D" w:rsidRPr="00196DC8" w:rsidRDefault="00196DC8" w:rsidP="00EB0D6D">
            <w:pPr>
              <w:pStyle w:val="ListParagraph"/>
              <w:ind w:left="0"/>
            </w:pPr>
            <w:r w:rsidRPr="00196DC8">
              <w:t>/fonts</w:t>
            </w:r>
          </w:p>
        </w:tc>
        <w:tc>
          <w:tcPr>
            <w:tcW w:w="4428" w:type="dxa"/>
          </w:tcPr>
          <w:p w:rsidR="00EB0D6D" w:rsidRPr="00196DC8" w:rsidRDefault="00196DC8" w:rsidP="00EB0D6D">
            <w:pPr>
              <w:pStyle w:val="ListParagraph"/>
              <w:ind w:left="0"/>
            </w:pPr>
            <w:r w:rsidRPr="00196DC8">
              <w:t>To store bootstrap fonts</w:t>
            </w:r>
          </w:p>
        </w:tc>
      </w:tr>
      <w:tr w:rsidR="00196DC8" w:rsidRPr="00196DC8" w:rsidTr="00196DC8">
        <w:tc>
          <w:tcPr>
            <w:tcW w:w="1188" w:type="dxa"/>
          </w:tcPr>
          <w:p w:rsidR="00196DC8" w:rsidRPr="00196DC8" w:rsidRDefault="00196DC8" w:rsidP="00EB0D6D">
            <w:pPr>
              <w:pStyle w:val="ListParagraph"/>
              <w:ind w:left="0"/>
            </w:pPr>
            <w:r w:rsidRPr="00196DC8">
              <w:t>6</w:t>
            </w:r>
          </w:p>
        </w:tc>
        <w:tc>
          <w:tcPr>
            <w:tcW w:w="2520" w:type="dxa"/>
          </w:tcPr>
          <w:p w:rsidR="00196DC8" w:rsidRPr="00196DC8" w:rsidRDefault="00196DC8" w:rsidP="00EB0D6D">
            <w:pPr>
              <w:pStyle w:val="ListParagraph"/>
              <w:ind w:left="0"/>
            </w:pPr>
            <w:r w:rsidRPr="00196DC8">
              <w:t>/Content</w:t>
            </w:r>
          </w:p>
        </w:tc>
        <w:tc>
          <w:tcPr>
            <w:tcW w:w="4428" w:type="dxa"/>
          </w:tcPr>
          <w:p w:rsidR="00196DC8" w:rsidRPr="00196DC8" w:rsidRDefault="00196DC8" w:rsidP="00EB0D6D">
            <w:pPr>
              <w:pStyle w:val="ListParagraph"/>
              <w:ind w:left="0"/>
            </w:pPr>
            <w:r w:rsidRPr="00196DC8">
              <w:t>CSS, images and other project files</w:t>
            </w:r>
          </w:p>
        </w:tc>
      </w:tr>
      <w:tr w:rsidR="00196DC8" w:rsidRPr="00196DC8" w:rsidTr="00196DC8">
        <w:tc>
          <w:tcPr>
            <w:tcW w:w="1188" w:type="dxa"/>
          </w:tcPr>
          <w:p w:rsidR="00196DC8" w:rsidRPr="00196DC8" w:rsidRDefault="00196DC8" w:rsidP="00EB0D6D">
            <w:pPr>
              <w:pStyle w:val="ListParagraph"/>
              <w:ind w:left="0"/>
            </w:pPr>
            <w:r w:rsidRPr="00196DC8">
              <w:t>7</w:t>
            </w:r>
          </w:p>
        </w:tc>
        <w:tc>
          <w:tcPr>
            <w:tcW w:w="2520" w:type="dxa"/>
          </w:tcPr>
          <w:p w:rsidR="00196DC8" w:rsidRPr="00196DC8" w:rsidRDefault="00196DC8" w:rsidP="00EB0D6D">
            <w:pPr>
              <w:pStyle w:val="ListParagraph"/>
              <w:ind w:left="0"/>
            </w:pPr>
            <w:r w:rsidRPr="00196DC8">
              <w:t>/</w:t>
            </w:r>
            <w:proofErr w:type="spellStart"/>
            <w:r w:rsidRPr="00196DC8">
              <w:t>App_Data</w:t>
            </w:r>
            <w:proofErr w:type="spellEnd"/>
          </w:p>
        </w:tc>
        <w:tc>
          <w:tcPr>
            <w:tcW w:w="4428" w:type="dxa"/>
          </w:tcPr>
          <w:p w:rsidR="00196DC8" w:rsidRPr="00196DC8" w:rsidRDefault="00196DC8" w:rsidP="00EB0D6D">
            <w:pPr>
              <w:pStyle w:val="ListParagraph"/>
              <w:ind w:left="0"/>
            </w:pPr>
            <w:r w:rsidRPr="00196DC8">
              <w:t>Data files we read or write</w:t>
            </w:r>
          </w:p>
        </w:tc>
      </w:tr>
      <w:tr w:rsidR="00196DC8" w:rsidRPr="00196DC8" w:rsidTr="00196DC8">
        <w:tc>
          <w:tcPr>
            <w:tcW w:w="1188" w:type="dxa"/>
          </w:tcPr>
          <w:p w:rsidR="00196DC8" w:rsidRPr="00196DC8" w:rsidRDefault="00196DC8" w:rsidP="00EB0D6D">
            <w:pPr>
              <w:pStyle w:val="ListParagraph"/>
              <w:ind w:left="0"/>
            </w:pPr>
            <w:r w:rsidRPr="00196DC8">
              <w:t>8</w:t>
            </w:r>
          </w:p>
        </w:tc>
        <w:tc>
          <w:tcPr>
            <w:tcW w:w="2520" w:type="dxa"/>
          </w:tcPr>
          <w:p w:rsidR="00196DC8" w:rsidRPr="00196DC8" w:rsidRDefault="00196DC8" w:rsidP="00EB0D6D">
            <w:pPr>
              <w:pStyle w:val="ListParagraph"/>
              <w:ind w:left="0"/>
            </w:pPr>
            <w:r w:rsidRPr="00196DC8">
              <w:t>/</w:t>
            </w:r>
            <w:proofErr w:type="spellStart"/>
            <w:r w:rsidRPr="00196DC8">
              <w:t>App_Start</w:t>
            </w:r>
            <w:proofErr w:type="spellEnd"/>
          </w:p>
        </w:tc>
        <w:tc>
          <w:tcPr>
            <w:tcW w:w="4428" w:type="dxa"/>
          </w:tcPr>
          <w:p w:rsidR="00196DC8" w:rsidRPr="00196DC8" w:rsidRDefault="00196DC8" w:rsidP="00EB0D6D">
            <w:pPr>
              <w:pStyle w:val="ListParagraph"/>
              <w:ind w:left="0"/>
            </w:pPr>
            <w:r w:rsidRPr="00196DC8">
              <w:t>Configuration files</w:t>
            </w:r>
          </w:p>
        </w:tc>
      </w:tr>
    </w:tbl>
    <w:p w:rsidR="00EB0D6D" w:rsidRDefault="00196DC8" w:rsidP="00196DC8">
      <w:r>
        <w:rPr>
          <w:b/>
        </w:rPr>
        <w:tab/>
      </w:r>
      <w:r w:rsidRPr="00196DC8">
        <w:t>The above folder structure is not a mandatory or required one. It’s just a convention. Big projects split code among different projects to provide more flexibility.</w:t>
      </w:r>
    </w:p>
    <w:p w:rsidR="00196DC8" w:rsidRDefault="00196DC8" w:rsidP="003D38A3">
      <w:pPr>
        <w:pStyle w:val="ListParagraph"/>
        <w:numPr>
          <w:ilvl w:val="0"/>
          <w:numId w:val="1"/>
        </w:numPr>
        <w:rPr>
          <w:b/>
        </w:rPr>
      </w:pPr>
      <w:r w:rsidRPr="00196DC8">
        <w:rPr>
          <w:b/>
        </w:rPr>
        <w:t>ASP.NET MVC and conventions:</w:t>
      </w:r>
    </w:p>
    <w:p w:rsidR="003D38A3" w:rsidRPr="003D38A3" w:rsidRDefault="003D38A3" w:rsidP="003D38A3">
      <w:pPr>
        <w:pStyle w:val="ListParagraph"/>
        <w:numPr>
          <w:ilvl w:val="1"/>
          <w:numId w:val="1"/>
        </w:numPr>
        <w:rPr>
          <w:b/>
        </w:rPr>
      </w:pPr>
      <w:r>
        <w:rPr>
          <w:b/>
        </w:rPr>
        <w:t>Controllers</w:t>
      </w:r>
      <w:r>
        <w:t xml:space="preserve"> ends with Controller suffix and are stored in Controllers directory</w:t>
      </w:r>
    </w:p>
    <w:p w:rsidR="003D38A3" w:rsidRPr="003D38A3" w:rsidRDefault="003D38A3" w:rsidP="003D38A3">
      <w:pPr>
        <w:pStyle w:val="ListParagraph"/>
        <w:numPr>
          <w:ilvl w:val="1"/>
          <w:numId w:val="1"/>
        </w:numPr>
        <w:rPr>
          <w:b/>
        </w:rPr>
      </w:pPr>
      <w:r>
        <w:rPr>
          <w:b/>
        </w:rPr>
        <w:t xml:space="preserve">Views: </w:t>
      </w:r>
      <w:r>
        <w:t>single views directory for all views of your application with controller as the folder name.</w:t>
      </w:r>
      <w:r>
        <w:rPr>
          <w:b/>
        </w:rPr>
        <w:t xml:space="preserve"> Ex: </w:t>
      </w:r>
      <w:proofErr w:type="spellStart"/>
      <w:r>
        <w:t>ProductController</w:t>
      </w:r>
      <w:proofErr w:type="spellEnd"/>
      <w:r>
        <w:t xml:space="preserve"> has a corresponding view in /Views/Product directory.</w:t>
      </w:r>
    </w:p>
    <w:p w:rsidR="003D38A3" w:rsidRDefault="00C55E72" w:rsidP="00C55E72">
      <w:pPr>
        <w:rPr>
          <w:b/>
        </w:rPr>
      </w:pPr>
      <w:r>
        <w:rPr>
          <w:b/>
        </w:rPr>
        <w:lastRenderedPageBreak/>
        <w:t>Chapter 2: Controllers</w:t>
      </w:r>
    </w:p>
    <w:p w:rsidR="00C55E72" w:rsidRPr="00C55E72" w:rsidRDefault="00C55E72" w:rsidP="00C55E72">
      <w:pPr>
        <w:pStyle w:val="ListParagraph"/>
        <w:numPr>
          <w:ilvl w:val="0"/>
          <w:numId w:val="3"/>
        </w:numPr>
        <w:rPr>
          <w:b/>
        </w:rPr>
      </w:pPr>
      <w:r>
        <w:rPr>
          <w:b/>
        </w:rPr>
        <w:t xml:space="preserve">Controllers: </w:t>
      </w:r>
      <w:r>
        <w:t>Controllers in MVC pattern are responsible for responding to user input, often making changes to the model in response to user input. In this way, Controllers are concerned with the flow of the application, working with data coming in, and providing data going out to the relevant view.</w:t>
      </w:r>
    </w:p>
    <w:p w:rsidR="00C55E72" w:rsidRPr="00C55E72" w:rsidRDefault="00C55E72" w:rsidP="00C55E72">
      <w:pPr>
        <w:pStyle w:val="ListParagraph"/>
        <w:numPr>
          <w:ilvl w:val="0"/>
          <w:numId w:val="3"/>
        </w:numPr>
        <w:rPr>
          <w:b/>
        </w:rPr>
      </w:pPr>
    </w:p>
    <w:p w:rsidR="002835B1" w:rsidRDefault="002835B1" w:rsidP="00AB296C">
      <w:pPr>
        <w:rPr>
          <w:b/>
        </w:rPr>
      </w:pPr>
      <w:r w:rsidRPr="007A2A3A">
        <w:rPr>
          <w:b/>
        </w:rPr>
        <w:t xml:space="preserve">  </w:t>
      </w:r>
      <w:r w:rsidR="00B724DD">
        <w:rPr>
          <w:b/>
        </w:rPr>
        <w:t>Chapter 3: Views</w:t>
      </w:r>
    </w:p>
    <w:p w:rsidR="00B724DD" w:rsidRDefault="00690BD6" w:rsidP="00AB296C">
      <w:r w:rsidRPr="00690BD6">
        <w:t>@ says razor that the following characters are code but not HTML.</w:t>
      </w:r>
    </w:p>
    <w:p w:rsidR="00690BD6" w:rsidRPr="00690BD6" w:rsidRDefault="00690BD6" w:rsidP="00AB296C"/>
    <w:p w:rsidR="00B724DD" w:rsidRPr="007A2A3A" w:rsidRDefault="00B724DD" w:rsidP="00AB296C">
      <w:pPr>
        <w:rPr>
          <w:b/>
        </w:rPr>
      </w:pPr>
    </w:p>
    <w:sectPr w:rsidR="00B724DD" w:rsidRPr="007A2A3A" w:rsidSect="00284B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913F55"/>
    <w:multiLevelType w:val="hybridMultilevel"/>
    <w:tmpl w:val="D576B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9E24DA"/>
    <w:multiLevelType w:val="hybridMultilevel"/>
    <w:tmpl w:val="05444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0A6A29"/>
    <w:multiLevelType w:val="hybridMultilevel"/>
    <w:tmpl w:val="CA6ABB2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62C81"/>
    <w:rsid w:val="00162C81"/>
    <w:rsid w:val="00196DC8"/>
    <w:rsid w:val="001C7CA6"/>
    <w:rsid w:val="001E567C"/>
    <w:rsid w:val="002835B1"/>
    <w:rsid w:val="00284BE9"/>
    <w:rsid w:val="00293B67"/>
    <w:rsid w:val="003823B9"/>
    <w:rsid w:val="003D38A3"/>
    <w:rsid w:val="00690BD6"/>
    <w:rsid w:val="007245A5"/>
    <w:rsid w:val="007A2A3A"/>
    <w:rsid w:val="007B254A"/>
    <w:rsid w:val="007D177C"/>
    <w:rsid w:val="008C2C7A"/>
    <w:rsid w:val="009E6C83"/>
    <w:rsid w:val="00AB296C"/>
    <w:rsid w:val="00B724DD"/>
    <w:rsid w:val="00C55E72"/>
    <w:rsid w:val="00CB411F"/>
    <w:rsid w:val="00EB0D6D"/>
    <w:rsid w:val="00FF24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B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C81"/>
    <w:pPr>
      <w:ind w:left="720"/>
      <w:contextualSpacing/>
    </w:pPr>
  </w:style>
  <w:style w:type="table" w:styleId="TableGrid">
    <w:name w:val="Table Grid"/>
    <w:basedOn w:val="TableNormal"/>
    <w:uiPriority w:val="59"/>
    <w:rsid w:val="00AB29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1214</TotalTime>
  <Pages>1</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2016-01-12T06:59:00Z</dcterms:created>
  <dcterms:modified xsi:type="dcterms:W3CDTF">2016-01-14T13:30:00Z</dcterms:modified>
</cp:coreProperties>
</file>