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Guide</w:t>
      </w:r>
    </w:p>
    <w:p>
      <w:r>
        <w:t>Aditya Consulting Services Pvt. Ltd.</w:t>
      </w:r>
    </w:p>
    <w:p>
      <w:r>
        <w:t>Welcome to the team! This guide covers everything you need for your first 30 days.</w:t>
      </w:r>
    </w:p>
    <w:p/>
    <w:p>
      <w:pPr>
        <w:pStyle w:val="Heading2"/>
      </w:pPr>
      <w:r>
        <w:t>Day 1 Checklist</w:t>
      </w:r>
    </w:p>
    <w:p>
      <w:pPr>
        <w:pStyle w:val="ListBullet"/>
      </w:pPr>
      <w:r>
        <w:t>Report to the reception at 9:30 AM with your original documents</w:t>
      </w:r>
    </w:p>
    <w:p>
      <w:pPr>
        <w:pStyle w:val="ListBullet"/>
      </w:pPr>
      <w:r>
        <w:t>Collect your ID badge, laptop, and welcome kit from IT</w:t>
      </w:r>
    </w:p>
    <w:p>
      <w:pPr>
        <w:pStyle w:val="ListBullet"/>
      </w:pPr>
      <w:r>
        <w:t>Complete HR documentation (PF form, tax declaration, bank details)</w:t>
      </w:r>
    </w:p>
    <w:p>
      <w:pPr>
        <w:pStyle w:val="ListBullet"/>
      </w:pPr>
      <w:r>
        <w:t>Attend the orientation session (10:30 AM - 12:00 PM)</w:t>
      </w:r>
    </w:p>
    <w:p>
      <w:pPr>
        <w:pStyle w:val="ListBullet"/>
      </w:pPr>
      <w:r>
        <w:t>Meet your reporting manager and team members</w:t>
      </w:r>
    </w:p>
    <w:p>
      <w:pPr>
        <w:pStyle w:val="ListBullet"/>
      </w:pPr>
      <w:r>
        <w:t>Set up your development environment with the IT helpdesk</w:t>
      </w:r>
    </w:p>
    <w:p>
      <w:pPr>
        <w:pStyle w:val="ListBullet"/>
      </w:pPr>
      <w:r>
        <w:t>Review the information security policy and sign the acknowledgment</w:t>
      </w:r>
    </w:p>
    <w:p>
      <w:pPr>
        <w:pStyle w:val="ListBullet"/>
      </w:pPr>
      <w:r>
        <w:t>Join the team Slack/Teams channels</w:t>
      </w:r>
    </w:p>
    <w:p>
      <w:pPr>
        <w:pStyle w:val="Heading2"/>
      </w:pPr>
      <w:r>
        <w:t>Week 1: Getting Started</w:t>
      </w:r>
    </w:p>
    <w:p>
      <w:r>
        <w:t>Complete the following during your first week:</w:t>
      </w:r>
    </w:p>
    <w:p>
      <w:pPr>
        <w:pStyle w:val="ListBullet"/>
      </w:pPr>
      <w:r>
        <w:t>POSH (Prevention of Sexual Harassment) training - mandatory, 2-hour online module</w:t>
      </w:r>
    </w:p>
    <w:p>
      <w:pPr>
        <w:pStyle w:val="ListBullet"/>
      </w:pPr>
      <w:r>
        <w:t>Information Security Awareness training - mandatory, 1-hour online module</w:t>
      </w:r>
    </w:p>
    <w:p>
      <w:pPr>
        <w:pStyle w:val="ListBullet"/>
      </w:pPr>
      <w:r>
        <w:t>Complete your employee profile on the HRMS portal (personal details, emergency contacts)</w:t>
      </w:r>
    </w:p>
    <w:p>
      <w:pPr>
        <w:pStyle w:val="ListBullet"/>
      </w:pPr>
      <w:r>
        <w:t>Set up timesheet access and understand the billing process</w:t>
      </w:r>
    </w:p>
    <w:p>
      <w:pPr>
        <w:pStyle w:val="ListBullet"/>
      </w:pPr>
      <w:r>
        <w:t>Shadow a senior team member on client calls (at least 2 sessions)</w:t>
      </w:r>
    </w:p>
    <w:p>
      <w:pPr>
        <w:pStyle w:val="ListBullet"/>
      </w:pPr>
      <w:r>
        <w:t>Review project documentation and codebase README files</w:t>
      </w:r>
    </w:p>
    <w:p>
      <w:pPr>
        <w:pStyle w:val="ListBullet"/>
      </w:pPr>
      <w:r>
        <w:t>Attend the weekly team standup and sprint planning</w:t>
      </w:r>
    </w:p>
    <w:p>
      <w:pPr>
        <w:pStyle w:val="Heading2"/>
      </w:pPr>
      <w:r>
        <w:t>Month 1: Building Momentum</w:t>
      </w:r>
    </w:p>
    <w:p>
      <w:r>
        <w:t>By the end of your first month, you should:</w:t>
      </w:r>
    </w:p>
    <w:p>
      <w:pPr>
        <w:pStyle w:val="ListBullet"/>
      </w:pPr>
      <w:r>
        <w:t>Have submitted your first pull request (reviewed and merged)</w:t>
      </w:r>
    </w:p>
    <w:p>
      <w:pPr>
        <w:pStyle w:val="ListBullet"/>
      </w:pPr>
      <w:r>
        <w:t>Understand the client project architecture and deployment pipeline</w:t>
      </w:r>
    </w:p>
    <w:p>
      <w:pPr>
        <w:pStyle w:val="ListBullet"/>
      </w:pPr>
      <w:r>
        <w:t>Be comfortable with the team communication tools and processes</w:t>
      </w:r>
    </w:p>
    <w:p>
      <w:pPr>
        <w:pStyle w:val="ListBullet"/>
      </w:pPr>
      <w:r>
        <w:t>Have completed all mandatory training modules</w:t>
      </w:r>
    </w:p>
    <w:p>
      <w:pPr>
        <w:pStyle w:val="ListBullet"/>
      </w:pPr>
      <w:r>
        <w:t>Have received your first monthly performance pulse check from your manager</w:t>
      </w:r>
    </w:p>
    <w:p>
      <w:pPr>
        <w:pStyle w:val="ListBullet"/>
      </w:pPr>
      <w:r>
        <w:t>Know who to contact for IT issues, HR queries, and project escalations</w:t>
      </w:r>
    </w:p>
    <w:p>
      <w:pPr>
        <w:pStyle w:val="Heading2"/>
      </w:pPr>
      <w:r>
        <w:t>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Contact Person</w:t>
            </w:r>
          </w:p>
        </w:tc>
        <w:tc>
          <w:tcPr>
            <w:tcW w:type="dxa" w:w="2880"/>
          </w:tcPr>
          <w:p>
            <w:r>
              <w:t>Reach Out For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hr@adityaconsulting.in</w:t>
            </w:r>
          </w:p>
        </w:tc>
        <w:tc>
          <w:tcPr>
            <w:tcW w:type="dxa" w:w="2880"/>
          </w:tcPr>
          <w:p>
            <w:r>
              <w:t>Leave, payslips, policies, PF/ESIC</w:t>
            </w:r>
          </w:p>
        </w:tc>
      </w:tr>
      <w:tr>
        <w:tc>
          <w:tcPr>
            <w:tcW w:type="dxa" w:w="2880"/>
          </w:tcPr>
          <w:p>
            <w:r>
              <w:t>IT Helpdesk</w:t>
            </w:r>
          </w:p>
        </w:tc>
        <w:tc>
          <w:tcPr>
            <w:tcW w:type="dxa" w:w="2880"/>
          </w:tcPr>
          <w:p>
            <w:r>
              <w:t>it.support@adityaconsulting.in</w:t>
            </w:r>
          </w:p>
        </w:tc>
        <w:tc>
          <w:tcPr>
            <w:tcW w:type="dxa" w:w="2880"/>
          </w:tcPr>
          <w:p>
            <w:r>
              <w:t>Laptop issues, VPN, software access</w:t>
            </w:r>
          </w:p>
        </w:tc>
      </w:tr>
      <w:tr>
        <w:tc>
          <w:tcPr>
            <w:tcW w:type="dxa" w:w="2880"/>
          </w:tcPr>
          <w:p>
            <w:r>
              <w:t>Facilities</w:t>
            </w:r>
          </w:p>
        </w:tc>
        <w:tc>
          <w:tcPr>
            <w:tcW w:type="dxa" w:w="2880"/>
          </w:tcPr>
          <w:p>
            <w:r>
              <w:t>facilities@adityaconsulting.in</w:t>
            </w:r>
          </w:p>
        </w:tc>
        <w:tc>
          <w:tcPr>
            <w:tcW w:type="dxa" w:w="2880"/>
          </w:tcPr>
          <w:p>
            <w:r>
              <w:t>ID badges, parking, office supplies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finance@adityaconsulting.in</w:t>
            </w:r>
          </w:p>
        </w:tc>
        <w:tc>
          <w:tcPr>
            <w:tcW w:type="dxa" w:w="2880"/>
          </w:tcPr>
          <w:p>
            <w:r>
              <w:t>Reimbursements, tax queries</w:t>
            </w:r>
          </w:p>
        </w:tc>
      </w:tr>
      <w:tr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Your reporting manager</w:t>
            </w:r>
          </w:p>
        </w:tc>
        <w:tc>
          <w:tcPr>
            <w:tcW w:type="dxa" w:w="2880"/>
          </w:tcPr>
          <w:p>
            <w:r>
              <w:t>Project work, client interactions, leaves</w:t>
            </w:r>
          </w:p>
        </w:tc>
      </w:tr>
    </w:tbl>
    <w:p/>
    <w:p>
      <w:pPr>
        <w:pStyle w:val="Heading2"/>
      </w:pPr>
      <w:r>
        <w:t>Important Policies</w:t>
      </w:r>
    </w:p>
    <w:p>
      <w:r>
        <w:t>Please read the following policies available on the HRMS portal:</w:t>
      </w:r>
    </w:p>
    <w:p>
      <w:pPr>
        <w:pStyle w:val="ListNumber"/>
      </w:pPr>
      <w:r>
        <w:t>Code of Conduct and Ethics</w:t>
      </w:r>
    </w:p>
    <w:p>
      <w:pPr>
        <w:pStyle w:val="ListNumber"/>
      </w:pPr>
      <w:r>
        <w:t>Information Security and Data Protection Policy</w:t>
      </w:r>
    </w:p>
    <w:p>
      <w:pPr>
        <w:pStyle w:val="ListNumber"/>
      </w:pPr>
      <w:r>
        <w:t>Leave and Attendance Policy</w:t>
      </w:r>
    </w:p>
    <w:p>
      <w:pPr>
        <w:pStyle w:val="ListNumber"/>
      </w:pPr>
      <w:r>
        <w:t>Work From Home (WFH) Guidelines</w:t>
      </w:r>
    </w:p>
    <w:p>
      <w:pPr>
        <w:pStyle w:val="ListNumber"/>
      </w:pPr>
      <w:r>
        <w:t>Anti-Harassment and Equal Opportunity Policy</w:t>
      </w:r>
    </w:p>
    <w:p>
      <w:pPr>
        <w:pStyle w:val="ListNumber"/>
      </w:pPr>
      <w:r>
        <w:t>Expense Reimbursement Policy</w:t>
      </w:r>
    </w:p>
    <w:p>
      <w:pPr>
        <w:pStyle w:val="ListNumber"/>
      </w:pPr>
      <w:r>
        <w:t>Social Media Usage Guidelines</w:t>
      </w:r>
    </w:p>
    <w:p/>
    <w:p>
      <w:r>
        <w:t>If you have any questions, reach out to your HR SPOC or your buddy. We are glad to have you on board!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