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Research Report: Indian AI Problems</w:t>
      </w:r>
    </w:p>
    <w:p>
      <w:pPr>
        <w:jc w:val="center"/>
      </w:pPr>
      <w:r>
        <w:rPr>
          <w:i/>
        </w:rPr>
        <w:t>Generated on: 2025-03-03 07:46:52</w:t>
      </w:r>
    </w:p>
    <w:p>
      <w:r>
        <w:br w:type="page"/>
      </w:r>
    </w:p>
    <w:p>
      <w:pPr>
        <w:pStyle w:val="Heading1"/>
      </w:pPr>
      <w:r>
        <w:t>Table of Contents</w:t>
      </w:r>
    </w:p>
    <w:p>
      <w:r>
        <w:rPr>
          <w:b/>
        </w:rPr>
        <w:t>1. Overview of AI Development in India</w:t>
      </w:r>
    </w:p>
    <w:p>
      <w:r>
        <w:rPr>
          <w:b/>
        </w:rPr>
        <w:t>2. Current Challenges faced by AI in India</w:t>
      </w:r>
    </w:p>
    <w:p>
      <w:r>
        <w:br w:type="page"/>
      </w:r>
    </w:p>
    <w:p>
      <w:pPr>
        <w:pStyle w:val="Heading1"/>
      </w:pPr>
      <w:r>
        <w:t>Overview of AI Development in India</w:t>
      </w:r>
    </w:p>
    <w:p>
      <w:r>
        <w:t>**Market Intelligence - India Artificial Intelligence**</w:t>
        <w:br/>
        <w:br/>
        <w:t xml:space="preserve">**Overview:**  </w:t>
        <w:br/>
        <w:t xml:space="preserve">- AI market projected to reach $8 billion by 2025, growing at a CAGR of over 40%.  </w:t>
        <w:br/>
        <w:t>- Opportunities for U.S. companies in India, driven by talent pool, digital infrastructure, and initiatives like Digital India.</w:t>
        <w:br/>
        <w:br/>
        <w:t xml:space="preserve">**Trends:**  </w:t>
        <w:br/>
        <w:t xml:space="preserve">- **Adoption Across Sectors:** Increasing in healthcare, finance, retail, manufacturing, and agriculture, aided by National AI Strategy.  </w:t>
        <w:br/>
        <w:t xml:space="preserve">- **Focus on Data Analytics:** Companies leveraging AI for insights and optimization through initiatives like AI for All.  </w:t>
        <w:br/>
        <w:t xml:space="preserve">- **Government Initiatives:** Programs encouraging AI research and deployment, including Digital India and Smart Cities Mission.  </w:t>
        <w:br/>
        <w:t xml:space="preserve">- **Research and Development:** Leading institutions like IITs and IISc conducting advanced AI research.  </w:t>
        <w:br/>
        <w:t>- **Rise of AI Startups:** Growing number of startups attracting domestic and international investments.</w:t>
        <w:br/>
        <w:br/>
        <w:t xml:space="preserve">**Opportunities by Sector:**  </w:t>
        <w:br/>
        <w:t xml:space="preserve">- **Agriculture:** AI enhancing productivity, potential partnerships with U.S. agritech firms.  </w:t>
        <w:br/>
        <w:t xml:space="preserve">- **Finance:** Demand for AI in fraud detection and risk assessment; potential collaborations with Indian banks.  </w:t>
        <w:br/>
        <w:t xml:space="preserve">- **Healthcare:** Opportunities for AI in diagnostics and treatment; promotion by IT associations like NASSCOM.  </w:t>
        <w:br/>
        <w:t xml:space="preserve">- **Retail:** AI facilitating personalization through recommendation engines; collaborations with U.S. retailers.  </w:t>
        <w:br/>
        <w:t>- **Manufacturing:** AI for operational efficiency; U.S. companies can collaborate for solutions.</w:t>
        <w:br/>
        <w:br/>
        <w:t xml:space="preserve">**AI Clusters:**  </w:t>
        <w:br/>
        <w:t>- Key cities: Bengaluru, Chennai, Hyderabad, Mumbai, Pune, NCR.</w:t>
        <w:br/>
        <w:br/>
        <w:t xml:space="preserve">**Challenges:**  </w:t>
        <w:br/>
        <w:t xml:space="preserve">- **Data Privacy and Security:** Compliance with regulations essential.  </w:t>
        <w:br/>
        <w:t xml:space="preserve">- **Ethical Considerations:** Importance of transparency and accountability in AI.  </w:t>
        <w:br/>
        <w:t xml:space="preserve">- **Infrastructure Constraints:** Limited digital growth in certain regions.  </w:t>
        <w:br/>
        <w:t>- **Skill Shortage:** Significant gap between job demand (150,000 openings) and skilled professionals (50,000 availability); need for training initiatives.</w:t>
        <w:br/>
        <w:br/>
        <w:t xml:space="preserve">**Conclusion:**  </w:t>
        <w:br/>
        <w:t>- U.S. companies can capitalize on AI opportunities in India but must address challenges like data privacy, skill gaps, and infrastructure to succeed.Access Denied: You don't have permission to access the specified URL on this server.The AI market in India is expected to grow to $8 billion by 2025, with annual growth over 40% from 2020. India has been a pioneer in AI since the early 2010s, making significant advancements in natural language processing and applications in fields like healthcare, finance, and education, supported by government initiatives such as the National Strategy for Artificial Intelligence. Key challenges include data privacy, skill shortages, and ethical considerations.</w:t>
        <w:br/>
        <w:br/>
        <w:t>AI development in India began in the 1960s, with milestones including computer science programs and government support for technology projects. The 1980s launched significant AI research projects, while the 1990s emphasized natural language processing.</w:t>
        <w:br/>
        <w:br/>
        <w:t>Recently, India has seen a surge in AI initiatives, including partnerships between the government and private sector to foster development and a focus on ethical AI. Several Centers of Excellence for AI have been established, and by 2022, India ranked fifth globally in AI investments.</w:t>
        <w:br/>
        <w:br/>
        <w:t>Government programs include the Bharat GPT initiative for multilingual AI models and the BharatGen project to enhance AI's applicability and socio-cultural relevance. AI is being applied in agriculture, healthcare, defense, and governance, targeting areas like crop yield improvement and medical diagnostics.</w:t>
        <w:br/>
        <w:br/>
        <w:t>Legislative measures, such as the Digital Personal Data Protection Act and guidelines for responsible AI use, are evolving. The IndiaAI Safety Institute is being established to ensure ethical practices, and collaboration with international bodies is strong, including partnerships with Japan, the USA, and France.Status: 406 - Not Acceptable</w:t>
        <w:br/>
        <w:t>Reason: Request was blocked due to suspicious behavior.</w:t>
        <w:br/>
        <w:t>Time: Monday, 03-Mar-2025 02:13:13 GMT</w:t>
        <w:br/>
        <w:t>IP: 49.36.184.33</w:t>
        <w:br/>
        <w:t>ID: 66e39507ea674b02e4db291576bd3b32**Title:** Artificial Intelligence in India</w:t>
        <w:br/>
        <w:br/>
        <w:t>**Overview:**</w:t>
        <w:br/>
        <w:t>India's national AI strategy by NITI Aayog aims to utilize AI for societal needs in healthcare, education, agriculture, smart cities, and transport. The article discusses AI's international application and its evolution in India.</w:t>
        <w:br/>
        <w:br/>
        <w:t>**Evolution of AI:**</w:t>
        <w:br/>
        <w:t>- **1950s:** Culturing AI ideas</w:t>
        <w:br/>
        <w:t>- **1970s:** Brainstorming stage</w:t>
        <w:br/>
        <w:t>- **1980s:** Funding and algorithm generation</w:t>
        <w:br/>
        <w:t>- **2000s:** Availability of computing hardware</w:t>
        <w:br/>
        <w:t>- **2010s:** Intensive use cases (IoT, VR, AR, Big Data)</w:t>
        <w:br/>
        <w:br/>
        <w:t>**AI Contributors:**</w:t>
        <w:br/>
        <w:t>Key figures include Alan Turing, John von Neumann, and others through various decades.</w:t>
        <w:br/>
        <w:br/>
        <w:t>**AI Research in India:**</w:t>
        <w:br/>
        <w:t>- 386 PhD-educated researchers, ranked 10th globally.</w:t>
        <w:br/>
        <w:t>- India ranked 13th with 44 presenters at AI conferences.</w:t>
        <w:br/>
        <w:t>- Main research hubs include IITs, IIITs, and IISc.</w:t>
        <w:br/>
        <w:br/>
        <w:t>**Framework for Promoting AI Research:**</w:t>
        <w:br/>
        <w:t>- Proposed four-tier framework: ICON, CROSS, CASTLE, CETIT.</w:t>
        <w:br/>
        <w:t>- Two-tier approach: COREs for core research and ICTAI for application-based technology.</w:t>
        <w:br/>
        <w:br/>
        <w:t>**Key Academic Institutions in AI:**</w:t>
        <w:br/>
        <w:t>- IIT Kharagpur, DRDO's CAIR, IITM's Bosch Centre, IISc's AI group, IITH's AI department.</w:t>
        <w:br/>
        <w:br/>
        <w:t>**AIRAWAT Initiative:**</w:t>
        <w:br/>
        <w:t>A cloud platform for Big Data analytics with a focus on advanced AI processing and research capabilities in agriculture and healthcare.</w:t>
        <w:br/>
        <w:br/>
        <w:t>**Opportunities in AI:**</w:t>
        <w:br/>
        <w:t>- Intelligent automation, labor and capital augmentation, and innovation diffusion.</w:t>
        <w:br/>
        <w:t>- Factors affecting AI adoption include technical feasibility, data availability, regulatory barriers, privacy, and ethical issues.</w:t>
        <w:br/>
        <w:br/>
        <w:t>**Conclusion:**</w:t>
        <w:br/>
        <w:t>Fostering collaboration between academia and industry is essential for advancing AI research and applications in India.</w:t>
      </w:r>
    </w:p>
    <w:p>
      <w:pPr>
        <w:pStyle w:val="Heading3"/>
      </w:pPr>
      <w:r>
        <w:t>Sources</w:t>
      </w:r>
    </w:p>
    <w:p>
      <w:pPr>
        <w:pStyle w:val="ListBullet"/>
      </w:pPr>
      <w:r>
        <w:t>https://www.trade.gov/market-intelligence/india-artificial-intelligence</w:t>
      </w:r>
    </w:p>
    <w:p>
      <w:pPr>
        <w:pStyle w:val="ListBullet"/>
      </w:pPr>
      <w:r>
        <w:t>https://www.weforum.org/stories/2025/01/ai-for-india-2030-blueprint-inclusive-growth-global-leadership/</w:t>
      </w:r>
    </w:p>
    <w:p>
      <w:pPr>
        <w:pStyle w:val="ListBullet"/>
      </w:pPr>
      <w:r>
        <w:t>https://en.wikipedia.org/wiki/Artificial_intelligence_in_India</w:t>
      </w:r>
    </w:p>
    <w:p>
      <w:pPr>
        <w:pStyle w:val="ListBullet"/>
      </w:pPr>
      <w:r>
        <w:t>https://indiaai.gov.in/article/the-rise-and-roar-of-ai-in-india-a-transformative-journey</w:t>
      </w:r>
    </w:p>
    <w:p>
      <w:pPr>
        <w:pStyle w:val="ListBullet"/>
      </w:pPr>
      <w:r>
        <w:t>https://www.indiascienceandtechnology.gov.in/sites/default/files/AI%20Trend%20story.pdf</w:t>
      </w:r>
    </w:p>
    <w:p>
      <w:r>
        <w:br w:type="page"/>
      </w:r>
    </w:p>
    <w:p>
      <w:pPr>
        <w:pStyle w:val="Heading1"/>
      </w:pPr>
      <w:r>
        <w:t>Current Challenges faced by AI in India</w:t>
      </w:r>
    </w:p>
    <w:p>
      <w:r>
        <w:t>India's AI ecosystem has a promising future, hosting approximately 6,200 AI startups as of 2024. The central government has initiated a Centre of Excellence (CoE) in AI for education with an investment of Rs 500 crore.Title: Future of AI in India: Challenges and Opportunities in 2025</w:t>
        <w:br/>
        <w:t>Published: Feb 25, 2025</w:t>
        <w:br/>
        <w:br/>
        <w:t>- AI is set to contribute approximately $450-500 billion to India’s GDP in 2025, impacting healthcare, agriculture, education, and finance.</w:t>
        <w:br/>
        <w:br/>
        <w:t>Key Trends Shaping AI in India:</w:t>
        <w:br/>
        <w:t>1. Government Initiatives and Support: National AI Strategy by NITI Aayog focuses on integrating AI into key sectors.</w:t>
        <w:br/>
        <w:t>2. Thriving AI Startup Ecosystem: Market size expected to reach $8 billion by 2025, with companies like Niki.ai and Tricog Health leading innovation.</w:t>
        <w:br/>
        <w:t>3. Emphasis on Ethical AI and Data Privacy: Developing frameworks for responsible AI use is crucial.</w:t>
        <w:br/>
        <w:br/>
        <w:t>Opportunities Presented by AI:</w:t>
        <w:br/>
        <w:t>1. Innovation Across Industries: AI enhances efficiency in manufacturing and retail.</w:t>
        <w:br/>
        <w:t>2. Job Creation in Emerging Domains: While automating tasks, AI creates demand for data science and machine learning professionals.</w:t>
        <w:br/>
        <w:t>3. Enhancing Productivity and Efficiency: AI streamlines repetitive tasks, allowing a focus on strategic growth.</w:t>
        <w:br/>
        <w:br/>
        <w:t>Challenges to AI Adoption:</w:t>
        <w:br/>
        <w:t>1. Skill Gap and Talent Shortage: Lack of skilled professionals in AI-related tasks.</w:t>
        <w:br/>
        <w:t>2. Data Availability and Quality: High-quality data is essential; standardized management systems are needed.</w:t>
        <w:br/>
        <w:t>3. High Implementation Costs: Cost barriers hamper AI adoption for small to medium businesses; affordable solutions are required.</w:t>
        <w:br/>
        <w:br/>
        <w:t>Conclusion: AI's growth in India is promising, but addressing challenges like skill shortages, data quality, and implementation costs is crucial for realizing its full potential.**Organizations and Locations**:</w:t>
        <w:br/>
        <w:t>- Carnegie China: Singapore, Beijing, China</w:t>
        <w:br/>
        <w:t>- Carnegie Europe: Brussels, Belgium</w:t>
        <w:br/>
        <w:t>- Carnegie India: New Delhi, India</w:t>
        <w:br/>
        <w:t>- Malcolm H. Kerr Carnegie Middle East Center: Beirut, Lebanon</w:t>
        <w:br/>
        <w:t>- Carnegie Russia Eurasia Center: Berlin, Germany</w:t>
        <w:br/>
        <w:br/>
        <w:t xml:space="preserve">**Title**: India’s AI Strategy: Balancing Risk and Opportunity </w:t>
        <w:br/>
        <w:t xml:space="preserve">**Authors**: Amlan Mohanty, Shatakratu Sahu </w:t>
        <w:br/>
        <w:t xml:space="preserve">**Published**: February 22, 2024 </w:t>
        <w:br/>
        <w:t>**Focus**: Key elements of India's AI strategy, balancing innovation with risks.</w:t>
        <w:br/>
        <w:br/>
        <w:t>**Key Insights from Global Technology Summit**:</w:t>
        <w:br/>
        <w:t>1. **Data**: India promotes data sharing with a personal data protection law; challenges include a lack of structured data in local languages.</w:t>
        <w:br/>
        <w:t>2. **Compute**: India faces challenges in enhancing computing power and needs a scalable, self-sufficient compute stack.</w:t>
        <w:br/>
        <w:t>3. **Models**: Discussion on open-source vs. proprietary models with a history of promoting open-source approaches.</w:t>
        <w:br/>
        <w:br/>
        <w:t>**Regulatory Considerations**:</w:t>
        <w:br/>
        <w:t>- India acknowledges AI-related risks and aims for a balanced regulatory approach. Current methods are seen as lacking depth and coherence. Strategies may include a holistic risk-based governance framework and clear accountability guidelines.</w:t>
        <w:br/>
        <w:br/>
        <w:t xml:space="preserve">**Global Context**: </w:t>
        <w:br/>
        <w:t>- India aims to position itself as a leader in AI with an approach addressing the Global South's interests. Plans for a national AI program with a budget exceeding one billion dollars are garnering significant global attention.**Title: Addressing the Challenges Posed by AI in India**</w:t>
        <w:br/>
        <w:br/>
        <w:t>**Introduction:** AI technology has advanced rapidly in India, presenting both opportunities and risks, including discrimination, privacy invasions, and job displacement.</w:t>
        <w:br/>
        <w:br/>
        <w:t xml:space="preserve">**Current Challenges:** </w:t>
        <w:br/>
        <w:t>- Designing inclusive and non-discriminatory AI systems is crucial in India's diverse context. AI development often lacks transparency and accountability, leading to violations of fundamental rights and privacy.</w:t>
        <w:br/>
        <w:t>- AI automation threatens routine jobs, potentially worsening economic insecurity.</w:t>
        <w:br/>
        <w:t>- AI manipulation of social media amplifies misinformation, deepfakes, and biases, impacting public trust.</w:t>
        <w:br/>
        <w:br/>
        <w:t xml:space="preserve">**Existing Regulations Governing AI in India:** </w:t>
        <w:br/>
        <w:t xml:space="preserve">- India's AI governance efforts include the establishment of the MeitY committee for national AI strategy and the National Strategy for Artificial Intelligence by NITI Aayog. </w:t>
        <w:br/>
        <w:t>- Principles for Responsible AI and the Digital Personal Data Protection Act, 2023, aim to create ethical guidelines and enhance individual rights protections.</w:t>
        <w:br/>
        <w:t>- Recent advisories from MeitY addressed misinformation and AI system deployment, promoting compliance standards among platforms.</w:t>
        <w:br/>
        <w:br/>
        <w:t xml:space="preserve">**Proposed Solutions for the AI Crisis:** </w:t>
        <w:br/>
        <w:t>- A comprehensive legal framework is needed, tailored to India's AI landscape, enhancing governmental and judicial capabilities in AI regulation.</w:t>
        <w:br/>
        <w:t>- Investment in infrastructure and expertise is essential for effective monitoring of AI systems.</w:t>
        <w:br/>
        <w:t>- Establishment of independent oversight bodies and clear guidelines to prevent misuse of AI technology.</w:t>
        <w:br/>
        <w:br/>
        <w:t>**Conclusion:** As India progresses in AI regulation, there is a call for a robust, cohesive framework to mitigate risks and harness AI benefits responsibly, focusing on ethical standards, transparency, and accountability.Request Details:</w:t>
        <w:br/>
        <w:t>- Status: 406 - Not Acceptable</w:t>
        <w:br/>
        <w:t>- Reason: Blocked due to suspicious behavior</w:t>
        <w:br/>
        <w:t>- Time: Monday, 03-Mar-2025 02:13:59 GMT</w:t>
        <w:br/>
        <w:t>- IP: 49.36.184.33</w:t>
        <w:br/>
        <w:t>- ID: 97eca9c06c9e060f11f6204e8b37af30</w:t>
      </w:r>
    </w:p>
    <w:p>
      <w:pPr>
        <w:pStyle w:val="Heading3"/>
      </w:pPr>
      <w:r>
        <w:t>Sources</w:t>
      </w:r>
    </w:p>
    <w:p>
      <w:pPr>
        <w:pStyle w:val="ListBullet"/>
      </w:pPr>
      <w:r>
        <w:t>https://www.deccanherald.com/business/india-s-ai-ecosystem-has-bright-future-but-challenges-remain-blume-ventures-3428575</w:t>
      </w:r>
    </w:p>
    <w:p>
      <w:pPr>
        <w:pStyle w:val="ListBullet"/>
      </w:pPr>
      <w:r>
        <w:t>https://www.linkedin.com/pulse/future-ai-india-challenges-opportunities-2025-analytics-i1jdc</w:t>
      </w:r>
    </w:p>
    <w:p>
      <w:pPr>
        <w:pStyle w:val="ListBullet"/>
      </w:pPr>
      <w:r>
        <w:t>https://carnegieendowment.org/posts/2024/02/indias-ai-strategy-balancing-risk-and-opportunity?lang=en</w:t>
      </w:r>
    </w:p>
    <w:p>
      <w:pPr>
        <w:pStyle w:val="ListBullet"/>
      </w:pPr>
      <w:r>
        <w:t>https://dnluslj.in/addressing-the-challenges-posed-by-ai-in-india/</w:t>
      </w:r>
    </w:p>
    <w:p>
      <w:pPr>
        <w:pStyle w:val="ListBullet"/>
      </w:pPr>
      <w:r>
        <w:t>https://indiaai.gov.in/article/addressing-the-data-challenges-in-modern-ai-adoption-in-india</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