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Name: Aditya Parade</w:t>
        <w:br w:type="textWrapping"/>
        <w:t xml:space="preserve">Roll No: 381047</w:t>
        <w:br w:type="textWrapping"/>
        <w:t xml:space="preserve">PRN: 22311577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Problem Statement:</w:t>
      </w:r>
      <w:r w:rsidDel="00000000" w:rsidR="00000000" w:rsidRPr="00000000">
        <w:rPr>
          <w:rtl w:val="0"/>
        </w:rPr>
        <w:t xml:space="preserve"> Implementation of Backward Chaining Algorithm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Backward Chaining algorithm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goal-driven inference technique</w:t>
      </w:r>
      <w:r w:rsidDel="00000000" w:rsidR="00000000" w:rsidRPr="00000000">
        <w:rPr>
          <w:rtl w:val="0"/>
        </w:rPr>
        <w:t xml:space="preserve"> used in Artificial Intelligence, particularly in </w:t>
      </w:r>
      <w:r w:rsidDel="00000000" w:rsidR="00000000" w:rsidRPr="00000000">
        <w:rPr>
          <w:b w:val="1"/>
          <w:rtl w:val="0"/>
        </w:rPr>
        <w:t xml:space="preserve">expert systems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knowledge-based reasoning</w:t>
      </w:r>
      <w:r w:rsidDel="00000000" w:rsidR="00000000" w:rsidRPr="00000000">
        <w:rPr>
          <w:rtl w:val="0"/>
        </w:rPr>
        <w:t xml:space="preserve">. Unlike Forward Chaining, which starts from known facts, Backward Chaining starts from the </w:t>
      </w:r>
      <w:r w:rsidDel="00000000" w:rsidR="00000000" w:rsidRPr="00000000">
        <w:rPr>
          <w:b w:val="1"/>
          <w:rtl w:val="0"/>
        </w:rPr>
        <w:t xml:space="preserve">goal (hypothesis)</w:t>
      </w:r>
      <w:r w:rsidDel="00000000" w:rsidR="00000000" w:rsidRPr="00000000">
        <w:rPr>
          <w:rtl w:val="0"/>
        </w:rPr>
        <w:t xml:space="preserve"> and works backward to determine whether the goal can be satisfied by the available rules and facts. This approach is especially useful in diagnostic and problem-solving systems such as medical or troubleshooting expert systems.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objectives of this experiment are: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understand the working principle of the </w:t>
      </w:r>
      <w:r w:rsidDel="00000000" w:rsidR="00000000" w:rsidRPr="00000000">
        <w:rPr>
          <w:b w:val="1"/>
          <w:rtl w:val="0"/>
        </w:rPr>
        <w:t xml:space="preserve">Backward Chaining inference method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implement the algorithm to deduce whether a particular goal can be concluded from a given set of rules and facts.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demonstrate </w:t>
      </w:r>
      <w:r w:rsidDel="00000000" w:rsidR="00000000" w:rsidRPr="00000000">
        <w:rPr>
          <w:b w:val="1"/>
          <w:rtl w:val="0"/>
        </w:rPr>
        <w:t xml:space="preserve">goal-driven reasoning</w:t>
      </w:r>
      <w:r w:rsidDel="00000000" w:rsidR="00000000" w:rsidRPr="00000000">
        <w:rPr>
          <w:rtl w:val="0"/>
        </w:rPr>
        <w:t xml:space="preserve"> using rule-based logic.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explore its applications in </w:t>
      </w:r>
      <w:r w:rsidDel="00000000" w:rsidR="00000000" w:rsidRPr="00000000">
        <w:rPr>
          <w:b w:val="1"/>
          <w:rtl w:val="0"/>
        </w:rPr>
        <w:t xml:space="preserve">AI-based expert systems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Backward Chaining is a </w:t>
      </w:r>
      <w:r w:rsidDel="00000000" w:rsidR="00000000" w:rsidRPr="00000000">
        <w:rPr>
          <w:b w:val="1"/>
          <w:rtl w:val="0"/>
        </w:rPr>
        <w:t xml:space="preserve">goal-driven reasoning technique</w:t>
      </w:r>
      <w:r w:rsidDel="00000000" w:rsidR="00000000" w:rsidRPr="00000000">
        <w:rPr>
          <w:rtl w:val="0"/>
        </w:rPr>
        <w:t xml:space="preserve">, which means it starts with a goal and tries to find the rules and facts that support it. It checks whether the desired conclusion (goal) can be proven true based on the knowledge base.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Concepts: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Knowledge Base:</w:t>
      </w:r>
      <w:r w:rsidDel="00000000" w:rsidR="00000000" w:rsidRPr="00000000">
        <w:rPr>
          <w:rtl w:val="0"/>
        </w:rPr>
        <w:br w:type="textWrapping"/>
        <w:t xml:space="preserve">A collection of rules and facts represented in the form:</w:t>
        <w:br w:type="textWrapping"/>
        <w:t xml:space="preserve">IF (conditions) THEN (conclusion)</w:t>
        <w:br w:type="textWrapping"/>
        <w:t xml:space="preserve">Example: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IF A and B THEN C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IF C THEN 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Known facts: A, B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br w:type="textWrapping"/>
        <w:t xml:space="preserve">The proposition we want to prove.</w:t>
        <w:br w:type="textWrapping"/>
        <w:t xml:space="preserve">Example: Prove D.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Working Principle: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Start with the </w:t>
      </w:r>
      <w:r w:rsidDel="00000000" w:rsidR="00000000" w:rsidRPr="00000000">
        <w:rPr>
          <w:b w:val="1"/>
          <w:rtl w:val="0"/>
        </w:rPr>
        <w:t xml:space="preserve">goal (D)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Search for rules whose </w:t>
      </w:r>
      <w:r w:rsidDel="00000000" w:rsidR="00000000" w:rsidRPr="00000000">
        <w:rPr>
          <w:b w:val="1"/>
          <w:rtl w:val="0"/>
        </w:rPr>
        <w:t xml:space="preserve">THEN part</w:t>
      </w:r>
      <w:r w:rsidDel="00000000" w:rsidR="00000000" w:rsidRPr="00000000">
        <w:rPr>
          <w:rtl w:val="0"/>
        </w:rPr>
        <w:t xml:space="preserve"> matches the goal.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For each such rule, try to prove all </w:t>
      </w:r>
      <w:r w:rsidDel="00000000" w:rsidR="00000000" w:rsidRPr="00000000">
        <w:rPr>
          <w:b w:val="1"/>
          <w:rtl w:val="0"/>
        </w:rPr>
        <w:t xml:space="preserve">IF conditions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If all antecedents are known facts or can be proven recursively, the goal is satisfied.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until the goal is confirmed or no rule can justify it.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Algorithm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Start with a goal.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Check if the goal exists in the known facts. If yes, succeed.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Otherwise, find rules whose conclusion matches the goal.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For each such rule, check if all antecedents can be proven true (recursively apply the same process).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If all antecedents are proven, add the goal to known facts.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If no rule can support the goal, fail.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Knowledge Base: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IF A and B THEN C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IF C THEN D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Facts: A, B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Goal: 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Reasoning:</w:t>
        <w:br w:type="textWrapping"/>
        <w:t xml:space="preserve">To prove D, check rule IF C THEN D → need to prove C.</w:t>
        <w:br w:type="textWrapping"/>
        <w:t xml:space="preserve">To prove C, check rule IF A and B THEN C → both A and B are facts → therefore C is true → hence D is true.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Applications: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Medical diagnosis systems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Fault detection and troubleshooting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Legal reasoning systems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Intelligent tutoring systems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Backward Chaining algorithm</w:t>
      </w:r>
      <w:r w:rsidDel="00000000" w:rsidR="00000000" w:rsidRPr="00000000">
        <w:rPr>
          <w:rtl w:val="0"/>
        </w:rPr>
        <w:t xml:space="preserve"> provides an efficient method of </w:t>
      </w:r>
      <w:r w:rsidDel="00000000" w:rsidR="00000000" w:rsidRPr="00000000">
        <w:rPr>
          <w:b w:val="1"/>
          <w:rtl w:val="0"/>
        </w:rPr>
        <w:t xml:space="preserve">goal-driven reasoning</w:t>
      </w:r>
      <w:r w:rsidDel="00000000" w:rsidR="00000000" w:rsidRPr="00000000">
        <w:rPr>
          <w:rtl w:val="0"/>
        </w:rPr>
        <w:t xml:space="preserve">, starting from a hypothesis and tracing back through available rules to find supporting evidence. It is particularly effective in diagnostic and advisory systems, where reasoning starts from a problem or query and seeks causes or explanations. Implementing this algorithm strengthens understanding of </w:t>
      </w:r>
      <w:r w:rsidDel="00000000" w:rsidR="00000000" w:rsidRPr="00000000">
        <w:rPr>
          <w:b w:val="1"/>
          <w:rtl w:val="0"/>
        </w:rPr>
        <w:t xml:space="preserve">logic-based AI reasoning</w:t>
      </w:r>
      <w:r w:rsidDel="00000000" w:rsidR="00000000" w:rsidRPr="00000000">
        <w:rPr>
          <w:rtl w:val="0"/>
        </w:rPr>
        <w:t xml:space="preserve"> and its practical use in </w:t>
      </w:r>
      <w:r w:rsidDel="00000000" w:rsidR="00000000" w:rsidRPr="00000000">
        <w:rPr>
          <w:b w:val="1"/>
          <w:rtl w:val="0"/>
        </w:rPr>
        <w:t xml:space="preserve">expert systems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