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E6C71" w14:textId="77777777"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Name</w:t>
      </w:r>
    </w:p>
    <w:p w14:paraId="2D73045E" w14:textId="77777777"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Andrew ID</w:t>
      </w:r>
    </w:p>
    <w:p w14:paraId="307B5168" w14:textId="77777777"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14:paraId="05EED2A9" w14:textId="77777777" w:rsidR="00095817" w:rsidRDefault="00095817" w:rsidP="00095817">
      <w:pPr>
        <w:pStyle w:val="Heading1"/>
        <w:numPr>
          <w:ilvl w:val="0"/>
          <w:numId w:val="0"/>
        </w:numPr>
        <w:spacing w:after="0"/>
        <w:ind w:left="432" w:hanging="432"/>
        <w:jc w:val="both"/>
        <w:rPr>
          <w:rFonts w:eastAsia="Times New Roman"/>
        </w:rPr>
      </w:pPr>
      <w:r>
        <w:rPr>
          <w:rFonts w:eastAsia="Times New Roman"/>
        </w:rPr>
        <w:t>Collaboration and Originality</w:t>
      </w:r>
    </w:p>
    <w:p w14:paraId="361442A3" w14:textId="77777777" w:rsidR="00095817" w:rsidRDefault="00095817" w:rsidP="00743A9B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receive help </w:t>
      </w:r>
      <w:r w:rsidRPr="00A81A2A">
        <w:rPr>
          <w:u w:val="single"/>
        </w:rPr>
        <w:t>of any kind</w:t>
      </w:r>
      <w:r>
        <w:t xml:space="preserve"> from anyone in developing your software for</w:t>
      </w:r>
      <w:r w:rsidR="00943B88">
        <w:t xml:space="preserve"> this assignment (Yes or No)?  </w:t>
      </w:r>
      <w:r>
        <w:t>It is not necessary to describe discussi</w:t>
      </w:r>
      <w:r w:rsidR="00F31646">
        <w:t xml:space="preserve">ons with the instructor or </w:t>
      </w:r>
      <w:proofErr w:type="spellStart"/>
      <w:proofErr w:type="gramStart"/>
      <w:r w:rsidR="00F31646">
        <w:t>TAs.</w:t>
      </w:r>
      <w:proofErr w:type="spellEnd"/>
      <w:proofErr w:type="gramEnd"/>
    </w:p>
    <w:p w14:paraId="424D2541" w14:textId="77777777" w:rsidR="00095817" w:rsidRDefault="00095817" w:rsidP="00743A9B">
      <w:pPr>
        <w:pStyle w:val="ListParagraph"/>
        <w:spacing w:before="240"/>
        <w:ind w:left="360"/>
      </w:pPr>
    </w:p>
    <w:p w14:paraId="249B17BD" w14:textId="77777777" w:rsidR="00095817" w:rsidRDefault="00095817" w:rsidP="00743A9B">
      <w:pPr>
        <w:pStyle w:val="ListParagraph"/>
        <w:spacing w:before="240"/>
        <w:ind w:left="360"/>
      </w:pPr>
      <w:r>
        <w:t xml:space="preserve">If you answered </w:t>
      </w:r>
      <w:proofErr w:type="gramStart"/>
      <w:r>
        <w:t>Yes</w:t>
      </w:r>
      <w:proofErr w:type="gramEnd"/>
      <w:r>
        <w:t xml:space="preserve">, provide the name(s) of anyone who provided help, and describe the type of help that you received.  </w:t>
      </w:r>
    </w:p>
    <w:p w14:paraId="6CEA816D" w14:textId="77777777" w:rsidR="00095817" w:rsidRDefault="00095817" w:rsidP="00743A9B">
      <w:pPr>
        <w:pStyle w:val="ListParagraph"/>
        <w:ind w:left="360"/>
      </w:pPr>
    </w:p>
    <w:p w14:paraId="7B7435A5" w14:textId="77777777" w:rsidR="00095817" w:rsidRDefault="00095817" w:rsidP="00743A9B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give help </w:t>
      </w:r>
      <w:r w:rsidRPr="00A81A2A">
        <w:rPr>
          <w:u w:val="single"/>
        </w:rPr>
        <w:t>of any kind</w:t>
      </w:r>
      <w:r>
        <w:t xml:space="preserve"> to anyone in developing their software for this assignment (Yes or No)?</w:t>
      </w:r>
    </w:p>
    <w:p w14:paraId="343AEF4E" w14:textId="77777777" w:rsidR="00095817" w:rsidRDefault="00095817" w:rsidP="00743A9B">
      <w:pPr>
        <w:pStyle w:val="ListParagraph"/>
        <w:spacing w:before="240"/>
        <w:ind w:left="360"/>
      </w:pPr>
    </w:p>
    <w:p w14:paraId="53FB609F" w14:textId="77777777" w:rsidR="00095817" w:rsidRDefault="00095817" w:rsidP="00743A9B">
      <w:pPr>
        <w:pStyle w:val="ListParagraph"/>
        <w:spacing w:before="240"/>
        <w:ind w:left="360"/>
      </w:pPr>
      <w:r>
        <w:t xml:space="preserve">If you answered </w:t>
      </w:r>
      <w:proofErr w:type="gramStart"/>
      <w:r>
        <w:t>Yes</w:t>
      </w:r>
      <w:proofErr w:type="gramEnd"/>
      <w:r>
        <w:t>, provide the name(s) of anyone that you helped, and describe the type of help that you provided.</w:t>
      </w:r>
    </w:p>
    <w:p w14:paraId="6DB69311" w14:textId="77777777" w:rsidR="00095817" w:rsidRDefault="00095817" w:rsidP="00743A9B">
      <w:pPr>
        <w:pStyle w:val="ListParagraph"/>
        <w:ind w:left="360"/>
      </w:pPr>
    </w:p>
    <w:p w14:paraId="1034F52E" w14:textId="77777777" w:rsidR="00095817" w:rsidRDefault="00095817" w:rsidP="00743A9B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 w:rsidRPr="00EF6F15">
        <w:rPr>
          <w:u w:val="single"/>
        </w:rPr>
        <w:t>every line</w:t>
      </w:r>
      <w:r>
        <w:t xml:space="preserve"> of source code submitted for this assignment (Yes or No)?</w:t>
      </w:r>
      <w:r w:rsidR="00743A9B">
        <w:t xml:space="preserve"> </w:t>
      </w:r>
      <w:r w:rsidR="00943B88">
        <w:t xml:space="preserve"> </w:t>
      </w:r>
      <w:r w:rsidR="00743A9B">
        <w:t>It is not necessary to mention softw</w:t>
      </w:r>
      <w:r w:rsidR="00943B88">
        <w:t>are provided by the instructor.</w:t>
      </w:r>
    </w:p>
    <w:p w14:paraId="5AAE9EE1" w14:textId="77777777" w:rsidR="00095817" w:rsidRDefault="00095817" w:rsidP="00743A9B">
      <w:pPr>
        <w:pStyle w:val="ListParagraph"/>
        <w:spacing w:before="240"/>
        <w:ind w:left="360"/>
      </w:pPr>
    </w:p>
    <w:p w14:paraId="78120E47" w14:textId="77777777" w:rsidR="00095817" w:rsidRDefault="00095817" w:rsidP="00743A9B">
      <w:pPr>
        <w:pStyle w:val="ListParagraph"/>
        <w:spacing w:before="240"/>
        <w:ind w:left="360"/>
      </w:pPr>
      <w:r>
        <w:t>If you answered No:</w:t>
      </w:r>
    </w:p>
    <w:p w14:paraId="67BAB340" w14:textId="77777777" w:rsidR="00095817" w:rsidRDefault="00095817" w:rsidP="00743A9B">
      <w:pPr>
        <w:pStyle w:val="ListParagraph"/>
        <w:numPr>
          <w:ilvl w:val="1"/>
          <w:numId w:val="4"/>
        </w:numPr>
        <w:spacing w:before="240"/>
        <w:ind w:left="1080"/>
      </w:pPr>
      <w:r>
        <w:t>identify the software that you did not write,</w:t>
      </w:r>
    </w:p>
    <w:p w14:paraId="007B8907" w14:textId="77777777" w:rsidR="00095817" w:rsidRDefault="00095817" w:rsidP="00743A9B">
      <w:pPr>
        <w:pStyle w:val="ListParagraph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14:paraId="1E447ECD" w14:textId="77777777" w:rsidR="00095817" w:rsidRDefault="00095817" w:rsidP="00743A9B">
      <w:pPr>
        <w:pStyle w:val="ListParagraph"/>
        <w:numPr>
          <w:ilvl w:val="1"/>
          <w:numId w:val="4"/>
        </w:numPr>
        <w:spacing w:before="240"/>
        <w:ind w:left="1080"/>
      </w:pPr>
      <w:proofErr w:type="gramStart"/>
      <w:r>
        <w:t>explain</w:t>
      </w:r>
      <w:proofErr w:type="gramEnd"/>
      <w:r>
        <w:t xml:space="preserve"> why you used it.</w:t>
      </w:r>
    </w:p>
    <w:p w14:paraId="44C14D39" w14:textId="77777777" w:rsidR="00095817" w:rsidRDefault="00095817" w:rsidP="00743A9B">
      <w:pPr>
        <w:pStyle w:val="ListParagraph"/>
        <w:spacing w:before="240"/>
        <w:ind w:left="360"/>
      </w:pPr>
    </w:p>
    <w:p w14:paraId="46BC6560" w14:textId="77777777" w:rsidR="00095817" w:rsidRDefault="00095817" w:rsidP="00743A9B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 w:rsidRPr="008E5168">
        <w:rPr>
          <w:u w:val="single"/>
        </w:rPr>
        <w:t>every word</w:t>
      </w:r>
      <w:r>
        <w:t xml:space="preserve"> of your report (Yes or No)?</w:t>
      </w:r>
    </w:p>
    <w:p w14:paraId="4489F7FB" w14:textId="77777777" w:rsidR="00095817" w:rsidRDefault="00095817" w:rsidP="00743A9B">
      <w:pPr>
        <w:pStyle w:val="ListParagraph"/>
        <w:spacing w:before="240"/>
        <w:ind w:left="360"/>
      </w:pPr>
    </w:p>
    <w:p w14:paraId="7BFB256E" w14:textId="77777777" w:rsidR="00095817" w:rsidRDefault="00095817" w:rsidP="00743A9B">
      <w:pPr>
        <w:pStyle w:val="ListParagraph"/>
        <w:spacing w:before="240"/>
        <w:ind w:left="360"/>
      </w:pPr>
      <w:r>
        <w:t>If you answered No:</w:t>
      </w:r>
    </w:p>
    <w:p w14:paraId="6CD7F793" w14:textId="77777777" w:rsidR="00095817" w:rsidRDefault="00095817" w:rsidP="00743A9B">
      <w:pPr>
        <w:pStyle w:val="ListParagraph"/>
        <w:numPr>
          <w:ilvl w:val="1"/>
          <w:numId w:val="4"/>
        </w:numPr>
        <w:spacing w:before="240"/>
        <w:ind w:left="1080"/>
      </w:pPr>
      <w:r>
        <w:t>identify the text that you did not write,</w:t>
      </w:r>
    </w:p>
    <w:p w14:paraId="3441C41B" w14:textId="77777777" w:rsidR="00095817" w:rsidRDefault="00095817" w:rsidP="00743A9B">
      <w:pPr>
        <w:pStyle w:val="ListParagraph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14:paraId="5A0D0378" w14:textId="77777777" w:rsidR="00095817" w:rsidRDefault="00095817" w:rsidP="00743A9B">
      <w:pPr>
        <w:pStyle w:val="ListParagraph"/>
        <w:numPr>
          <w:ilvl w:val="1"/>
          <w:numId w:val="4"/>
        </w:numPr>
        <w:spacing w:before="240"/>
        <w:ind w:left="1080"/>
      </w:pPr>
      <w:proofErr w:type="gramStart"/>
      <w:r>
        <w:t>explain</w:t>
      </w:r>
      <w:proofErr w:type="gramEnd"/>
      <w:r>
        <w:t xml:space="preserve"> why you used it.</w:t>
      </w:r>
    </w:p>
    <w:p w14:paraId="404AED42" w14:textId="77777777" w:rsidR="00095817" w:rsidRDefault="00095817">
      <w:pPr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14:paraId="157CCE94" w14:textId="77777777" w:rsidR="00EA5912" w:rsidRDefault="00EA5912" w:rsidP="00EA5912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lastRenderedPageBreak/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Name</w:t>
      </w:r>
    </w:p>
    <w:p w14:paraId="700DAFD2" w14:textId="77777777" w:rsidR="00EA5912" w:rsidRDefault="00EA5912" w:rsidP="00EA5912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Andrew ID</w:t>
      </w:r>
    </w:p>
    <w:p w14:paraId="581F03FF" w14:textId="77777777" w:rsidR="00EA5912" w:rsidRPr="004F0EAD" w:rsidRDefault="00EA5912" w:rsidP="00EA59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>
        <w:rPr>
          <w:rFonts w:eastAsia="Times New Roman" w:cs="Times New Roman"/>
          <w:b/>
          <w:bCs/>
          <w:sz w:val="28"/>
          <w:szCs w:val="28"/>
        </w:rPr>
        <w:t>3</w:t>
      </w:r>
    </w:p>
    <w:p w14:paraId="38E93F74" w14:textId="77777777" w:rsidR="00C77238" w:rsidRDefault="005E1B35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14:paraId="68D117A8" w14:textId="77777777" w:rsidTr="00AB7116">
        <w:tc>
          <w:tcPr>
            <w:tcW w:w="877" w:type="dxa"/>
          </w:tcPr>
          <w:p w14:paraId="67341B9B" w14:textId="77777777" w:rsidR="00B7594A" w:rsidRDefault="00B7594A" w:rsidP="006869DF"/>
        </w:tc>
        <w:tc>
          <w:tcPr>
            <w:tcW w:w="974" w:type="dxa"/>
          </w:tcPr>
          <w:p w14:paraId="5513FAAD" w14:textId="77777777" w:rsidR="00AB7116" w:rsidRDefault="00AB7116" w:rsidP="006869DF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7A8491DD" w14:textId="77777777" w:rsidR="00B7594A" w:rsidRDefault="00B7594A" w:rsidP="006869DF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14:paraId="4ADCD561" w14:textId="77777777" w:rsidR="00AB7116" w:rsidRDefault="00AB7116" w:rsidP="006869DF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14F2BB17" w14:textId="77777777" w:rsidR="00B7594A" w:rsidRDefault="00B7594A" w:rsidP="006869DF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14:paraId="3F001475" w14:textId="77777777" w:rsidR="00AB7116" w:rsidRDefault="00B7594A" w:rsidP="006869DF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011DA1B4" w14:textId="77777777" w:rsidR="00B7594A" w:rsidRDefault="00B7594A" w:rsidP="006869DF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AB7116" w14:paraId="1432EC08" w14:textId="77777777" w:rsidTr="00AB7116">
        <w:tc>
          <w:tcPr>
            <w:tcW w:w="877" w:type="dxa"/>
          </w:tcPr>
          <w:p w14:paraId="38857AC0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14:paraId="73C2DA35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957" w:type="dxa"/>
          </w:tcPr>
          <w:p w14:paraId="153A27E1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14:paraId="7318A9B1" w14:textId="77777777" w:rsidR="00AB7116" w:rsidRDefault="00AB7116" w:rsidP="006869DF">
            <w:pPr>
              <w:jc w:val="center"/>
            </w:pPr>
            <w:r>
              <w:t>0.0000</w:t>
            </w:r>
          </w:p>
        </w:tc>
      </w:tr>
      <w:tr w:rsidR="00AB7116" w14:paraId="51E776A9" w14:textId="77777777" w:rsidTr="00AB7116">
        <w:tc>
          <w:tcPr>
            <w:tcW w:w="877" w:type="dxa"/>
          </w:tcPr>
          <w:p w14:paraId="0095A4C9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14:paraId="07DF5724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957" w:type="dxa"/>
          </w:tcPr>
          <w:p w14:paraId="1E1EA253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18460982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</w:tr>
      <w:tr w:rsidR="00AB7116" w14:paraId="6C136D59" w14:textId="77777777" w:rsidTr="00AB7116">
        <w:tc>
          <w:tcPr>
            <w:tcW w:w="877" w:type="dxa"/>
          </w:tcPr>
          <w:p w14:paraId="37C01CF4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14:paraId="60239FD8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957" w:type="dxa"/>
          </w:tcPr>
          <w:p w14:paraId="51B80E30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1D0536C9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</w:tr>
      <w:tr w:rsidR="00AB7116" w14:paraId="06836483" w14:textId="77777777" w:rsidTr="00AB7116">
        <w:tc>
          <w:tcPr>
            <w:tcW w:w="877" w:type="dxa"/>
          </w:tcPr>
          <w:p w14:paraId="4056CF3E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14:paraId="5D59442E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957" w:type="dxa"/>
          </w:tcPr>
          <w:p w14:paraId="44997D91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4F72E9E2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</w:tr>
    </w:tbl>
    <w:p w14:paraId="79B3AE28" w14:textId="77777777" w:rsidR="006F6727" w:rsidRDefault="006F6727" w:rsidP="006F6727"/>
    <w:p w14:paraId="7D2D3A0D" w14:textId="77777777" w:rsidR="006F6727" w:rsidRDefault="006F6727" w:rsidP="006F6727">
      <w:r>
        <w:t>Document the parameter settings that were used to obtain these results.</w:t>
      </w:r>
    </w:p>
    <w:p w14:paraId="4B18F8F0" w14:textId="77777777" w:rsidR="00C77238" w:rsidRDefault="005E1B35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E</w:t>
      </w:r>
      <w:bookmarkStart w:id="0" w:name="_GoBack"/>
      <w:bookmarkEnd w:id="0"/>
      <w:r>
        <w:rPr>
          <w:rFonts w:eastAsia="Times New Roman"/>
        </w:rPr>
        <w:t xml:space="preserve">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p w14:paraId="293E1397" w14:textId="77777777" w:rsidR="003820CA" w:rsidRDefault="003820CA" w:rsidP="003820CA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proofErr w:type="spellStart"/>
      <w:r>
        <w:t>sherwood</w:t>
      </w:r>
      <w:proofErr w:type="spellEnd"/>
      <w:r>
        <w:t xml:space="preserve"> regional library”.</w:t>
      </w:r>
    </w:p>
    <w:tbl>
      <w:tblPr>
        <w:tblStyle w:val="TableGrid"/>
        <w:tblW w:w="847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</w:tblGrid>
      <w:tr w:rsidR="000356B6" w14:paraId="18EF8F1E" w14:textId="77777777" w:rsidTr="000356B6">
        <w:tc>
          <w:tcPr>
            <w:tcW w:w="877" w:type="dxa"/>
          </w:tcPr>
          <w:p w14:paraId="1812DE8A" w14:textId="77777777" w:rsidR="00AB7116" w:rsidRDefault="00AB7116" w:rsidP="006869DF"/>
        </w:tc>
        <w:tc>
          <w:tcPr>
            <w:tcW w:w="851" w:type="dxa"/>
          </w:tcPr>
          <w:p w14:paraId="26F01553" w14:textId="77777777" w:rsidR="000356B6" w:rsidRDefault="000356B6" w:rsidP="006869DF">
            <w:pPr>
              <w:jc w:val="center"/>
              <w:rPr>
                <w:b/>
              </w:rPr>
            </w:pPr>
          </w:p>
          <w:p w14:paraId="636EC5AD" w14:textId="77777777" w:rsidR="00AB7116" w:rsidRDefault="00AB7116" w:rsidP="006869DF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14:paraId="2BA2645A" w14:textId="77777777" w:rsidR="00AB7116" w:rsidRDefault="00AB7116" w:rsidP="006869DF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14:paraId="0FF096C2" w14:textId="77777777" w:rsidR="00AB7116" w:rsidRPr="005E1B35" w:rsidRDefault="00AB7116" w:rsidP="006869DF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14:paraId="1BD43D96" w14:textId="77777777" w:rsidR="00AB7116" w:rsidRPr="000356B6" w:rsidRDefault="00AB7116" w:rsidP="00AB711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14:paraId="384B644E" w14:textId="77777777" w:rsidR="00AB7116" w:rsidRPr="000356B6" w:rsidRDefault="000356B6" w:rsidP="00AB711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keyw</w:t>
            </w:r>
            <w:r>
              <w:rPr>
                <w:b/>
                <w:sz w:val="18"/>
                <w:szCs w:val="18"/>
              </w:rPr>
              <w:t>ords</w:t>
            </w:r>
          </w:p>
          <w:p w14:paraId="3F53E2BF" w14:textId="77777777" w:rsidR="00AB7116" w:rsidRPr="000356B6" w:rsidRDefault="00AB7116" w:rsidP="00AB711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title</w:t>
            </w:r>
          </w:p>
          <w:p w14:paraId="102E8E22" w14:textId="77777777" w:rsidR="00AB7116" w:rsidRPr="000356B6" w:rsidRDefault="00AB7116" w:rsidP="00AB711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body</w:t>
            </w:r>
          </w:p>
          <w:p w14:paraId="650F7289" w14:textId="77777777" w:rsidR="00AB7116" w:rsidRPr="000356B6" w:rsidRDefault="00AB7116" w:rsidP="00AB711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14:paraId="1CA9D6DA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14:paraId="3AA41DF2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keyw</w:t>
            </w:r>
            <w:r>
              <w:rPr>
                <w:b/>
                <w:sz w:val="18"/>
                <w:szCs w:val="18"/>
              </w:rPr>
              <w:t>ords</w:t>
            </w:r>
          </w:p>
          <w:p w14:paraId="451DA1F5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title</w:t>
            </w:r>
          </w:p>
          <w:p w14:paraId="1CDB1410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body</w:t>
            </w:r>
          </w:p>
          <w:p w14:paraId="1B9D7E69" w14:textId="77777777" w:rsidR="00AB711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14:paraId="04073866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14:paraId="240B41A7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keyw</w:t>
            </w:r>
            <w:r>
              <w:rPr>
                <w:b/>
                <w:sz w:val="18"/>
                <w:szCs w:val="18"/>
              </w:rPr>
              <w:t>ords</w:t>
            </w:r>
          </w:p>
          <w:p w14:paraId="5EE257AB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title</w:t>
            </w:r>
          </w:p>
          <w:p w14:paraId="2C4A1736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body</w:t>
            </w:r>
          </w:p>
          <w:p w14:paraId="31692F29" w14:textId="77777777" w:rsidR="00AB711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14:paraId="2B4308BE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14:paraId="45B33A7D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keyw</w:t>
            </w:r>
            <w:r>
              <w:rPr>
                <w:b/>
                <w:sz w:val="18"/>
                <w:szCs w:val="18"/>
              </w:rPr>
              <w:t>ords</w:t>
            </w:r>
          </w:p>
          <w:p w14:paraId="07D7A29B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title</w:t>
            </w:r>
          </w:p>
          <w:p w14:paraId="7685DBF0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body</w:t>
            </w:r>
          </w:p>
          <w:p w14:paraId="085378E8" w14:textId="77777777" w:rsidR="00AB711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14:paraId="0552135C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14:paraId="38BD50F1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keyw</w:t>
            </w:r>
            <w:r>
              <w:rPr>
                <w:b/>
                <w:sz w:val="18"/>
                <w:szCs w:val="18"/>
              </w:rPr>
              <w:t>ords</w:t>
            </w:r>
          </w:p>
          <w:p w14:paraId="51D700F2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title</w:t>
            </w:r>
          </w:p>
          <w:p w14:paraId="404C241F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body</w:t>
            </w:r>
          </w:p>
          <w:p w14:paraId="44129BCB" w14:textId="77777777" w:rsidR="00AB711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 xml:space="preserve">0.00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</w:tr>
      <w:tr w:rsidR="000356B6" w14:paraId="21BE3F85" w14:textId="77777777" w:rsidTr="000356B6">
        <w:tc>
          <w:tcPr>
            <w:tcW w:w="877" w:type="dxa"/>
          </w:tcPr>
          <w:p w14:paraId="3952399B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14:paraId="2278C2A2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1350" w:type="dxa"/>
          </w:tcPr>
          <w:p w14:paraId="0DCF73BB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1350" w:type="dxa"/>
          </w:tcPr>
          <w:p w14:paraId="6A978D38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1350" w:type="dxa"/>
          </w:tcPr>
          <w:p w14:paraId="531197B3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1350" w:type="dxa"/>
          </w:tcPr>
          <w:p w14:paraId="64F59F9E" w14:textId="77777777" w:rsidR="00AB7116" w:rsidRDefault="00AB7116" w:rsidP="006869DF">
            <w:pPr>
              <w:jc w:val="center"/>
            </w:pPr>
            <w:r>
              <w:t>0.0000</w:t>
            </w:r>
          </w:p>
        </w:tc>
        <w:tc>
          <w:tcPr>
            <w:tcW w:w="1350" w:type="dxa"/>
          </w:tcPr>
          <w:p w14:paraId="3DF95853" w14:textId="77777777" w:rsidR="00AB7116" w:rsidRDefault="00AB7116" w:rsidP="006869DF">
            <w:pPr>
              <w:jc w:val="center"/>
            </w:pPr>
            <w:r>
              <w:t>0.0000</w:t>
            </w:r>
          </w:p>
        </w:tc>
      </w:tr>
      <w:tr w:rsidR="000356B6" w14:paraId="7C25F245" w14:textId="77777777" w:rsidTr="000356B6">
        <w:tc>
          <w:tcPr>
            <w:tcW w:w="877" w:type="dxa"/>
          </w:tcPr>
          <w:p w14:paraId="1A97A337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14:paraId="465D3CE9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01F69EE0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6D399DE3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566AF53E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604F2BF4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58562713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</w:tr>
      <w:tr w:rsidR="000356B6" w14:paraId="2EB12C43" w14:textId="77777777" w:rsidTr="000356B6">
        <w:tc>
          <w:tcPr>
            <w:tcW w:w="877" w:type="dxa"/>
          </w:tcPr>
          <w:p w14:paraId="56CC3042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14:paraId="72644318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0B6ED7DF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365C4C12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0DDF2203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44288DE7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62D8B553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</w:tr>
      <w:tr w:rsidR="000356B6" w14:paraId="02158C68" w14:textId="77777777" w:rsidTr="000356B6">
        <w:tc>
          <w:tcPr>
            <w:tcW w:w="877" w:type="dxa"/>
          </w:tcPr>
          <w:p w14:paraId="5DFBCA86" w14:textId="77777777" w:rsidR="00AB7116" w:rsidRPr="005E1B35" w:rsidRDefault="00AB7116" w:rsidP="006869DF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14:paraId="1F955BC3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3FEDFC97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280001E7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2355B49D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29FEBFA2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350" w:type="dxa"/>
          </w:tcPr>
          <w:p w14:paraId="2D0A601A" w14:textId="77777777" w:rsidR="00AB7116" w:rsidRDefault="00AB7116" w:rsidP="006869DF">
            <w:pPr>
              <w:jc w:val="center"/>
            </w:pPr>
            <w:r w:rsidRPr="003A0315">
              <w:t>0.0000</w:t>
            </w:r>
          </w:p>
        </w:tc>
      </w:tr>
    </w:tbl>
    <w:p w14:paraId="0FB825C9" w14:textId="77777777" w:rsidR="00B7594A" w:rsidRDefault="00B7594A" w:rsidP="00560C41"/>
    <w:p w14:paraId="7B11A19A" w14:textId="45D075B8" w:rsidR="00894469" w:rsidRDefault="000356B6">
      <w:r>
        <w:t>Describe your strategy for setting the weights on the differe</w:t>
      </w:r>
      <w:r w:rsidR="00894469">
        <w:t>nt representations.</w:t>
      </w:r>
      <w:r w:rsidR="00B0021B">
        <w:t xml:space="preserve">  </w:t>
      </w:r>
      <w:r w:rsidR="00894469">
        <w:t>Describe how you expected the different weight combinations to perform</w:t>
      </w:r>
      <w:r w:rsidR="00B0021B">
        <w:t xml:space="preserve"> (before the experiment),</w:t>
      </w:r>
      <w:r w:rsidR="00894469">
        <w:t xml:space="preserve"> and why.</w:t>
      </w:r>
    </w:p>
    <w:p w14:paraId="23DFF86E" w14:textId="624A5526" w:rsidR="002B1636" w:rsidRDefault="00560C41">
      <w:r>
        <w:t xml:space="preserve">Discuss </w:t>
      </w:r>
      <w:r w:rsidR="00F94AAA">
        <w:t>the</w:t>
      </w:r>
      <w:r>
        <w:t xml:space="preserve"> trends</w:t>
      </w:r>
      <w:r w:rsidR="0073109B">
        <w:t xml:space="preserve"> and</w:t>
      </w:r>
      <w:r w:rsidR="00FA63E8">
        <w:t xml:space="preserve"> stability</w:t>
      </w:r>
      <w:r>
        <w:t xml:space="preserve"> that you observe</w:t>
      </w:r>
      <w:r w:rsidR="0073109B">
        <w:t>d in Experiment 2</w:t>
      </w:r>
      <w:r>
        <w:t xml:space="preserve">; whether the different </w:t>
      </w:r>
      <w:r w:rsidR="00F94AAA">
        <w:t>weight combinations</w:t>
      </w:r>
      <w:r>
        <w:t xml:space="preserve"> behaved as you expected; </w:t>
      </w:r>
      <w:r w:rsidR="0073109B">
        <w:t xml:space="preserve">how </w:t>
      </w:r>
      <w:r w:rsidR="009214EE">
        <w:t xml:space="preserve">Precision and Recall </w:t>
      </w:r>
      <w:r w:rsidR="0073109B">
        <w:t xml:space="preserve">tended to vary as the </w:t>
      </w:r>
      <w:r w:rsidR="00F94AAA">
        <w:t>weight</w:t>
      </w:r>
      <w:r w:rsidR="0073109B">
        <w:t>s</w:t>
      </w:r>
      <w:r w:rsidR="00F94AAA">
        <w:t xml:space="preserve"> </w:t>
      </w:r>
      <w:r w:rsidR="0073109B">
        <w:t>were varied</w:t>
      </w:r>
      <w:r w:rsidR="009214EE">
        <w:t>; how the differences in accuracy (if any) relate to different computational cost;</w:t>
      </w:r>
      <w:r w:rsidR="00F94AAA">
        <w:t xml:space="preserve"> and </w:t>
      </w:r>
      <w:r w:rsidR="0073109B">
        <w:t xml:space="preserve">your other </w:t>
      </w:r>
      <w:r w:rsidR="00F94AAA">
        <w:t>observations</w:t>
      </w:r>
      <w:r w:rsidR="0073109B">
        <w:t>, interpretations, or conclusions from running this experiment.</w:t>
      </w:r>
    </w:p>
    <w:p w14:paraId="132C261F" w14:textId="77777777" w:rsidR="007735AE" w:rsidRDefault="007735AE"/>
    <w:p w14:paraId="1FBF27F0" w14:textId="77777777" w:rsidR="007735AE" w:rsidRDefault="007735AE"/>
    <w:p w14:paraId="69D02F9A" w14:textId="77777777" w:rsidR="005E1B35" w:rsidRDefault="005E1B35" w:rsidP="005E1B35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14:paraId="72BF2798" w14:textId="6F2EC2B4"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proofErr w:type="spellStart"/>
      <w:r w:rsidR="003820CA">
        <w:t>sherwood</w:t>
      </w:r>
      <w:proofErr w:type="spellEnd"/>
      <w:r w:rsidR="003820CA">
        <w:t xml:space="preserve"> regional library</w:t>
      </w:r>
      <w:r w:rsidR="000356B6">
        <w:t>”.</w:t>
      </w:r>
    </w:p>
    <w:tbl>
      <w:tblPr>
        <w:tblStyle w:val="TableGrid"/>
        <w:tblW w:w="892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440"/>
        <w:gridCol w:w="1440"/>
        <w:gridCol w:w="1440"/>
      </w:tblGrid>
      <w:tr w:rsidR="000356B6" w:rsidRPr="000356B6" w14:paraId="32BCC4CB" w14:textId="77777777" w:rsidTr="00EA5912">
        <w:tc>
          <w:tcPr>
            <w:tcW w:w="877" w:type="dxa"/>
          </w:tcPr>
          <w:p w14:paraId="16D1D30E" w14:textId="77777777" w:rsidR="000356B6" w:rsidRDefault="000356B6" w:rsidP="006869DF"/>
        </w:tc>
        <w:tc>
          <w:tcPr>
            <w:tcW w:w="851" w:type="dxa"/>
          </w:tcPr>
          <w:p w14:paraId="0A9A9090" w14:textId="77777777" w:rsidR="000356B6" w:rsidRDefault="000356B6" w:rsidP="006869DF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14:paraId="66A89AEF" w14:textId="77777777" w:rsidR="000356B6" w:rsidRDefault="000356B6" w:rsidP="006869DF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14:paraId="6D4CAC9F" w14:textId="77777777" w:rsidR="000356B6" w:rsidRPr="005E1B35" w:rsidRDefault="000356B6" w:rsidP="006869DF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14:paraId="31873BE2" w14:textId="77777777" w:rsidR="000356B6" w:rsidRDefault="000356B6" w:rsidP="006869DF">
            <w:pPr>
              <w:rPr>
                <w:b/>
                <w:sz w:val="18"/>
                <w:szCs w:val="18"/>
              </w:rPr>
            </w:pPr>
          </w:p>
          <w:p w14:paraId="2C112B23" w14:textId="77777777" w:rsidR="000356B6" w:rsidRPr="000356B6" w:rsidRDefault="000356B6" w:rsidP="006869DF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AND</w:t>
            </w:r>
          </w:p>
          <w:p w14:paraId="29B0B5FB" w14:textId="77777777" w:rsidR="000356B6" w:rsidRPr="000356B6" w:rsidRDefault="000356B6" w:rsidP="006869DF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NEAR</w:t>
            </w:r>
          </w:p>
          <w:p w14:paraId="7B4236F8" w14:textId="77777777" w:rsidR="000356B6" w:rsidRPr="000356B6" w:rsidRDefault="000356B6" w:rsidP="006869DF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WINDOW</w:t>
            </w:r>
          </w:p>
        </w:tc>
        <w:tc>
          <w:tcPr>
            <w:tcW w:w="1440" w:type="dxa"/>
          </w:tcPr>
          <w:p w14:paraId="3643D1AA" w14:textId="77777777"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14:paraId="62CF2D1D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AND</w:t>
            </w:r>
          </w:p>
          <w:p w14:paraId="4102A0E1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NEAR</w:t>
            </w:r>
          </w:p>
          <w:p w14:paraId="1CE2AE6F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WINDOW</w:t>
            </w:r>
          </w:p>
        </w:tc>
        <w:tc>
          <w:tcPr>
            <w:tcW w:w="1440" w:type="dxa"/>
          </w:tcPr>
          <w:p w14:paraId="3F4A91DF" w14:textId="77777777"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14:paraId="2ACADEAC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AND</w:t>
            </w:r>
          </w:p>
          <w:p w14:paraId="43CD2AFA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NEAR</w:t>
            </w:r>
          </w:p>
          <w:p w14:paraId="30F67F08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WINDOW</w:t>
            </w:r>
          </w:p>
        </w:tc>
        <w:tc>
          <w:tcPr>
            <w:tcW w:w="1440" w:type="dxa"/>
          </w:tcPr>
          <w:p w14:paraId="7B7410F2" w14:textId="77777777"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14:paraId="2EBB1936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AND</w:t>
            </w:r>
          </w:p>
          <w:p w14:paraId="5AC30BDA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NEAR</w:t>
            </w:r>
          </w:p>
          <w:p w14:paraId="07AA7EDE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WINDOW</w:t>
            </w:r>
          </w:p>
        </w:tc>
        <w:tc>
          <w:tcPr>
            <w:tcW w:w="1440" w:type="dxa"/>
          </w:tcPr>
          <w:p w14:paraId="32D1C7DE" w14:textId="77777777"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14:paraId="34ED527C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AND</w:t>
            </w:r>
          </w:p>
          <w:p w14:paraId="0F8239CA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NEAR</w:t>
            </w:r>
          </w:p>
          <w:p w14:paraId="11EFAC97" w14:textId="77777777"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0.00 WINDOW</w:t>
            </w:r>
          </w:p>
        </w:tc>
      </w:tr>
      <w:tr w:rsidR="000356B6" w14:paraId="373C452B" w14:textId="77777777" w:rsidTr="00EA5912">
        <w:tc>
          <w:tcPr>
            <w:tcW w:w="877" w:type="dxa"/>
          </w:tcPr>
          <w:p w14:paraId="0ED67278" w14:textId="77777777" w:rsidR="000356B6" w:rsidRPr="005E1B35" w:rsidRDefault="000356B6" w:rsidP="006869DF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14:paraId="53F22D73" w14:textId="77777777" w:rsidR="000356B6" w:rsidRDefault="000356B6" w:rsidP="006869DF">
            <w:pPr>
              <w:jc w:val="center"/>
            </w:pPr>
            <w:r>
              <w:t>0.0000</w:t>
            </w:r>
          </w:p>
        </w:tc>
        <w:tc>
          <w:tcPr>
            <w:tcW w:w="1440" w:type="dxa"/>
          </w:tcPr>
          <w:p w14:paraId="0CC6760A" w14:textId="77777777" w:rsidR="000356B6" w:rsidRDefault="000356B6" w:rsidP="006869DF">
            <w:pPr>
              <w:jc w:val="center"/>
            </w:pPr>
            <w:r>
              <w:t>0.0000</w:t>
            </w:r>
          </w:p>
        </w:tc>
        <w:tc>
          <w:tcPr>
            <w:tcW w:w="1440" w:type="dxa"/>
          </w:tcPr>
          <w:p w14:paraId="34AB0845" w14:textId="77777777" w:rsidR="000356B6" w:rsidRDefault="000356B6" w:rsidP="006869DF">
            <w:pPr>
              <w:jc w:val="center"/>
            </w:pPr>
            <w:r>
              <w:t>0.0000</w:t>
            </w:r>
          </w:p>
        </w:tc>
        <w:tc>
          <w:tcPr>
            <w:tcW w:w="1440" w:type="dxa"/>
          </w:tcPr>
          <w:p w14:paraId="2069001B" w14:textId="77777777" w:rsidR="000356B6" w:rsidRDefault="000356B6" w:rsidP="006869DF">
            <w:pPr>
              <w:jc w:val="center"/>
            </w:pPr>
            <w:r>
              <w:t>0.0000</w:t>
            </w:r>
          </w:p>
        </w:tc>
        <w:tc>
          <w:tcPr>
            <w:tcW w:w="1440" w:type="dxa"/>
          </w:tcPr>
          <w:p w14:paraId="7735D8C2" w14:textId="77777777" w:rsidR="000356B6" w:rsidRDefault="000356B6" w:rsidP="006869DF">
            <w:pPr>
              <w:jc w:val="center"/>
            </w:pPr>
            <w:r>
              <w:t>0.0000</w:t>
            </w:r>
          </w:p>
        </w:tc>
        <w:tc>
          <w:tcPr>
            <w:tcW w:w="1440" w:type="dxa"/>
          </w:tcPr>
          <w:p w14:paraId="67C97938" w14:textId="77777777" w:rsidR="000356B6" w:rsidRDefault="000356B6" w:rsidP="006869DF">
            <w:pPr>
              <w:jc w:val="center"/>
            </w:pPr>
            <w:r>
              <w:t>0.0000</w:t>
            </w:r>
          </w:p>
        </w:tc>
      </w:tr>
      <w:tr w:rsidR="000356B6" w14:paraId="4CD15CAA" w14:textId="77777777" w:rsidTr="00EA5912">
        <w:tc>
          <w:tcPr>
            <w:tcW w:w="877" w:type="dxa"/>
          </w:tcPr>
          <w:p w14:paraId="1E3644B6" w14:textId="77777777" w:rsidR="000356B6" w:rsidRPr="005E1B35" w:rsidRDefault="000356B6" w:rsidP="006869DF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14:paraId="22F6B58A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6D9F242E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0D3BE9A2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4E7E9523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692C3CC6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612468B2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</w:tr>
      <w:tr w:rsidR="000356B6" w14:paraId="3E58A358" w14:textId="77777777" w:rsidTr="00EA5912">
        <w:tc>
          <w:tcPr>
            <w:tcW w:w="877" w:type="dxa"/>
          </w:tcPr>
          <w:p w14:paraId="16DCC418" w14:textId="77777777" w:rsidR="000356B6" w:rsidRPr="005E1B35" w:rsidRDefault="000356B6" w:rsidP="006869DF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14:paraId="2E5B9A7F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0B42C272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1B2A4DC2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40F5C3BF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2F636009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12681775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</w:tr>
      <w:tr w:rsidR="000356B6" w14:paraId="79489CEB" w14:textId="77777777" w:rsidTr="00EA5912">
        <w:tc>
          <w:tcPr>
            <w:tcW w:w="877" w:type="dxa"/>
          </w:tcPr>
          <w:p w14:paraId="697F3784" w14:textId="77777777" w:rsidR="000356B6" w:rsidRPr="005E1B35" w:rsidRDefault="000356B6" w:rsidP="006869DF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14:paraId="5081A6E8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18ECF7F6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55F15E80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27C32EF1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05EC903F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  <w:tc>
          <w:tcPr>
            <w:tcW w:w="1440" w:type="dxa"/>
          </w:tcPr>
          <w:p w14:paraId="5F66794E" w14:textId="77777777" w:rsidR="000356B6" w:rsidRDefault="000356B6" w:rsidP="006869DF">
            <w:pPr>
              <w:jc w:val="center"/>
            </w:pPr>
            <w:r w:rsidRPr="003A0315">
              <w:t>0.0000</w:t>
            </w:r>
          </w:p>
        </w:tc>
      </w:tr>
    </w:tbl>
    <w:p w14:paraId="71B8DFAD" w14:textId="77777777" w:rsidR="00180FD6" w:rsidRDefault="00180FD6" w:rsidP="00180FD6"/>
    <w:p w14:paraId="33D01069" w14:textId="565F6911" w:rsidR="006869DF" w:rsidRDefault="000356B6">
      <w:r>
        <w:t xml:space="preserve">Describe </w:t>
      </w:r>
      <w:r w:rsidR="002B1636">
        <w:t xml:space="preserve">your strategy for setting </w:t>
      </w:r>
      <w:r>
        <w:t>the weights for the different components of the sequential dependency model.</w:t>
      </w:r>
      <w:r w:rsidR="00456464">
        <w:t xml:space="preserve">  </w:t>
      </w:r>
      <w:r w:rsidR="006869DF">
        <w:t xml:space="preserve">Describe how you expected the different weight combinations to perform </w:t>
      </w:r>
      <w:r w:rsidR="00456464">
        <w:t xml:space="preserve">(before the experiment), </w:t>
      </w:r>
      <w:r w:rsidR="006869DF">
        <w:t>and why.</w:t>
      </w:r>
    </w:p>
    <w:p w14:paraId="63651FEC" w14:textId="1B300CC2" w:rsidR="00C77238" w:rsidRDefault="006869DF">
      <w:r>
        <w:t>D</w:t>
      </w:r>
      <w:r w:rsidR="00E9009F">
        <w:t xml:space="preserve">iscuss </w:t>
      </w:r>
      <w:r w:rsidR="00AC3031">
        <w:t>the</w:t>
      </w:r>
      <w:r w:rsidR="00E9009F">
        <w:t xml:space="preserve"> trends</w:t>
      </w:r>
      <w:r w:rsidR="002B1636">
        <w:t xml:space="preserve"> and</w:t>
      </w:r>
      <w:r w:rsidR="005B5F19">
        <w:t xml:space="preserve"> stability</w:t>
      </w:r>
      <w:r w:rsidR="00E9009F">
        <w:t xml:space="preserve"> that you observe</w:t>
      </w:r>
      <w:r w:rsidR="002B1636">
        <w:t>d in Experiment 3</w:t>
      </w:r>
      <w:r w:rsidR="00E9009F">
        <w:t xml:space="preserve">; </w:t>
      </w:r>
      <w:r w:rsidR="003820CA">
        <w:t xml:space="preserve">how Precision and Recall tended to vary as the weights were varied; </w:t>
      </w:r>
      <w:r w:rsidR="00E9009F">
        <w:t>whether the more compl</w:t>
      </w:r>
      <w:r>
        <w:t>ex query behaved as you expected</w:t>
      </w:r>
      <w:r w:rsidR="00E9009F">
        <w:t xml:space="preserve">; whether the improvement in accuracy (if any) is worth the increased computational cost; and </w:t>
      </w:r>
      <w:r w:rsidR="002B1636">
        <w:t xml:space="preserve">your </w:t>
      </w:r>
      <w:r w:rsidR="00E9009F">
        <w:t>othe</w:t>
      </w:r>
      <w:r>
        <w:t>r observations</w:t>
      </w:r>
      <w:r w:rsidR="002B1636">
        <w:t>, interpretations, or conclusions from running this experiment.</w:t>
      </w:r>
    </w:p>
    <w:sectPr w:rsidR="00C77238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412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356B6"/>
    <w:rsid w:val="00055A4A"/>
    <w:rsid w:val="00095817"/>
    <w:rsid w:val="000A6106"/>
    <w:rsid w:val="0012107B"/>
    <w:rsid w:val="00144C98"/>
    <w:rsid w:val="00151335"/>
    <w:rsid w:val="00156CAC"/>
    <w:rsid w:val="00180FD6"/>
    <w:rsid w:val="00186F2A"/>
    <w:rsid w:val="00187E66"/>
    <w:rsid w:val="001B184F"/>
    <w:rsid w:val="0022622F"/>
    <w:rsid w:val="00227553"/>
    <w:rsid w:val="002562AB"/>
    <w:rsid w:val="002707F0"/>
    <w:rsid w:val="002B1636"/>
    <w:rsid w:val="002D06F1"/>
    <w:rsid w:val="002D2C7E"/>
    <w:rsid w:val="002D2C9F"/>
    <w:rsid w:val="002F17B4"/>
    <w:rsid w:val="003820CA"/>
    <w:rsid w:val="003866D7"/>
    <w:rsid w:val="003A6BA7"/>
    <w:rsid w:val="00413E9C"/>
    <w:rsid w:val="00422612"/>
    <w:rsid w:val="004240D5"/>
    <w:rsid w:val="00456464"/>
    <w:rsid w:val="004F0EAD"/>
    <w:rsid w:val="005071D4"/>
    <w:rsid w:val="005211C4"/>
    <w:rsid w:val="00560C41"/>
    <w:rsid w:val="005B5F19"/>
    <w:rsid w:val="005E1B35"/>
    <w:rsid w:val="006408CC"/>
    <w:rsid w:val="006869DF"/>
    <w:rsid w:val="00692AE8"/>
    <w:rsid w:val="006C3906"/>
    <w:rsid w:val="006D218E"/>
    <w:rsid w:val="006F5F9A"/>
    <w:rsid w:val="006F6727"/>
    <w:rsid w:val="0073109B"/>
    <w:rsid w:val="007433B2"/>
    <w:rsid w:val="00743A9B"/>
    <w:rsid w:val="007735AE"/>
    <w:rsid w:val="007928B6"/>
    <w:rsid w:val="007A7D65"/>
    <w:rsid w:val="007B3380"/>
    <w:rsid w:val="00810EFC"/>
    <w:rsid w:val="00830023"/>
    <w:rsid w:val="00836A3A"/>
    <w:rsid w:val="00894469"/>
    <w:rsid w:val="00896B2B"/>
    <w:rsid w:val="00904263"/>
    <w:rsid w:val="00916113"/>
    <w:rsid w:val="009214EE"/>
    <w:rsid w:val="00943B88"/>
    <w:rsid w:val="009C0D6D"/>
    <w:rsid w:val="009E0274"/>
    <w:rsid w:val="009F3A9F"/>
    <w:rsid w:val="00A0492A"/>
    <w:rsid w:val="00A56706"/>
    <w:rsid w:val="00AB7116"/>
    <w:rsid w:val="00AC3031"/>
    <w:rsid w:val="00B0021B"/>
    <w:rsid w:val="00B67A69"/>
    <w:rsid w:val="00B7594A"/>
    <w:rsid w:val="00B919A3"/>
    <w:rsid w:val="00B96256"/>
    <w:rsid w:val="00BD0487"/>
    <w:rsid w:val="00C1404F"/>
    <w:rsid w:val="00C41356"/>
    <w:rsid w:val="00C77238"/>
    <w:rsid w:val="00CC5BD9"/>
    <w:rsid w:val="00CD48CD"/>
    <w:rsid w:val="00E44C13"/>
    <w:rsid w:val="00E85996"/>
    <w:rsid w:val="00E9009F"/>
    <w:rsid w:val="00EA5912"/>
    <w:rsid w:val="00EB450F"/>
    <w:rsid w:val="00EB698F"/>
    <w:rsid w:val="00EC78B6"/>
    <w:rsid w:val="00F11967"/>
    <w:rsid w:val="00F31646"/>
    <w:rsid w:val="00F744E8"/>
    <w:rsid w:val="00F94AAA"/>
    <w:rsid w:val="00FA63E8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B4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D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B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D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B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Jamie Callan</cp:lastModifiedBy>
  <cp:revision>34</cp:revision>
  <cp:lastPrinted>2016-02-19T02:43:00Z</cp:lastPrinted>
  <dcterms:created xsi:type="dcterms:W3CDTF">2014-09-26T18:03:00Z</dcterms:created>
  <dcterms:modified xsi:type="dcterms:W3CDTF">2016-02-19T02:44:00Z</dcterms:modified>
</cp:coreProperties>
</file>