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color w:val="222222"/>
          <w:sz w:val="28"/>
          <w:szCs w:val="28"/>
        </w:rPr>
      </w:pPr>
      <w:r w:rsidDel="00000000" w:rsidR="00000000" w:rsidRPr="00000000">
        <w:rPr>
          <w:b w:val="1"/>
          <w:color w:val="222222"/>
          <w:sz w:val="28"/>
          <w:szCs w:val="28"/>
          <w:rtl w:val="0"/>
        </w:rPr>
        <w:t xml:space="preserve">Assignment No: 4</w:t>
      </w:r>
    </w:p>
    <w:p w:rsidR="00000000" w:rsidDel="00000000" w:rsidP="00000000" w:rsidRDefault="00000000" w:rsidRPr="00000000" w14:paraId="00000002">
      <w:pPr>
        <w:widowControl w:val="0"/>
        <w:spacing w:line="240" w:lineRule="auto"/>
        <w:jc w:val="center"/>
        <w:rPr>
          <w:b w:val="1"/>
          <w:color w:val="222222"/>
          <w:sz w:val="26"/>
          <w:szCs w:val="26"/>
        </w:rPr>
      </w:pPr>
      <w:r w:rsidDel="00000000" w:rsidR="00000000" w:rsidRPr="00000000">
        <w:rPr>
          <w:rtl w:val="0"/>
        </w:rPr>
      </w:r>
    </w:p>
    <w:p w:rsidR="00000000" w:rsidDel="00000000" w:rsidP="00000000" w:rsidRDefault="00000000" w:rsidRPr="00000000" w14:paraId="00000003">
      <w:pPr>
        <w:widowControl w:val="0"/>
        <w:spacing w:line="240" w:lineRule="auto"/>
        <w:rPr>
          <w:b w:val="1"/>
          <w:color w:val="222222"/>
          <w:sz w:val="26"/>
          <w:szCs w:val="26"/>
        </w:rPr>
      </w:pPr>
      <w:r w:rsidDel="00000000" w:rsidR="00000000" w:rsidRPr="00000000">
        <w:rPr>
          <w:b w:val="1"/>
          <w:color w:val="222222"/>
          <w:sz w:val="26"/>
          <w:szCs w:val="26"/>
          <w:rtl w:val="0"/>
        </w:rPr>
        <w:t xml:space="preserve">                             Prajakta Mane(BE/A/B1821016)</w:t>
      </w:r>
    </w:p>
    <w:p w:rsidR="00000000" w:rsidDel="00000000" w:rsidP="00000000" w:rsidRDefault="00000000" w:rsidRPr="00000000" w14:paraId="00000004">
      <w:pPr>
        <w:keepLines w:val="1"/>
        <w:widowControl w:val="0"/>
        <w:spacing w:before="597.093505859375" w:line="240" w:lineRule="auto"/>
        <w:rPr>
          <w:color w:val="222222"/>
          <w:sz w:val="28"/>
          <w:szCs w:val="28"/>
        </w:rPr>
      </w:pPr>
      <w:r w:rsidDel="00000000" w:rsidR="00000000" w:rsidRPr="00000000">
        <w:rPr>
          <w:b w:val="1"/>
          <w:color w:val="222222"/>
          <w:sz w:val="28"/>
          <w:szCs w:val="28"/>
          <w:rtl w:val="0"/>
        </w:rPr>
        <w:t xml:space="preserve">Aim</w:t>
      </w:r>
      <w:r w:rsidDel="00000000" w:rsidR="00000000" w:rsidRPr="00000000">
        <w:rPr>
          <w:color w:val="222222"/>
          <w:sz w:val="28"/>
          <w:szCs w:val="28"/>
          <w:rtl w:val="0"/>
        </w:rPr>
        <w:t xml:space="preserve">: Exploratory analysis on Twitter Text Data. Perform text preprocessing. Apply Zipf’s and Heaps law , Identify topics.</w:t>
      </w:r>
    </w:p>
    <w:p w:rsidR="00000000" w:rsidDel="00000000" w:rsidP="00000000" w:rsidRDefault="00000000" w:rsidRPr="00000000" w14:paraId="00000005">
      <w:pPr>
        <w:widowControl w:val="0"/>
        <w:spacing w:before="341.90673828125" w:line="240" w:lineRule="auto"/>
        <w:rPr>
          <w:color w:val="222222"/>
          <w:sz w:val="28"/>
          <w:szCs w:val="28"/>
        </w:rPr>
      </w:pPr>
      <w:r w:rsidDel="00000000" w:rsidR="00000000" w:rsidRPr="00000000">
        <w:rPr>
          <w:b w:val="1"/>
          <w:color w:val="222222"/>
          <w:sz w:val="28"/>
          <w:szCs w:val="28"/>
          <w:rtl w:val="0"/>
        </w:rPr>
        <w:t xml:space="preserve">Objectives</w:t>
      </w:r>
      <w:r w:rsidDel="00000000" w:rsidR="00000000" w:rsidRPr="00000000">
        <w:rPr>
          <w:color w:val="222222"/>
          <w:sz w:val="28"/>
          <w:szCs w:val="28"/>
          <w:rtl w:val="0"/>
        </w:rPr>
        <w:t xml:space="preserve">: </w:t>
      </w:r>
    </w:p>
    <w:p w:rsidR="00000000" w:rsidDel="00000000" w:rsidP="00000000" w:rsidRDefault="00000000" w:rsidRPr="00000000" w14:paraId="00000006">
      <w:pPr>
        <w:widowControl w:val="0"/>
        <w:spacing w:before="341.90673828125" w:line="240" w:lineRule="auto"/>
        <w:rPr>
          <w:color w:val="222222"/>
          <w:sz w:val="28"/>
          <w:szCs w:val="28"/>
        </w:rPr>
      </w:pPr>
      <w:r w:rsidDel="00000000" w:rsidR="00000000" w:rsidRPr="00000000">
        <w:rPr>
          <w:color w:val="222222"/>
          <w:sz w:val="28"/>
          <w:szCs w:val="28"/>
          <w:rtl w:val="0"/>
        </w:rPr>
        <w:t xml:space="preserve">1. The student will be able to perform text preprocessing</w:t>
      </w:r>
    </w:p>
    <w:p w:rsidR="00000000" w:rsidDel="00000000" w:rsidP="00000000" w:rsidRDefault="00000000" w:rsidRPr="00000000" w14:paraId="00000007">
      <w:pPr>
        <w:widowControl w:val="0"/>
        <w:spacing w:before="341.90673828125" w:line="240" w:lineRule="auto"/>
        <w:rPr>
          <w:color w:val="222222"/>
          <w:sz w:val="28"/>
          <w:szCs w:val="28"/>
        </w:rPr>
      </w:pPr>
      <w:r w:rsidDel="00000000" w:rsidR="00000000" w:rsidRPr="00000000">
        <w:rPr>
          <w:color w:val="222222"/>
          <w:sz w:val="28"/>
          <w:szCs w:val="28"/>
          <w:rtl w:val="0"/>
        </w:rPr>
        <w:t xml:space="preserve">2. The student will learn the concept of Zipf’s law.</w:t>
      </w:r>
    </w:p>
    <w:p w:rsidR="00000000" w:rsidDel="00000000" w:rsidP="00000000" w:rsidRDefault="00000000" w:rsidRPr="00000000" w14:paraId="00000008">
      <w:pPr>
        <w:widowControl w:val="0"/>
        <w:spacing w:before="587.015380859375" w:line="240" w:lineRule="auto"/>
        <w:rPr>
          <w:color w:val="222222"/>
          <w:sz w:val="28"/>
          <w:szCs w:val="28"/>
        </w:rPr>
      </w:pPr>
      <w:r w:rsidDel="00000000" w:rsidR="00000000" w:rsidRPr="00000000">
        <w:rPr>
          <w:b w:val="1"/>
          <w:color w:val="222222"/>
          <w:sz w:val="28"/>
          <w:szCs w:val="28"/>
          <w:rtl w:val="0"/>
        </w:rPr>
        <w:t xml:space="preserve">Software Requirements</w:t>
      </w:r>
      <w:r w:rsidDel="00000000" w:rsidR="00000000" w:rsidRPr="00000000">
        <w:rPr>
          <w:color w:val="222222"/>
          <w:sz w:val="28"/>
          <w:szCs w:val="28"/>
          <w:rtl w:val="0"/>
        </w:rPr>
        <w:t xml:space="preserve">: Windows with python and Jupyter notebook.</w:t>
      </w:r>
    </w:p>
    <w:p w:rsidR="00000000" w:rsidDel="00000000" w:rsidP="00000000" w:rsidRDefault="00000000" w:rsidRPr="00000000" w14:paraId="00000009">
      <w:pPr>
        <w:widowControl w:val="0"/>
        <w:spacing w:before="543.1201171875" w:line="240" w:lineRule="auto"/>
        <w:rPr>
          <w:color w:val="222222"/>
          <w:sz w:val="28"/>
          <w:szCs w:val="28"/>
        </w:rPr>
      </w:pPr>
      <w:r w:rsidDel="00000000" w:rsidR="00000000" w:rsidRPr="00000000">
        <w:rPr>
          <w:b w:val="1"/>
          <w:color w:val="222222"/>
          <w:sz w:val="28"/>
          <w:szCs w:val="28"/>
          <w:rtl w:val="0"/>
        </w:rPr>
        <w:t xml:space="preserve">Hardware Requirements</w:t>
      </w:r>
      <w:r w:rsidDel="00000000" w:rsidR="00000000" w:rsidRPr="00000000">
        <w:rPr>
          <w:color w:val="222222"/>
          <w:sz w:val="28"/>
          <w:szCs w:val="28"/>
          <w:rtl w:val="0"/>
        </w:rPr>
        <w:t xml:space="preserve">: </w:t>
      </w:r>
    </w:p>
    <w:p w:rsidR="00000000" w:rsidDel="00000000" w:rsidP="00000000" w:rsidRDefault="00000000" w:rsidRPr="00000000" w14:paraId="0000000A">
      <w:pPr>
        <w:widowControl w:val="0"/>
        <w:spacing w:before="137.9052734375" w:line="240" w:lineRule="auto"/>
        <w:rPr>
          <w:color w:val="222222"/>
          <w:sz w:val="28"/>
          <w:szCs w:val="28"/>
        </w:rPr>
      </w:pPr>
      <w:r w:rsidDel="00000000" w:rsidR="00000000" w:rsidRPr="00000000">
        <w:rPr>
          <w:color w:val="222222"/>
          <w:sz w:val="28"/>
          <w:szCs w:val="28"/>
          <w:rtl w:val="0"/>
        </w:rPr>
        <w:t xml:space="preserve">Pentium IV system with latest configuration </w:t>
      </w:r>
    </w:p>
    <w:p w:rsidR="00000000" w:rsidDel="00000000" w:rsidP="00000000" w:rsidRDefault="00000000" w:rsidRPr="00000000" w14:paraId="0000000B">
      <w:pPr>
        <w:widowControl w:val="0"/>
        <w:spacing w:before="514.720458984375" w:line="240" w:lineRule="auto"/>
        <w:rPr>
          <w:color w:val="222222"/>
          <w:sz w:val="28"/>
          <w:szCs w:val="28"/>
        </w:rPr>
      </w:pPr>
      <w:r w:rsidDel="00000000" w:rsidR="00000000" w:rsidRPr="00000000">
        <w:rPr>
          <w:b w:val="1"/>
          <w:color w:val="222222"/>
          <w:sz w:val="28"/>
          <w:szCs w:val="28"/>
          <w:rtl w:val="0"/>
        </w:rPr>
        <w:t xml:space="preserve">Outcomes: </w:t>
      </w:r>
      <w:r w:rsidDel="00000000" w:rsidR="00000000" w:rsidRPr="00000000">
        <w:rPr>
          <w:color w:val="222222"/>
          <w:sz w:val="28"/>
          <w:szCs w:val="28"/>
          <w:rtl w:val="0"/>
        </w:rPr>
        <w:t xml:space="preserve">The students will be able to perform text preprocessing.And will learn the Zipf’s law concept.</w:t>
      </w:r>
    </w:p>
    <w:p w:rsidR="00000000" w:rsidDel="00000000" w:rsidP="00000000" w:rsidRDefault="00000000" w:rsidRPr="00000000" w14:paraId="0000000C">
      <w:pPr>
        <w:widowControl w:val="0"/>
        <w:spacing w:before="53.5205078125" w:line="240" w:lineRule="auto"/>
        <w:ind w:right="99.51904296875"/>
        <w:jc w:val="right"/>
        <w:rPr>
          <w:color w:val="222222"/>
          <w:sz w:val="28"/>
          <w:szCs w:val="28"/>
        </w:rPr>
      </w:pPr>
      <w:r w:rsidDel="00000000" w:rsidR="00000000" w:rsidRPr="00000000">
        <w:rPr>
          <w:rtl w:val="0"/>
        </w:rPr>
      </w:r>
    </w:p>
    <w:p w:rsidR="00000000" w:rsidDel="00000000" w:rsidP="00000000" w:rsidRDefault="00000000" w:rsidRPr="00000000" w14:paraId="0000000D">
      <w:pPr>
        <w:widowControl w:val="0"/>
        <w:spacing w:before="471.119384765625" w:line="240" w:lineRule="auto"/>
        <w:rPr>
          <w:b w:val="1"/>
          <w:color w:val="222222"/>
          <w:sz w:val="28"/>
          <w:szCs w:val="28"/>
        </w:rPr>
      </w:pPr>
      <w:r w:rsidDel="00000000" w:rsidR="00000000" w:rsidRPr="00000000">
        <w:rPr>
          <w:b w:val="1"/>
          <w:color w:val="222222"/>
          <w:sz w:val="28"/>
          <w:szCs w:val="28"/>
          <w:rtl w:val="0"/>
        </w:rPr>
        <w:t xml:space="preserve">Theory: </w:t>
      </w:r>
    </w:p>
    <w:p w:rsidR="00000000" w:rsidDel="00000000" w:rsidP="00000000" w:rsidRDefault="00000000" w:rsidRPr="00000000" w14:paraId="0000000E">
      <w:pPr>
        <w:widowControl w:val="0"/>
        <w:spacing w:before="471.119384765625" w:line="240" w:lineRule="auto"/>
        <w:rPr>
          <w:b w:val="1"/>
          <w:color w:val="222222"/>
          <w:sz w:val="28"/>
          <w:szCs w:val="28"/>
          <w:highlight w:val="white"/>
        </w:rPr>
      </w:pPr>
      <w:r w:rsidDel="00000000" w:rsidR="00000000" w:rsidRPr="00000000">
        <w:rPr>
          <w:b w:val="1"/>
          <w:color w:val="222222"/>
          <w:sz w:val="28"/>
          <w:szCs w:val="28"/>
          <w:highlight w:val="white"/>
          <w:rtl w:val="0"/>
        </w:rPr>
        <w:t xml:space="preserve"> Data Preprocessing : </w:t>
      </w:r>
    </w:p>
    <w:p w:rsidR="00000000" w:rsidDel="00000000" w:rsidP="00000000" w:rsidRDefault="00000000" w:rsidRPr="00000000" w14:paraId="0000000F">
      <w:pPr>
        <w:widowControl w:val="0"/>
        <w:spacing w:before="471.119384765625" w:line="240" w:lineRule="auto"/>
        <w:rPr>
          <w:color w:val="222222"/>
          <w:sz w:val="28"/>
          <w:szCs w:val="28"/>
        </w:rPr>
      </w:pPr>
      <w:r w:rsidDel="00000000" w:rsidR="00000000" w:rsidRPr="00000000">
        <w:rPr>
          <w:color w:val="222222"/>
          <w:sz w:val="28"/>
          <w:szCs w:val="28"/>
          <w:highlight w:val="white"/>
          <w:rtl w:val="0"/>
        </w:rPr>
        <w:t xml:space="preserve">Data preprocessing is a  technique which is used to transform the raw data in a useful and efficient format. </w:t>
      </w:r>
      <w:r w:rsidDel="00000000" w:rsidR="00000000" w:rsidRPr="00000000">
        <w:rPr>
          <w:rtl w:val="0"/>
        </w:rPr>
      </w:r>
    </w:p>
    <w:p w:rsidR="00000000" w:rsidDel="00000000" w:rsidP="00000000" w:rsidRDefault="00000000" w:rsidRPr="00000000" w14:paraId="00000010">
      <w:pPr>
        <w:widowControl w:val="0"/>
        <w:spacing w:line="240" w:lineRule="auto"/>
        <w:rPr>
          <w:color w:val="222222"/>
          <w:sz w:val="28"/>
          <w:szCs w:val="28"/>
        </w:rPr>
      </w:pP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b w:val="1"/>
          <w:color w:val="222222"/>
          <w:sz w:val="28"/>
          <w:szCs w:val="28"/>
          <w:highlight w:val="white"/>
          <w:rtl w:val="0"/>
        </w:rPr>
        <w:t xml:space="preserve">Steps Involved in Data Preprocessing:</w:t>
      </w:r>
      <w:r w:rsidDel="00000000" w:rsidR="00000000" w:rsidRPr="00000000">
        <w:rPr>
          <w:color w:val="222222"/>
          <w:sz w:val="28"/>
          <w:szCs w:val="28"/>
          <w:highlight w:val="white"/>
          <w:rtl w:val="0"/>
        </w:rPr>
        <w:t xml:space="preserve">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b w:val="1"/>
          <w:color w:val="222222"/>
          <w:sz w:val="28"/>
          <w:szCs w:val="28"/>
          <w:highlight w:val="white"/>
          <w:rtl w:val="0"/>
        </w:rPr>
        <w:t xml:space="preserve">1. Data Cleaning:</w:t>
      </w:r>
      <w:r w:rsidDel="00000000" w:rsidR="00000000" w:rsidRPr="00000000">
        <w:rPr>
          <w:color w:val="222222"/>
          <w:sz w:val="28"/>
          <w:szCs w:val="28"/>
          <w:highlight w:val="white"/>
          <w:rtl w:val="0"/>
        </w:rPr>
        <w:t xml:space="preserve"> </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color w:val="222222"/>
          <w:sz w:val="28"/>
          <w:szCs w:val="28"/>
          <w:highlight w:val="white"/>
          <w:rtl w:val="0"/>
        </w:rPr>
        <w:t xml:space="preserve">The data can have many irrelevant and missing parts. To handle this part, data cleaning is done. It involves handling of missing data, noisy data etc. </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color w:val="222222"/>
          <w:sz w:val="28"/>
          <w:szCs w:val="28"/>
          <w:highlight w:val="white"/>
          <w:rtl w:val="0"/>
        </w:rPr>
        <w:t xml:space="preserve"> </w:t>
      </w:r>
    </w:p>
    <w:p w:rsidR="00000000" w:rsidDel="00000000" w:rsidP="00000000" w:rsidRDefault="00000000" w:rsidRPr="00000000" w14:paraId="00000015">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(a). Missing Data:</w:t>
      </w:r>
      <w:r w:rsidDel="00000000" w:rsidR="00000000" w:rsidRPr="00000000">
        <w:rPr>
          <w:color w:val="222222"/>
          <w:sz w:val="28"/>
          <w:szCs w:val="28"/>
          <w:highlight w:val="white"/>
          <w:rtl w:val="0"/>
        </w:rPr>
        <w:t xml:space="preserve"> </w:t>
        <w:br w:type="textWrapping"/>
        <w:t xml:space="preserve">This situation arises when some data is missing in the data. It can be handled in various ways. </w:t>
        <w:br w:type="textWrapping"/>
        <w:t xml:space="preserve">Some of them are: </w:t>
      </w:r>
    </w:p>
    <w:p w:rsidR="00000000" w:rsidDel="00000000" w:rsidP="00000000" w:rsidRDefault="00000000" w:rsidRPr="00000000" w14:paraId="00000016">
      <w:pPr>
        <w:widowControl w:val="0"/>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color w:val="222222"/>
          <w:sz w:val="28"/>
          <w:szCs w:val="28"/>
        </w:rPr>
      </w:pPr>
      <w:r w:rsidDel="00000000" w:rsidR="00000000" w:rsidRPr="00000000">
        <w:rPr>
          <w:b w:val="1"/>
          <w:color w:val="222222"/>
          <w:sz w:val="28"/>
          <w:szCs w:val="28"/>
          <w:highlight w:val="white"/>
          <w:rtl w:val="0"/>
        </w:rPr>
        <w:t xml:space="preserve">Ignore the tuples:</w:t>
      </w:r>
      <w:r w:rsidDel="00000000" w:rsidR="00000000" w:rsidRPr="00000000">
        <w:rPr>
          <w:color w:val="222222"/>
          <w:sz w:val="28"/>
          <w:szCs w:val="28"/>
          <w:highlight w:val="white"/>
          <w:rtl w:val="0"/>
        </w:rPr>
        <w:t xml:space="preserve"> </w:t>
        <w:br w:type="textWrapping"/>
        <w:t xml:space="preserve">This approach is suitable only when the dataset we have is quite large and multiple values are missing within a tuple. </w:t>
        <w:br w:type="textWrapping"/>
        <w:t xml:space="preserve"> </w:t>
      </w:r>
    </w:p>
    <w:p w:rsidR="00000000" w:rsidDel="00000000" w:rsidP="00000000" w:rsidRDefault="00000000" w:rsidRPr="00000000" w14:paraId="00000017">
      <w:pPr>
        <w:widowControl w:val="0"/>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color w:val="222222"/>
          <w:sz w:val="28"/>
          <w:szCs w:val="28"/>
        </w:rPr>
      </w:pPr>
      <w:r w:rsidDel="00000000" w:rsidR="00000000" w:rsidRPr="00000000">
        <w:rPr>
          <w:b w:val="1"/>
          <w:color w:val="222222"/>
          <w:sz w:val="28"/>
          <w:szCs w:val="28"/>
          <w:highlight w:val="white"/>
          <w:rtl w:val="0"/>
        </w:rPr>
        <w:t xml:space="preserve">Fill the Missing values:</w:t>
      </w:r>
      <w:r w:rsidDel="00000000" w:rsidR="00000000" w:rsidRPr="00000000">
        <w:rPr>
          <w:color w:val="222222"/>
          <w:sz w:val="28"/>
          <w:szCs w:val="28"/>
          <w:highlight w:val="white"/>
          <w:rtl w:val="0"/>
        </w:rPr>
        <w:t xml:space="preserve"> </w:t>
        <w:br w:type="textWrapping"/>
        <w:t xml:space="preserve">There are various ways to do this task. You can choose to fill the missing values manually, by attribute mean or the most probable value. </w:t>
        <w:br w:type="textWrapping"/>
        <w:t xml:space="preserve"> </w:t>
      </w:r>
    </w:p>
    <w:p w:rsidR="00000000" w:rsidDel="00000000" w:rsidP="00000000" w:rsidRDefault="00000000" w:rsidRPr="00000000" w14:paraId="00000018">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(b). Noisy Data:</w:t>
      </w:r>
      <w:r w:rsidDel="00000000" w:rsidR="00000000" w:rsidRPr="00000000">
        <w:rPr>
          <w:color w:val="222222"/>
          <w:sz w:val="28"/>
          <w:szCs w:val="28"/>
          <w:highlight w:val="white"/>
          <w:rtl w:val="0"/>
        </w:rPr>
        <w:t xml:space="preserve"> </w:t>
        <w:br w:type="textWrapping"/>
        <w:t xml:space="preserve">Noisy data is meaningless data that can’t be interpreted by machines.It can be generated due to faulty data collection, data entry errors etc. It can be handled in following ways : </w:t>
      </w:r>
    </w:p>
    <w:p w:rsidR="00000000" w:rsidDel="00000000" w:rsidP="00000000" w:rsidRDefault="00000000" w:rsidRPr="00000000" w14:paraId="00000019">
      <w:pPr>
        <w:widowControl w:val="0"/>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color w:val="222222"/>
          <w:sz w:val="28"/>
          <w:szCs w:val="28"/>
        </w:rPr>
      </w:pPr>
      <w:r w:rsidDel="00000000" w:rsidR="00000000" w:rsidRPr="00000000">
        <w:rPr>
          <w:b w:val="1"/>
          <w:color w:val="222222"/>
          <w:sz w:val="28"/>
          <w:szCs w:val="28"/>
          <w:highlight w:val="white"/>
          <w:rtl w:val="0"/>
        </w:rPr>
        <w:t xml:space="preserve">Binning Method:</w:t>
      </w:r>
      <w:r w:rsidDel="00000000" w:rsidR="00000000" w:rsidRPr="00000000">
        <w:rPr>
          <w:color w:val="222222"/>
          <w:sz w:val="28"/>
          <w:szCs w:val="28"/>
          <w:highlight w:val="white"/>
          <w:rtl w:val="0"/>
        </w:rPr>
        <w:t xml:space="preserve"> </w:t>
        <w:br w:type="textWrapping"/>
        <w:t xml:space="preserve">This method works on sorted data in order to smooth it. The whole data is divided into segments of equal size and then various methods are performed to complete the task. Each segment is handled separately. One can replace all data in a segment by its mean or boundary values can be used to complete the task. </w:t>
        <w:br w:type="textWrapping"/>
        <w:t xml:space="preserve"> </w:t>
      </w:r>
    </w:p>
    <w:p w:rsidR="00000000" w:rsidDel="00000000" w:rsidP="00000000" w:rsidRDefault="00000000" w:rsidRPr="00000000" w14:paraId="0000001A">
      <w:pPr>
        <w:widowControl w:val="0"/>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color w:val="222222"/>
          <w:sz w:val="28"/>
          <w:szCs w:val="28"/>
        </w:rPr>
      </w:pPr>
      <w:r w:rsidDel="00000000" w:rsidR="00000000" w:rsidRPr="00000000">
        <w:rPr>
          <w:b w:val="1"/>
          <w:color w:val="222222"/>
          <w:sz w:val="28"/>
          <w:szCs w:val="28"/>
          <w:highlight w:val="white"/>
          <w:rtl w:val="0"/>
        </w:rPr>
        <w:t xml:space="preserve">Regression:</w:t>
      </w:r>
      <w:r w:rsidDel="00000000" w:rsidR="00000000" w:rsidRPr="00000000">
        <w:rPr>
          <w:color w:val="222222"/>
          <w:sz w:val="28"/>
          <w:szCs w:val="28"/>
          <w:highlight w:val="white"/>
          <w:rtl w:val="0"/>
        </w:rPr>
        <w:t xml:space="preserve"> </w:t>
        <w:br w:type="textWrapping"/>
        <w:t xml:space="preserve">Here data can be made smooth by fitting it to a regression function.The regression used may be linear (having one independent variable) or multiple (having multiple independent variables). </w:t>
        <w:br w:type="textWrapping"/>
        <w:t xml:space="preserve"> </w:t>
      </w:r>
    </w:p>
    <w:p w:rsidR="00000000" w:rsidDel="00000000" w:rsidP="00000000" w:rsidRDefault="00000000" w:rsidRPr="00000000" w14:paraId="0000001B">
      <w:pPr>
        <w:widowControl w:val="0"/>
        <w:numPr>
          <w:ilvl w:val="1"/>
          <w:numId w:val="2"/>
        </w:numPr>
        <w:pBdr>
          <w:top w:color="auto" w:space="0" w:sz="0" w:val="none"/>
          <w:bottom w:color="auto" w:space="0" w:sz="0" w:val="none"/>
          <w:right w:color="auto" w:space="0" w:sz="0" w:val="none"/>
          <w:between w:color="auto" w:space="0" w:sz="0" w:val="none"/>
        </w:pBdr>
        <w:spacing w:after="1440" w:before="0" w:beforeAutospacing="0" w:line="379.20000000000005" w:lineRule="auto"/>
        <w:ind w:left="2160" w:hanging="360"/>
        <w:rPr>
          <w:color w:val="222222"/>
          <w:sz w:val="28"/>
          <w:szCs w:val="28"/>
        </w:rPr>
      </w:pPr>
      <w:r w:rsidDel="00000000" w:rsidR="00000000" w:rsidRPr="00000000">
        <w:rPr>
          <w:b w:val="1"/>
          <w:color w:val="222222"/>
          <w:sz w:val="28"/>
          <w:szCs w:val="28"/>
          <w:highlight w:val="white"/>
          <w:rtl w:val="0"/>
        </w:rPr>
        <w:t xml:space="preserve">Clustering:</w:t>
      </w:r>
      <w:r w:rsidDel="00000000" w:rsidR="00000000" w:rsidRPr="00000000">
        <w:rPr>
          <w:color w:val="222222"/>
          <w:sz w:val="28"/>
          <w:szCs w:val="28"/>
          <w:highlight w:val="white"/>
          <w:rtl w:val="0"/>
        </w:rPr>
        <w:t xml:space="preserve"> </w:t>
        <w:br w:type="textWrapping"/>
        <w:t xml:space="preserve">This approach groups the similar data in a cluster. The outliers may be undetected or it will fall outside the clusters.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b w:val="1"/>
          <w:color w:val="222222"/>
          <w:sz w:val="28"/>
          <w:szCs w:val="28"/>
          <w:highlight w:val="white"/>
          <w:rtl w:val="0"/>
        </w:rPr>
        <w:t xml:space="preserve">2. Data Transformation:</w:t>
      </w:r>
      <w:r w:rsidDel="00000000" w:rsidR="00000000" w:rsidRPr="00000000">
        <w:rPr>
          <w:color w:val="222222"/>
          <w:sz w:val="28"/>
          <w:szCs w:val="28"/>
          <w:highlight w:val="white"/>
          <w:rtl w:val="0"/>
        </w:rPr>
        <w:t xml:space="preserve">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color w:val="222222"/>
          <w:sz w:val="28"/>
          <w:szCs w:val="28"/>
          <w:highlight w:val="white"/>
          <w:rtl w:val="0"/>
        </w:rPr>
        <w:t xml:space="preserve">This step is taken in order to transform the data in appropriate forms suitable for the mining process. This involves following ways: </w:t>
      </w:r>
    </w:p>
    <w:p w:rsidR="00000000" w:rsidDel="00000000" w:rsidP="00000000" w:rsidRDefault="00000000" w:rsidRPr="00000000" w14:paraId="0000001E">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Normalization:</w:t>
      </w:r>
      <w:r w:rsidDel="00000000" w:rsidR="00000000" w:rsidRPr="00000000">
        <w:rPr>
          <w:color w:val="222222"/>
          <w:sz w:val="28"/>
          <w:szCs w:val="28"/>
          <w:highlight w:val="white"/>
          <w:rtl w:val="0"/>
        </w:rPr>
        <w:t xml:space="preserve"> </w:t>
        <w:br w:type="textWrapping"/>
        <w:t xml:space="preserve">It is done in order to scale the data values in a specified range (-1.0 to 1.0 or 0.0 to 1.0) </w:t>
        <w:br w:type="textWrapping"/>
        <w:t xml:space="preserve"> </w:t>
      </w:r>
    </w:p>
    <w:p w:rsidR="00000000" w:rsidDel="00000000" w:rsidP="00000000" w:rsidRDefault="00000000" w:rsidRPr="00000000" w14:paraId="0000001F">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Attribute Selection:</w:t>
      </w:r>
      <w:r w:rsidDel="00000000" w:rsidR="00000000" w:rsidRPr="00000000">
        <w:rPr>
          <w:color w:val="222222"/>
          <w:sz w:val="28"/>
          <w:szCs w:val="28"/>
          <w:highlight w:val="white"/>
          <w:rtl w:val="0"/>
        </w:rPr>
        <w:t xml:space="preserve"> </w:t>
        <w:br w:type="textWrapping"/>
        <w:t xml:space="preserve">In this strategy, new attributes are constructed from the given set of attributes to help the mining process. </w:t>
        <w:br w:type="textWrapping"/>
        <w:t xml:space="preserve"> </w:t>
      </w:r>
    </w:p>
    <w:p w:rsidR="00000000" w:rsidDel="00000000" w:rsidP="00000000" w:rsidRDefault="00000000" w:rsidRPr="00000000" w14:paraId="00000020">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Discretization:</w:t>
      </w:r>
      <w:r w:rsidDel="00000000" w:rsidR="00000000" w:rsidRPr="00000000">
        <w:rPr>
          <w:color w:val="222222"/>
          <w:sz w:val="28"/>
          <w:szCs w:val="28"/>
          <w:highlight w:val="white"/>
          <w:rtl w:val="0"/>
        </w:rPr>
        <w:t xml:space="preserve"> </w:t>
        <w:br w:type="textWrapping"/>
        <w:t xml:space="preserve">This is done to replace the raw values of numeric attributes by interval levels or conceptual levels. </w:t>
        <w:br w:type="textWrapping"/>
        <w:t xml:space="preserve"> </w:t>
      </w:r>
    </w:p>
    <w:p w:rsidR="00000000" w:rsidDel="00000000" w:rsidP="00000000" w:rsidRDefault="00000000" w:rsidRPr="00000000" w14:paraId="00000021">
      <w:pPr>
        <w:widowControl w:val="0"/>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Concept Hierarchy Generation:</w:t>
      </w:r>
      <w:r w:rsidDel="00000000" w:rsidR="00000000" w:rsidRPr="00000000">
        <w:rPr>
          <w:color w:val="222222"/>
          <w:sz w:val="28"/>
          <w:szCs w:val="28"/>
          <w:highlight w:val="white"/>
          <w:rtl w:val="0"/>
        </w:rPr>
        <w:t xml:space="preserve"> </w:t>
        <w:br w:type="textWrapping"/>
        <w:t xml:space="preserve">Here attributes are converted from lower level to higher level in hierarchy. For Example-The attribute “city” can be converted to “country”. </w:t>
        <w:br w:type="textWrapping"/>
        <w:t xml:space="preserve"> </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b w:val="1"/>
          <w:color w:val="222222"/>
          <w:sz w:val="28"/>
          <w:szCs w:val="28"/>
          <w:highlight w:val="white"/>
          <w:rtl w:val="0"/>
        </w:rPr>
        <w:t xml:space="preserve">3. Data Reduction:</w:t>
      </w:r>
      <w:r w:rsidDel="00000000" w:rsidR="00000000" w:rsidRPr="00000000">
        <w:rPr>
          <w:color w:val="222222"/>
          <w:sz w:val="28"/>
          <w:szCs w:val="28"/>
          <w:highlight w:val="white"/>
          <w:rtl w:val="0"/>
        </w:rPr>
        <w:t xml:space="preserve"> </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color w:val="222222"/>
          <w:sz w:val="28"/>
          <w:szCs w:val="28"/>
          <w:highlight w:val="white"/>
          <w:rtl w:val="0"/>
        </w:rPr>
        <w:t xml:space="preserve">Since data mining is a technique that is used to handle huge amounts of data. While working with a huge volume of data, analysis became harder in such cases. In order to get rid of this, we use data reduction techniques. It aims to increase the storage efficiency and reduce data storage and analysis costs. </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pacing w:after="160" w:before="600" w:line="400.79999999999995" w:lineRule="auto"/>
        <w:rPr>
          <w:color w:val="222222"/>
          <w:sz w:val="28"/>
          <w:szCs w:val="28"/>
          <w:highlight w:val="white"/>
        </w:rPr>
      </w:pPr>
      <w:r w:rsidDel="00000000" w:rsidR="00000000" w:rsidRPr="00000000">
        <w:rPr>
          <w:color w:val="222222"/>
          <w:sz w:val="28"/>
          <w:szCs w:val="28"/>
          <w:highlight w:val="white"/>
          <w:rtl w:val="0"/>
        </w:rPr>
        <w:t xml:space="preserve">The various steps to data reduction are: </w:t>
      </w:r>
    </w:p>
    <w:p w:rsidR="00000000" w:rsidDel="00000000" w:rsidP="00000000" w:rsidRDefault="00000000" w:rsidRPr="00000000" w14:paraId="00000025">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Data Cube Aggregation:</w:t>
      </w:r>
      <w:r w:rsidDel="00000000" w:rsidR="00000000" w:rsidRPr="00000000">
        <w:rPr>
          <w:color w:val="222222"/>
          <w:sz w:val="28"/>
          <w:szCs w:val="28"/>
          <w:highlight w:val="white"/>
          <w:rtl w:val="0"/>
        </w:rPr>
        <w:t xml:space="preserve"> </w:t>
        <w:br w:type="textWrapping"/>
        <w:t xml:space="preserve">Aggregation operation is applied to data for the construction of the data cube. </w:t>
        <w:br w:type="textWrapping"/>
        <w:t xml:space="preserve"> </w:t>
      </w:r>
    </w:p>
    <w:p w:rsidR="00000000" w:rsidDel="00000000" w:rsidP="00000000" w:rsidRDefault="00000000" w:rsidRPr="00000000" w14:paraId="00000026">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Attribute Subset Selection:</w:t>
      </w:r>
      <w:r w:rsidDel="00000000" w:rsidR="00000000" w:rsidRPr="00000000">
        <w:rPr>
          <w:color w:val="222222"/>
          <w:sz w:val="28"/>
          <w:szCs w:val="28"/>
          <w:highlight w:val="white"/>
          <w:rtl w:val="0"/>
        </w:rPr>
        <w:t xml:space="preserve"> </w:t>
        <w:br w:type="textWrapping"/>
        <w:t xml:space="preserve">The highly relevant attributes should be used, rest all can be discarded. For performing attribute selection, one can use the level of significance and p- value of the attribute.The attribute having p-value greater than significance level can be discarded. </w:t>
        <w:br w:type="textWrapping"/>
        <w:t xml:space="preserve"> </w:t>
      </w:r>
    </w:p>
    <w:p w:rsidR="00000000" w:rsidDel="00000000" w:rsidP="00000000" w:rsidRDefault="00000000" w:rsidRPr="00000000" w14:paraId="00000027">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Numerosity Reduction:</w:t>
      </w:r>
      <w:r w:rsidDel="00000000" w:rsidR="00000000" w:rsidRPr="00000000">
        <w:rPr>
          <w:color w:val="222222"/>
          <w:sz w:val="28"/>
          <w:szCs w:val="28"/>
          <w:highlight w:val="white"/>
          <w:rtl w:val="0"/>
        </w:rPr>
        <w:t xml:space="preserve"> </w:t>
        <w:br w:type="textWrapping"/>
        <w:t xml:space="preserve">This enables us to store the model of data instead of whole data, for example: Regression Models. </w:t>
        <w:br w:type="textWrapping"/>
        <w:t xml:space="preserve"> </w:t>
      </w:r>
    </w:p>
    <w:p w:rsidR="00000000" w:rsidDel="00000000" w:rsidP="00000000" w:rsidRDefault="00000000" w:rsidRPr="00000000" w14:paraId="00000028">
      <w:pPr>
        <w:widowControl w:val="0"/>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rPr>
          <w:color w:val="222222"/>
          <w:sz w:val="28"/>
          <w:szCs w:val="28"/>
        </w:rPr>
      </w:pPr>
      <w:r w:rsidDel="00000000" w:rsidR="00000000" w:rsidRPr="00000000">
        <w:rPr>
          <w:b w:val="1"/>
          <w:color w:val="222222"/>
          <w:sz w:val="28"/>
          <w:szCs w:val="28"/>
          <w:highlight w:val="white"/>
          <w:rtl w:val="0"/>
        </w:rPr>
        <w:t xml:space="preserve">Dimensionality Reduction:</w:t>
      </w:r>
      <w:r w:rsidDel="00000000" w:rsidR="00000000" w:rsidRPr="00000000">
        <w:rPr>
          <w:color w:val="222222"/>
          <w:sz w:val="28"/>
          <w:szCs w:val="28"/>
          <w:highlight w:val="white"/>
          <w:rtl w:val="0"/>
        </w:rPr>
        <w:t xml:space="preserve"> </w:t>
        <w:br w:type="textWrapping"/>
        <w:t xml:space="preserve">This reduces the size of data by encoding mechanisms.It can be lossy or lossless. If after reconstruction from compressed data, original data can be retrieved, such reduction is called lossless reduction, else it is called lossy reduction. The two effective methods of dimensionality reduction are:Wavelet transforms and PCA (Principal Component Analysis). </w:t>
      </w:r>
    </w:p>
    <w:p w:rsidR="00000000" w:rsidDel="00000000" w:rsidP="00000000" w:rsidRDefault="00000000" w:rsidRPr="00000000" w14:paraId="00000029">
      <w:pPr>
        <w:widowControl w:val="0"/>
        <w:pBdr>
          <w:top w:color="auto" w:space="0" w:sz="0" w:val="none"/>
          <w:bottom w:color="auto" w:space="0" w:sz="0" w:val="none"/>
          <w:right w:color="auto" w:space="0" w:sz="0" w:val="none"/>
          <w:between w:color="auto" w:space="0" w:sz="0" w:val="none"/>
        </w:pBdr>
        <w:spacing w:after="720" w:before="600" w:line="379.20000000000005" w:lineRule="auto"/>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2A">
      <w:pPr>
        <w:widowControl w:val="0"/>
        <w:pBdr>
          <w:top w:color="auto" w:space="0" w:sz="0" w:val="none"/>
          <w:bottom w:color="auto" w:space="0" w:sz="0" w:val="none"/>
          <w:right w:color="auto" w:space="0" w:sz="0" w:val="none"/>
          <w:between w:color="auto" w:space="0" w:sz="0" w:val="none"/>
        </w:pBdr>
        <w:spacing w:after="720" w:before="600" w:line="379.20000000000005" w:lineRule="auto"/>
        <w:ind w:left="0" w:firstLine="0"/>
        <w:rPr>
          <w:b w:val="1"/>
          <w:color w:val="222222"/>
          <w:sz w:val="28"/>
          <w:szCs w:val="28"/>
          <w:highlight w:val="white"/>
        </w:rPr>
      </w:pPr>
      <w:r w:rsidDel="00000000" w:rsidR="00000000" w:rsidRPr="00000000">
        <w:rPr>
          <w:b w:val="1"/>
          <w:color w:val="222222"/>
          <w:sz w:val="28"/>
          <w:szCs w:val="28"/>
          <w:highlight w:val="white"/>
          <w:rtl w:val="0"/>
        </w:rPr>
        <w:t xml:space="preserve">Zipf’s Law:-</w:t>
      </w:r>
    </w:p>
    <w:p w:rsidR="00000000" w:rsidDel="00000000" w:rsidP="00000000" w:rsidRDefault="00000000" w:rsidRPr="00000000" w14:paraId="0000002B">
      <w:pPr>
        <w:widowControl w:val="0"/>
        <w:pBdr>
          <w:top w:color="auto" w:space="0" w:sz="0" w:val="none"/>
          <w:bottom w:color="auto" w:space="0" w:sz="0" w:val="none"/>
          <w:right w:color="auto" w:space="0" w:sz="0" w:val="none"/>
          <w:between w:color="auto" w:space="0" w:sz="0" w:val="none"/>
        </w:pBdr>
        <w:spacing w:after="720" w:before="600" w:line="379.20000000000005" w:lineRule="auto"/>
        <w:ind w:left="0" w:firstLine="0"/>
        <w:rPr>
          <w:rFonts w:ascii="Georgia" w:cs="Georgia" w:eastAsia="Georgia" w:hAnsi="Georgia"/>
          <w:color w:val="222222"/>
          <w:sz w:val="28"/>
          <w:szCs w:val="28"/>
          <w:highlight w:val="white"/>
        </w:rPr>
      </w:pPr>
      <w:r w:rsidDel="00000000" w:rsidR="00000000" w:rsidRPr="00000000">
        <w:rPr>
          <w:color w:val="222222"/>
          <w:sz w:val="28"/>
          <w:szCs w:val="28"/>
          <w:highlight w:val="white"/>
          <w:rtl w:val="0"/>
        </w:rPr>
        <w:t xml:space="preserve">Zipf's law is a law about the frequency distribution of words in a language (or in a collection that is large enough so that it is representative of the language). To illustrate Zipf's law let us suppose we have a collection and let there be V unique words in the collection (the vocabulary). For each word in the collection we need to compute the freq(word) = how many times a word occurs in the collection. Then we rank the words descending by their frequency (most frequent words have rank 1, next frequent word has rank 2, ...).</w:t>
      </w:r>
      <w:r w:rsidDel="00000000" w:rsidR="00000000" w:rsidRPr="00000000">
        <w:rPr>
          <w:rFonts w:ascii="Georgia" w:cs="Georgia" w:eastAsia="Georgia" w:hAnsi="Georgia"/>
          <w:b w:val="1"/>
          <w:color w:val="222222"/>
          <w:sz w:val="28"/>
          <w:szCs w:val="28"/>
          <w:highlight w:val="white"/>
          <w:rtl w:val="0"/>
        </w:rPr>
        <w:t xml:space="preserve">Zipf’s law</w:t>
      </w:r>
      <w:r w:rsidDel="00000000" w:rsidR="00000000" w:rsidRPr="00000000">
        <w:rPr>
          <w:rFonts w:ascii="Georgia" w:cs="Georgia" w:eastAsia="Georgia" w:hAnsi="Georgia"/>
          <w:color w:val="222222"/>
          <w:sz w:val="28"/>
          <w:szCs w:val="28"/>
          <w:highlight w:val="white"/>
          <w:rtl w:val="0"/>
        </w:rPr>
        <w:t xml:space="preserve">, in </w:t>
      </w:r>
      <w:hyperlink r:id="rId6">
        <w:r w:rsidDel="00000000" w:rsidR="00000000" w:rsidRPr="00000000">
          <w:rPr>
            <w:rFonts w:ascii="Georgia" w:cs="Georgia" w:eastAsia="Georgia" w:hAnsi="Georgia"/>
            <w:color w:val="222222"/>
            <w:sz w:val="28"/>
            <w:szCs w:val="28"/>
            <w:highlight w:val="white"/>
            <w:rtl w:val="0"/>
          </w:rPr>
          <w:t xml:space="preserve">probability</w:t>
        </w:r>
      </w:hyperlink>
      <w:r w:rsidDel="00000000" w:rsidR="00000000" w:rsidRPr="00000000">
        <w:rPr>
          <w:rFonts w:ascii="Georgia" w:cs="Georgia" w:eastAsia="Georgia" w:hAnsi="Georgia"/>
          <w:color w:val="222222"/>
          <w:sz w:val="28"/>
          <w:szCs w:val="28"/>
          <w:highlight w:val="white"/>
          <w:rtl w:val="0"/>
        </w:rPr>
        <w:t xml:space="preserve">, assertion that the frequencies </w:t>
      </w:r>
      <w:r w:rsidDel="00000000" w:rsidR="00000000" w:rsidRPr="00000000">
        <w:rPr>
          <w:rFonts w:ascii="Georgia" w:cs="Georgia" w:eastAsia="Georgia" w:hAnsi="Georgia"/>
          <w:i w:val="1"/>
          <w:color w:val="222222"/>
          <w:sz w:val="28"/>
          <w:szCs w:val="28"/>
          <w:highlight w:val="white"/>
          <w:rtl w:val="0"/>
        </w:rPr>
        <w:t xml:space="preserve">f</w:t>
      </w:r>
      <w:r w:rsidDel="00000000" w:rsidR="00000000" w:rsidRPr="00000000">
        <w:rPr>
          <w:rFonts w:ascii="Georgia" w:cs="Georgia" w:eastAsia="Georgia" w:hAnsi="Georgia"/>
          <w:color w:val="222222"/>
          <w:sz w:val="28"/>
          <w:szCs w:val="28"/>
          <w:highlight w:val="white"/>
          <w:rtl w:val="0"/>
        </w:rPr>
        <w:t xml:space="preserve"> of certain events are inversely proportional to their rank </w:t>
      </w:r>
      <w:r w:rsidDel="00000000" w:rsidR="00000000" w:rsidRPr="00000000">
        <w:rPr>
          <w:rFonts w:ascii="Georgia" w:cs="Georgia" w:eastAsia="Georgia" w:hAnsi="Georgia"/>
          <w:i w:val="1"/>
          <w:color w:val="222222"/>
          <w:sz w:val="28"/>
          <w:szCs w:val="28"/>
          <w:highlight w:val="white"/>
          <w:rtl w:val="0"/>
        </w:rPr>
        <w:t xml:space="preserve">r</w:t>
      </w:r>
      <w:r w:rsidDel="00000000" w:rsidR="00000000" w:rsidRPr="00000000">
        <w:rPr>
          <w:rFonts w:ascii="Georgia" w:cs="Georgia" w:eastAsia="Georgia" w:hAnsi="Georgia"/>
          <w:color w:val="222222"/>
          <w:sz w:val="28"/>
          <w:szCs w:val="28"/>
          <w:highlight w:val="white"/>
          <w:rtl w:val="0"/>
        </w:rPr>
        <w:t xml:space="preserve">. The law was originally proposed by American linguist </w:t>
      </w:r>
      <w:hyperlink r:id="rId7">
        <w:r w:rsidDel="00000000" w:rsidR="00000000" w:rsidRPr="00000000">
          <w:rPr>
            <w:rFonts w:ascii="Georgia" w:cs="Georgia" w:eastAsia="Georgia" w:hAnsi="Georgia"/>
            <w:color w:val="222222"/>
            <w:sz w:val="28"/>
            <w:szCs w:val="28"/>
            <w:highlight w:val="white"/>
            <w:rtl w:val="0"/>
          </w:rPr>
          <w:t xml:space="preserve">George Kingsley Zipf</w:t>
        </w:r>
      </w:hyperlink>
      <w:r w:rsidDel="00000000" w:rsidR="00000000" w:rsidRPr="00000000">
        <w:rPr>
          <w:rFonts w:ascii="Georgia" w:cs="Georgia" w:eastAsia="Georgia" w:hAnsi="Georgia"/>
          <w:color w:val="222222"/>
          <w:sz w:val="28"/>
          <w:szCs w:val="28"/>
          <w:highlight w:val="white"/>
          <w:rtl w:val="0"/>
        </w:rPr>
        <w:t xml:space="preserve"> (1902–50) for the frequency of usage of different words in the English language; this frequency is given approximately by </w:t>
      </w:r>
      <w:r w:rsidDel="00000000" w:rsidR="00000000" w:rsidRPr="00000000">
        <w:rPr>
          <w:rFonts w:ascii="Georgia" w:cs="Georgia" w:eastAsia="Georgia" w:hAnsi="Georgia"/>
          <w:i w:val="1"/>
          <w:color w:val="222222"/>
          <w:sz w:val="28"/>
          <w:szCs w:val="28"/>
          <w:highlight w:val="white"/>
          <w:rtl w:val="0"/>
        </w:rPr>
        <w:t xml:space="preserve">f</w:t>
      </w:r>
      <w:r w:rsidDel="00000000" w:rsidR="00000000" w:rsidRPr="00000000">
        <w:rPr>
          <w:rFonts w:ascii="Georgia" w:cs="Georgia" w:eastAsia="Georgia" w:hAnsi="Georgia"/>
          <w:color w:val="222222"/>
          <w:sz w:val="28"/>
          <w:szCs w:val="28"/>
          <w:highlight w:val="white"/>
          <w:rtl w:val="0"/>
        </w:rPr>
        <w:t xml:space="preserve">(</w:t>
      </w:r>
      <w:r w:rsidDel="00000000" w:rsidR="00000000" w:rsidRPr="00000000">
        <w:rPr>
          <w:rFonts w:ascii="Georgia" w:cs="Georgia" w:eastAsia="Georgia" w:hAnsi="Georgia"/>
          <w:i w:val="1"/>
          <w:color w:val="222222"/>
          <w:sz w:val="28"/>
          <w:szCs w:val="28"/>
          <w:highlight w:val="white"/>
          <w:rtl w:val="0"/>
        </w:rPr>
        <w:t xml:space="preserve">r</w:t>
      </w:r>
      <w:r w:rsidDel="00000000" w:rsidR="00000000" w:rsidRPr="00000000">
        <w:rPr>
          <w:rFonts w:ascii="Gungsuh" w:cs="Gungsuh" w:eastAsia="Gungsuh" w:hAnsi="Gungsuh"/>
          <w:color w:val="222222"/>
          <w:sz w:val="28"/>
          <w:szCs w:val="28"/>
          <w:highlight w:val="white"/>
          <w:rtl w:val="0"/>
        </w:rPr>
        <w:t xml:space="preserve">) ≅ 0.1/</w:t>
      </w:r>
      <w:r w:rsidDel="00000000" w:rsidR="00000000" w:rsidRPr="00000000">
        <w:rPr>
          <w:rFonts w:ascii="Georgia" w:cs="Georgia" w:eastAsia="Georgia" w:hAnsi="Georgia"/>
          <w:i w:val="1"/>
          <w:color w:val="222222"/>
          <w:sz w:val="28"/>
          <w:szCs w:val="28"/>
          <w:highlight w:val="white"/>
          <w:rtl w:val="0"/>
        </w:rPr>
        <w:t xml:space="preserve">r</w:t>
      </w:r>
      <w:r w:rsidDel="00000000" w:rsidR="00000000" w:rsidRPr="00000000">
        <w:rPr>
          <w:rFonts w:ascii="Georgia" w:cs="Georgia" w:eastAsia="Georgia" w:hAnsi="Georgia"/>
          <w:color w:val="222222"/>
          <w:sz w:val="28"/>
          <w:szCs w:val="28"/>
          <w:highlight w:val="white"/>
          <w:rtl w:val="0"/>
        </w:rPr>
        <w:t xml:space="preserve">. Thus, the most common word (rank 1) in English, which is </w:t>
      </w:r>
      <w:r w:rsidDel="00000000" w:rsidR="00000000" w:rsidRPr="00000000">
        <w:rPr>
          <w:rFonts w:ascii="Georgia" w:cs="Georgia" w:eastAsia="Georgia" w:hAnsi="Georgia"/>
          <w:i w:val="1"/>
          <w:color w:val="222222"/>
          <w:sz w:val="28"/>
          <w:szCs w:val="28"/>
          <w:highlight w:val="white"/>
          <w:rtl w:val="0"/>
        </w:rPr>
        <w:t xml:space="preserve">the</w:t>
      </w:r>
      <w:r w:rsidDel="00000000" w:rsidR="00000000" w:rsidRPr="00000000">
        <w:rPr>
          <w:rFonts w:ascii="Georgia" w:cs="Georgia" w:eastAsia="Georgia" w:hAnsi="Georgia"/>
          <w:color w:val="222222"/>
          <w:sz w:val="28"/>
          <w:szCs w:val="28"/>
          <w:highlight w:val="white"/>
          <w:rtl w:val="0"/>
        </w:rPr>
        <w:t xml:space="preserve">, occurs about one-tenth of the time in a typical text; the next most common word (rank 2), which is </w:t>
      </w:r>
      <w:r w:rsidDel="00000000" w:rsidR="00000000" w:rsidRPr="00000000">
        <w:rPr>
          <w:rFonts w:ascii="Georgia" w:cs="Georgia" w:eastAsia="Georgia" w:hAnsi="Georgia"/>
          <w:i w:val="1"/>
          <w:color w:val="222222"/>
          <w:sz w:val="28"/>
          <w:szCs w:val="28"/>
          <w:highlight w:val="white"/>
          <w:rtl w:val="0"/>
        </w:rPr>
        <w:t xml:space="preserve">of</w:t>
      </w:r>
      <w:r w:rsidDel="00000000" w:rsidR="00000000" w:rsidRPr="00000000">
        <w:rPr>
          <w:rFonts w:ascii="Georgia" w:cs="Georgia" w:eastAsia="Georgia" w:hAnsi="Georgia"/>
          <w:color w:val="222222"/>
          <w:sz w:val="28"/>
          <w:szCs w:val="28"/>
          <w:highlight w:val="white"/>
          <w:rtl w:val="0"/>
        </w:rPr>
        <w:t xml:space="preserve">, occurs about one-twentieth of the time; and so forth. Another way of looking at this is that a rank </w:t>
      </w:r>
      <w:r w:rsidDel="00000000" w:rsidR="00000000" w:rsidRPr="00000000">
        <w:rPr>
          <w:rFonts w:ascii="Georgia" w:cs="Georgia" w:eastAsia="Georgia" w:hAnsi="Georgia"/>
          <w:i w:val="1"/>
          <w:color w:val="222222"/>
          <w:sz w:val="28"/>
          <w:szCs w:val="28"/>
          <w:highlight w:val="white"/>
          <w:rtl w:val="0"/>
        </w:rPr>
        <w:t xml:space="preserve">r</w:t>
      </w:r>
      <w:r w:rsidDel="00000000" w:rsidR="00000000" w:rsidRPr="00000000">
        <w:rPr>
          <w:rFonts w:ascii="Georgia" w:cs="Georgia" w:eastAsia="Georgia" w:hAnsi="Georgia"/>
          <w:color w:val="222222"/>
          <w:sz w:val="28"/>
          <w:szCs w:val="28"/>
          <w:highlight w:val="white"/>
          <w:rtl w:val="0"/>
        </w:rPr>
        <w:t xml:space="preserve"> word occurs 1/</w:t>
      </w:r>
      <w:r w:rsidDel="00000000" w:rsidR="00000000" w:rsidRPr="00000000">
        <w:rPr>
          <w:rFonts w:ascii="Georgia" w:cs="Georgia" w:eastAsia="Georgia" w:hAnsi="Georgia"/>
          <w:i w:val="1"/>
          <w:color w:val="222222"/>
          <w:sz w:val="28"/>
          <w:szCs w:val="28"/>
          <w:highlight w:val="white"/>
          <w:rtl w:val="0"/>
        </w:rPr>
        <w:t xml:space="preserve">r</w:t>
      </w:r>
      <w:r w:rsidDel="00000000" w:rsidR="00000000" w:rsidRPr="00000000">
        <w:rPr>
          <w:rFonts w:ascii="Georgia" w:cs="Georgia" w:eastAsia="Georgia" w:hAnsi="Georgia"/>
          <w:color w:val="222222"/>
          <w:sz w:val="28"/>
          <w:szCs w:val="28"/>
          <w:highlight w:val="white"/>
          <w:rtl w:val="0"/>
        </w:rPr>
        <w:t xml:space="preserve"> times as often as the most frequent word, so the rank 2 word occurs half as often as the rank 1 word, the rank 3 word one-third as often, the rank 4 word one-fourth as often, and so forth. Beyond about rank 1,000, the law completely breaks down.</w:t>
      </w:r>
    </w:p>
    <w:p w:rsidR="00000000" w:rsidDel="00000000" w:rsidP="00000000" w:rsidRDefault="00000000" w:rsidRPr="00000000" w14:paraId="0000002C">
      <w:pPr>
        <w:widowControl w:val="0"/>
        <w:pBdr>
          <w:top w:color="auto" w:space="0" w:sz="0" w:val="none"/>
          <w:bottom w:color="auto" w:space="22" w:sz="0" w:val="none"/>
          <w:right w:color="auto" w:space="0" w:sz="0" w:val="none"/>
          <w:between w:color="auto" w:space="0" w:sz="0" w:val="none"/>
        </w:pBdr>
        <w:shd w:fill="ffffff" w:val="clear"/>
        <w:spacing w:line="384.00000000000006" w:lineRule="auto"/>
        <w:rPr>
          <w:rFonts w:ascii="Georgia" w:cs="Georgia" w:eastAsia="Georgia" w:hAnsi="Georgia"/>
          <w:color w:val="222222"/>
          <w:sz w:val="28"/>
          <w:szCs w:val="28"/>
          <w:highlight w:val="white"/>
        </w:rPr>
      </w:pPr>
      <w:r w:rsidDel="00000000" w:rsidR="00000000" w:rsidRPr="00000000">
        <w:rPr>
          <w:rFonts w:ascii="Georgia" w:cs="Georgia" w:eastAsia="Georgia" w:hAnsi="Georgia"/>
          <w:color w:val="222222"/>
          <w:sz w:val="28"/>
          <w:szCs w:val="28"/>
          <w:highlight w:val="white"/>
          <w:rtl w:val="0"/>
        </w:rPr>
        <w:t xml:space="preserve">Zipf’s law purportedly has been observed for many other statistics that follow an exponential distribution. For example, in 1949 Zipf claimed that the largest city in a country is about twice the size of the next largest, three times the size of the third largest, and so forth. While the fit is not perfect for languages, populations, or any other data, the basic idea of Zipf’s law is useful in schemes for </w:t>
      </w:r>
      <w:hyperlink r:id="rId8">
        <w:r w:rsidDel="00000000" w:rsidR="00000000" w:rsidRPr="00000000">
          <w:rPr>
            <w:rFonts w:ascii="Georgia" w:cs="Georgia" w:eastAsia="Georgia" w:hAnsi="Georgia"/>
            <w:color w:val="222222"/>
            <w:sz w:val="28"/>
            <w:szCs w:val="28"/>
            <w:highlight w:val="white"/>
            <w:rtl w:val="0"/>
          </w:rPr>
          <w:t xml:space="preserve">data compression</w:t>
        </w:r>
      </w:hyperlink>
      <w:r w:rsidDel="00000000" w:rsidR="00000000" w:rsidRPr="00000000">
        <w:rPr>
          <w:rFonts w:ascii="Georgia" w:cs="Georgia" w:eastAsia="Georgia" w:hAnsi="Georgia"/>
          <w:color w:val="222222"/>
          <w:sz w:val="28"/>
          <w:szCs w:val="28"/>
          <w:highlight w:val="white"/>
          <w:rtl w:val="0"/>
        </w:rPr>
        <w:t xml:space="preserve"> and in </w:t>
      </w:r>
      <w:hyperlink r:id="rId9">
        <w:r w:rsidDel="00000000" w:rsidR="00000000" w:rsidRPr="00000000">
          <w:rPr>
            <w:rFonts w:ascii="Georgia" w:cs="Georgia" w:eastAsia="Georgia" w:hAnsi="Georgia"/>
            <w:color w:val="222222"/>
            <w:sz w:val="28"/>
            <w:szCs w:val="28"/>
            <w:highlight w:val="white"/>
            <w:rtl w:val="0"/>
          </w:rPr>
          <w:t xml:space="preserve">allocation of resources</w:t>
        </w:r>
      </w:hyperlink>
      <w:r w:rsidDel="00000000" w:rsidR="00000000" w:rsidRPr="00000000">
        <w:rPr>
          <w:rFonts w:ascii="Georgia" w:cs="Georgia" w:eastAsia="Georgia" w:hAnsi="Georgia"/>
          <w:color w:val="222222"/>
          <w:sz w:val="28"/>
          <w:szCs w:val="28"/>
          <w:highlight w:val="white"/>
          <w:rtl w:val="0"/>
        </w:rPr>
        <w:t xml:space="preserve"> by urban planners.</w:t>
      </w:r>
    </w:p>
    <w:p w:rsidR="00000000" w:rsidDel="00000000" w:rsidP="00000000" w:rsidRDefault="00000000" w:rsidRPr="00000000" w14:paraId="0000002D">
      <w:pPr>
        <w:widowControl w:val="0"/>
        <w:pBdr>
          <w:top w:color="auto" w:space="0" w:sz="0" w:val="none"/>
          <w:bottom w:color="auto" w:space="22" w:sz="0" w:val="none"/>
          <w:right w:color="auto" w:space="0" w:sz="0" w:val="none"/>
          <w:between w:color="auto" w:space="0" w:sz="0" w:val="none"/>
        </w:pBdr>
        <w:shd w:fill="ffffff" w:val="clear"/>
        <w:spacing w:line="384.00000000000006" w:lineRule="auto"/>
        <w:rPr>
          <w:rFonts w:ascii="Georgia" w:cs="Georgia" w:eastAsia="Georgia" w:hAnsi="Georgia"/>
          <w:color w:val="222222"/>
          <w:sz w:val="28"/>
          <w:szCs w:val="28"/>
          <w:highlight w:val="white"/>
        </w:rPr>
      </w:pPr>
      <w:r w:rsidDel="00000000" w:rsidR="00000000" w:rsidRPr="00000000">
        <w:rPr>
          <w:rtl w:val="0"/>
        </w:rPr>
      </w:r>
    </w:p>
    <w:p w:rsidR="00000000" w:rsidDel="00000000" w:rsidP="00000000" w:rsidRDefault="00000000" w:rsidRPr="00000000" w14:paraId="0000002E">
      <w:pPr>
        <w:widowControl w:val="0"/>
        <w:pBdr>
          <w:top w:color="auto" w:space="0" w:sz="0" w:val="none"/>
          <w:bottom w:color="auto" w:space="22" w:sz="0" w:val="none"/>
          <w:right w:color="auto" w:space="0" w:sz="0" w:val="none"/>
          <w:between w:color="auto" w:space="0" w:sz="0" w:val="none"/>
        </w:pBdr>
        <w:shd w:fill="ffffff" w:val="clear"/>
        <w:spacing w:line="384.00000000000006" w:lineRule="auto"/>
        <w:rPr>
          <w:rFonts w:ascii="Georgia" w:cs="Georgia" w:eastAsia="Georgia" w:hAnsi="Georgia"/>
          <w:color w:val="222222"/>
          <w:sz w:val="28"/>
          <w:szCs w:val="28"/>
          <w:highlight w:val="white"/>
        </w:rPr>
      </w:pPr>
      <w:r w:rsidDel="00000000" w:rsidR="00000000" w:rsidRPr="00000000">
        <w:rPr>
          <w:b w:val="1"/>
          <w:color w:val="222222"/>
          <w:sz w:val="28"/>
          <w:szCs w:val="28"/>
          <w:highlight w:val="white"/>
          <w:rtl w:val="0"/>
        </w:rPr>
        <w:t xml:space="preserve">Heaps' law:-</w:t>
      </w:r>
      <w:r w:rsidDel="00000000" w:rsidR="00000000" w:rsidRPr="00000000">
        <w:rPr>
          <w:rtl w:val="0"/>
        </w:rPr>
      </w:r>
    </w:p>
    <w:p w:rsidR="00000000" w:rsidDel="00000000" w:rsidP="00000000" w:rsidRDefault="00000000" w:rsidRPr="00000000" w14:paraId="0000002F">
      <w:pPr>
        <w:widowControl w:val="0"/>
        <w:pBdr>
          <w:top w:color="auto" w:space="0" w:sz="0" w:val="none"/>
          <w:bottom w:color="auto" w:space="22" w:sz="0" w:val="none"/>
          <w:right w:color="auto" w:space="0" w:sz="0" w:val="none"/>
          <w:between w:color="auto" w:space="0" w:sz="0" w:val="none"/>
        </w:pBdr>
        <w:shd w:fill="ffffff" w:val="clear"/>
        <w:spacing w:line="384.00000000000006" w:lineRule="auto"/>
        <w:rPr>
          <w:rFonts w:ascii="Georgia" w:cs="Georgia" w:eastAsia="Georgia" w:hAnsi="Georgia"/>
          <w:color w:val="222222"/>
          <w:sz w:val="28"/>
          <w:szCs w:val="28"/>
          <w:highlight w:val="white"/>
        </w:rPr>
      </w:pPr>
      <w:r w:rsidDel="00000000" w:rsidR="00000000" w:rsidRPr="00000000">
        <w:rPr>
          <w:b w:val="1"/>
          <w:color w:val="222222"/>
          <w:sz w:val="28"/>
          <w:szCs w:val="28"/>
          <w:highlight w:val="white"/>
          <w:rtl w:val="0"/>
        </w:rPr>
        <w:t xml:space="preserve">Heaps' law</w:t>
      </w:r>
      <w:r w:rsidDel="00000000" w:rsidR="00000000" w:rsidRPr="00000000">
        <w:rPr>
          <w:color w:val="222222"/>
          <w:sz w:val="28"/>
          <w:szCs w:val="28"/>
          <w:highlight w:val="white"/>
          <w:rtl w:val="0"/>
        </w:rPr>
        <w:t xml:space="preserve"> (also called </w:t>
      </w:r>
      <w:r w:rsidDel="00000000" w:rsidR="00000000" w:rsidRPr="00000000">
        <w:rPr>
          <w:b w:val="1"/>
          <w:color w:val="222222"/>
          <w:sz w:val="28"/>
          <w:szCs w:val="28"/>
          <w:highlight w:val="white"/>
          <w:rtl w:val="0"/>
        </w:rPr>
        <w:t xml:space="preserve">Herdan's law</w:t>
      </w:r>
      <w:r w:rsidDel="00000000" w:rsidR="00000000" w:rsidRPr="00000000">
        <w:rPr>
          <w:color w:val="222222"/>
          <w:sz w:val="28"/>
          <w:szCs w:val="28"/>
          <w:highlight w:val="white"/>
          <w:rtl w:val="0"/>
        </w:rPr>
        <w:t xml:space="preserve">) is an </w:t>
      </w:r>
      <w:hyperlink r:id="rId10">
        <w:r w:rsidDel="00000000" w:rsidR="00000000" w:rsidRPr="00000000">
          <w:rPr>
            <w:color w:val="222222"/>
            <w:sz w:val="28"/>
            <w:szCs w:val="28"/>
            <w:highlight w:val="white"/>
            <w:rtl w:val="0"/>
          </w:rPr>
          <w:t xml:space="preserve">empirical law</w:t>
        </w:r>
      </w:hyperlink>
      <w:r w:rsidDel="00000000" w:rsidR="00000000" w:rsidRPr="00000000">
        <w:rPr>
          <w:color w:val="222222"/>
          <w:sz w:val="28"/>
          <w:szCs w:val="28"/>
          <w:highlight w:val="white"/>
          <w:rtl w:val="0"/>
        </w:rPr>
        <w:t xml:space="preserve"> which describes the number of distinct words in a document (or set of documents) as a function of the document length</w:t>
      </w:r>
      <w:r w:rsidDel="00000000" w:rsidR="00000000" w:rsidRPr="00000000">
        <w:rPr>
          <w:rtl w:val="0"/>
        </w:rPr>
      </w:r>
    </w:p>
    <w:p w:rsidR="00000000" w:rsidDel="00000000" w:rsidP="00000000" w:rsidRDefault="00000000" w:rsidRPr="00000000" w14:paraId="00000030">
      <w:pPr>
        <w:widowControl w:val="0"/>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22222"/>
          <w:sz w:val="28"/>
          <w:szCs w:val="28"/>
          <w:highlight w:val="white"/>
        </w:rPr>
      </w:pPr>
      <w:r w:rsidDel="00000000" w:rsidR="00000000" w:rsidRPr="00000000">
        <w:rPr>
          <w:color w:val="222222"/>
          <w:sz w:val="28"/>
          <w:szCs w:val="28"/>
          <w:highlight w:val="white"/>
          <w:rtl w:val="0"/>
        </w:rPr>
        <w:br w:type="textWrapping"/>
        <w:t xml:space="preserve"> </w:t>
      </w:r>
    </w:p>
    <w:p w:rsidR="00000000" w:rsidDel="00000000" w:rsidP="00000000" w:rsidRDefault="00000000" w:rsidRPr="00000000" w14:paraId="00000031">
      <w:pPr>
        <w:widowControl w:val="0"/>
        <w:spacing w:line="240" w:lineRule="auto"/>
        <w:rPr>
          <w:color w:val="222222"/>
          <w:sz w:val="28"/>
          <w:szCs w:val="28"/>
        </w:rPr>
      </w:pPr>
      <w:r w:rsidDel="00000000" w:rsidR="00000000" w:rsidRPr="00000000">
        <w:rPr>
          <w:rtl w:val="0"/>
        </w:rPr>
      </w:r>
    </w:p>
    <w:p w:rsidR="00000000" w:rsidDel="00000000" w:rsidP="00000000" w:rsidRDefault="00000000" w:rsidRPr="00000000" w14:paraId="00000032">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3">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4">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5">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6">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7">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8">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9">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A">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B">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C">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D">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E">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3F">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40">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41">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42">
      <w:pPr>
        <w:widowControl w:val="0"/>
        <w:shd w:fill="fffffe" w:val="clear"/>
        <w:spacing w:line="240" w:lineRule="auto"/>
        <w:rPr>
          <w:b w:val="1"/>
          <w:color w:val="222222"/>
          <w:sz w:val="28"/>
          <w:szCs w:val="28"/>
        </w:rPr>
      </w:pPr>
      <w:r w:rsidDel="00000000" w:rsidR="00000000" w:rsidRPr="00000000">
        <w:rPr>
          <w:b w:val="1"/>
          <w:color w:val="222222"/>
          <w:sz w:val="28"/>
          <w:szCs w:val="28"/>
          <w:rtl w:val="0"/>
        </w:rPr>
        <w:t xml:space="preserve">Code Link :</w:t>
      </w:r>
    </w:p>
    <w:p w:rsidR="00000000" w:rsidDel="00000000" w:rsidP="00000000" w:rsidRDefault="00000000" w:rsidRPr="00000000" w14:paraId="00000043">
      <w:pPr>
        <w:widowControl w:val="0"/>
        <w:shd w:fill="fffffe" w:val="clear"/>
        <w:spacing w:line="240" w:lineRule="auto"/>
        <w:rPr>
          <w:b w:val="1"/>
          <w:color w:val="222222"/>
          <w:sz w:val="28"/>
          <w:szCs w:val="28"/>
        </w:rPr>
      </w:pPr>
      <w:hyperlink r:id="rId11">
        <w:r w:rsidDel="00000000" w:rsidR="00000000" w:rsidRPr="00000000">
          <w:rPr>
            <w:b w:val="1"/>
            <w:color w:val="1155cc"/>
            <w:sz w:val="28"/>
            <w:szCs w:val="28"/>
            <w:u w:val="single"/>
            <w:rtl w:val="0"/>
          </w:rPr>
          <w:t xml:space="preserve">https://drive.google.com/file/d/1nrtkdTrWBOn1iJL1b85JQluYAXt4yheV/view?usp=sharing</w:t>
        </w:r>
      </w:hyperlink>
      <w:r w:rsidDel="00000000" w:rsidR="00000000" w:rsidRPr="00000000">
        <w:rPr>
          <w:rtl w:val="0"/>
        </w:rPr>
      </w:r>
    </w:p>
    <w:p w:rsidR="00000000" w:rsidDel="00000000" w:rsidP="00000000" w:rsidRDefault="00000000" w:rsidRPr="00000000" w14:paraId="00000044">
      <w:pPr>
        <w:widowControl w:val="0"/>
        <w:shd w:fill="fffffe" w:val="clear"/>
        <w:spacing w:line="240" w:lineRule="auto"/>
        <w:rPr>
          <w:b w:val="1"/>
          <w:color w:val="222222"/>
          <w:sz w:val="28"/>
          <w:szCs w:val="28"/>
        </w:rPr>
      </w:pPr>
      <w:r w:rsidDel="00000000" w:rsidR="00000000" w:rsidRPr="00000000">
        <w:rPr>
          <w:rtl w:val="0"/>
        </w:rPr>
      </w:r>
    </w:p>
    <w:p w:rsidR="00000000" w:rsidDel="00000000" w:rsidP="00000000" w:rsidRDefault="00000000" w:rsidRPr="00000000" w14:paraId="00000045">
      <w:pPr>
        <w:widowControl w:val="0"/>
        <w:shd w:fill="fffffe" w:val="clear"/>
        <w:spacing w:line="240" w:lineRule="auto"/>
        <w:rPr>
          <w:color w:val="222222"/>
          <w:sz w:val="28"/>
          <w:szCs w:val="28"/>
        </w:rPr>
      </w:pPr>
      <w:r w:rsidDel="00000000" w:rsidR="00000000" w:rsidRPr="00000000">
        <w:rPr>
          <w:b w:val="1"/>
          <w:color w:val="222222"/>
          <w:sz w:val="28"/>
          <w:szCs w:val="28"/>
          <w:rtl w:val="0"/>
        </w:rPr>
        <w:t xml:space="preserve">Implementation( Output Screenshot)</w:t>
      </w:r>
      <w:r w:rsidDel="00000000" w:rsidR="00000000" w:rsidRPr="00000000">
        <w:rPr>
          <w:color w:val="222222"/>
          <w:sz w:val="28"/>
          <w:szCs w:val="28"/>
          <w:rtl w:val="0"/>
        </w:rPr>
        <w:t xml:space="preserve">        </w:t>
      </w:r>
    </w:p>
    <w:p w:rsidR="00000000" w:rsidDel="00000000" w:rsidP="00000000" w:rsidRDefault="00000000" w:rsidRPr="00000000" w14:paraId="00000046">
      <w:pPr>
        <w:widowControl w:val="0"/>
        <w:spacing w:line="240" w:lineRule="auto"/>
        <w:rPr>
          <w:color w:val="222222"/>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color w:val="222222"/>
          <w:sz w:val="28"/>
          <w:szCs w:val="28"/>
        </w:rPr>
      </w:pPr>
      <w:r w:rsidDel="00000000" w:rsidR="00000000" w:rsidRPr="00000000">
        <w:rPr>
          <w:color w:val="222222"/>
          <w:sz w:val="28"/>
          <w:szCs w:val="28"/>
        </w:rPr>
        <w:drawing>
          <wp:inline distB="114300" distT="114300" distL="114300" distR="114300">
            <wp:extent cx="5943600" cy="3352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color w:val="222222"/>
          <w:sz w:val="28"/>
          <w:szCs w:val="28"/>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color w:val="222222"/>
          <w:sz w:val="28"/>
          <w:szCs w:val="28"/>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rPr>
          <w:color w:val="222222"/>
          <w:sz w:val="28"/>
          <w:szCs w:val="28"/>
          <w:u w:val="single"/>
        </w:rPr>
      </w:pPr>
      <w:r w:rsidDel="00000000" w:rsidR="00000000" w:rsidRPr="00000000">
        <w:rPr>
          <w:rtl w:val="0"/>
        </w:rPr>
      </w:r>
    </w:p>
    <w:p w:rsidR="00000000" w:rsidDel="00000000" w:rsidP="00000000" w:rsidRDefault="00000000" w:rsidRPr="00000000" w14:paraId="00000049">
      <w:pPr>
        <w:widowControl w:val="0"/>
        <w:spacing w:before="396.7205810546875" w:line="240" w:lineRule="auto"/>
        <w:ind w:right="323.07861328125"/>
        <w:rPr>
          <w:color w:val="222222"/>
          <w:sz w:val="28"/>
          <w:szCs w:val="28"/>
        </w:rPr>
      </w:pPr>
      <w:r w:rsidDel="00000000" w:rsidR="00000000" w:rsidRPr="00000000">
        <w:rPr>
          <w:b w:val="1"/>
          <w:color w:val="222222"/>
          <w:sz w:val="28"/>
          <w:szCs w:val="28"/>
          <w:rtl w:val="0"/>
        </w:rPr>
        <w:t xml:space="preserve">Conclusion: </w:t>
      </w:r>
      <w:r w:rsidDel="00000000" w:rsidR="00000000" w:rsidRPr="00000000">
        <w:rPr>
          <w:color w:val="222222"/>
          <w:sz w:val="28"/>
          <w:szCs w:val="28"/>
          <w:rtl w:val="0"/>
        </w:rPr>
        <w:t xml:space="preserve">Learnt text preprocessing technique and Zipf’s law.</w:t>
      </w:r>
      <w:r w:rsidDel="00000000" w:rsidR="00000000" w:rsidRPr="00000000">
        <w:rPr>
          <w:rtl w:val="0"/>
        </w:rPr>
      </w:r>
    </w:p>
    <w:p w:rsidR="00000000" w:rsidDel="00000000" w:rsidP="00000000" w:rsidRDefault="00000000" w:rsidRPr="00000000" w14:paraId="0000004A">
      <w:pPr>
        <w:spacing w:line="240" w:lineRule="auto"/>
        <w:rPr>
          <w:color w:val="222222"/>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3239"/>
        <w:sz w:val="26"/>
        <w:szCs w:val="26"/>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highlight w:val="white"/>
        <w:u w:val="none"/>
      </w:rPr>
    </w:lvl>
    <w:lvl w:ilvl="1">
      <w:start w:val="1"/>
      <w:numFmt w:val="decimal"/>
      <w:lvlText w:val="%2."/>
      <w:lvlJc w:val="left"/>
      <w:pPr>
        <w:ind w:left="1440" w:hanging="360"/>
      </w:pPr>
      <w:rPr>
        <w:color w:val="273239"/>
        <w:sz w:val="26"/>
        <w:szCs w:val="26"/>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273239"/>
        <w:sz w:val="26"/>
        <w:szCs w:val="26"/>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rtkdTrWBOn1iJL1b85JQluYAXt4yheV/view?usp=sharing" TargetMode="External"/><Relationship Id="rId10" Type="http://schemas.openxmlformats.org/officeDocument/2006/relationships/hyperlink" Target="https://en.wikipedia.org/wiki/Empirical_law"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allocation-of-resource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britannica.com/science/probability" TargetMode="External"/><Relationship Id="rId7" Type="http://schemas.openxmlformats.org/officeDocument/2006/relationships/hyperlink" Target="https://www.britannica.com/biography/George-Zipf" TargetMode="External"/><Relationship Id="rId8" Type="http://schemas.openxmlformats.org/officeDocument/2006/relationships/hyperlink" Target="https://www.britannica.com/technolog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