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Website Archive Submitter &amp; Automated Backup Repository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444444"/>
          <w:sz w:val="26"/>
          <w:szCs w:val="26"/>
        </w:rPr>
        <w:t xml:space="preserve">MVP Definition + Full System Architecture</w:t>
      </w:r>
    </w:p>
    <w:p>
      <w:pPr>
        <w:pStyle w:val="Heading1"/>
        <w:spacing w:after="150" w:before="300"/>
      </w:pPr>
      <w:r>
        <w:t xml:space="preserve">1. Scope Summary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document defines: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minimal but demo-complete MVP that satisfies the “Mandatory Demonstration” section of the assignment.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full production-grade architecture that satisfies every core deliverable and as many bonus challenges as practical, built as natural extensions of the MVP rather than a rewrite.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guiding principle: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MVP is not a toy version of the architecture — it is the first working slice of it.</w:t>
      </w:r>
      <w:r>
        <w:rPr>
          <w:rFonts w:ascii="Calibri" w:cs="Calibri" w:eastAsia="Calibri" w:hAnsi="Calibri"/>
          <w:sz w:val="22"/>
          <w:szCs w:val="22"/>
        </w:rPr>
        <w:t xml:space="preserve"> Every MVP component is a real, permanent part of the final system; later phases add capability, not replace foundations.</w:t>
      </w:r>
    </w:p>
    <w:p>
      <w:pPr>
        <w:pStyle w:val="Heading1"/>
        <w:spacing w:after="150" w:before="300"/>
      </w:pPr>
      <w:r>
        <w:t xml:space="preserve">2. MVP Definition</w:t>
      </w:r>
    </w:p>
    <w:p>
      <w:pPr>
        <w:pStyle w:val="Heading2"/>
        <w:spacing w:after="120" w:before="260"/>
      </w:pPr>
      <w:r>
        <w:t xml:space="preserve">2.1 MVP Goal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Prove the full pipeline end-to-end for one domain, one archive service, with a durable queue that survives a restart.</w:t>
      </w:r>
    </w:p>
    <w:p>
      <w:pPr>
        <w:pStyle w:val="Heading2"/>
        <w:spacing w:after="120" w:before="260"/>
      </w:pPr>
      <w:r>
        <w:t xml:space="preserve">2.2 MVP Feature Set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00"/>
      </w:tblGrid>
      <w:tr>
        <w:trPr>
          <w:tblHeader/>
        </w:trPr>
        <w:tc>
          <w:tcPr>
            <w:tcW w:type="dxa" w:w="54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6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Included in MVP?</w:t>
            </w:r>
          </w:p>
        </w:tc>
      </w:tr>
      <w:tr>
        <w:tc>
          <w:tcPr>
            <w:tcW w:type="dxa" w:w="5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single domain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4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Discover URLs via HTML link crawling</w:t>
            </w:r>
          </w:p>
        </w:tc>
        <w:tc>
          <w:tcPr>
            <w:tcW w:type="dxa" w:w="36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Discover URLs via sitemap.xml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4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Normalize + dedupe URLs</w:t>
            </w:r>
          </w:p>
        </w:tc>
        <w:tc>
          <w:tcPr>
            <w:tcW w:type="dxa" w:w="36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Persistent queue (DB-backed)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4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to Wayback Machine</w:t>
            </w:r>
          </w:p>
        </w:tc>
        <w:tc>
          <w:tcPr>
            <w:tcW w:type="dxa" w:w="36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 submission status + archive URL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4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Resume after interruption</w:t>
            </w:r>
          </w:p>
        </w:tc>
        <w:tc>
          <w:tcPr>
            <w:tcW w:type="dxa" w:w="36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Basic dashboard (counts, status)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4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Multi-domain</w:t>
            </w:r>
          </w:p>
        </w:tc>
        <w:tc>
          <w:tcPr>
            <w:tcW w:type="dxa" w:w="36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— Phase 2</w:t>
            </w:r>
          </w:p>
        </w:tc>
      </w:tr>
      <w:tr>
        <w:tc>
          <w:tcPr>
            <w:tcW w:type="dxa" w:w="5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Archive.today integration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— Phase 2</w:t>
            </w:r>
          </w:p>
        </w:tc>
      </w:tr>
      <w:tr>
        <w:tc>
          <w:tcPr>
            <w:tcW w:type="dxa" w:w="54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Incremental re-scan / diffing</w:t>
            </w:r>
          </w:p>
        </w:tc>
        <w:tc>
          <w:tcPr>
            <w:tcW w:type="dxa" w:w="36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— Phase 3</w:t>
            </w:r>
          </w:p>
        </w:tc>
      </w:tr>
      <w:tr>
        <w:tc>
          <w:tcPr>
            <w:tcW w:type="dxa" w:w="5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 &amp; filter UI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— Phase 3</w:t>
            </w:r>
          </w:p>
        </w:tc>
      </w:tr>
      <w:tr>
        <w:tc>
          <w:tcPr>
            <w:tcW w:type="dxa" w:w="54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 rendering (Playwright)</w:t>
            </w:r>
          </w:p>
        </w:tc>
        <w:tc>
          <w:tcPr>
            <w:tcW w:type="dxa" w:w="36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— Bonus phase</w:t>
            </w:r>
          </w:p>
        </w:tc>
      </w:tr>
      <w:tr>
        <w:tc>
          <w:tcPr>
            <w:tcW w:type="dxa" w:w="5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Scheduled recurring scans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— Bonus phase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2.3 MVP Walkthrough (maps directly to Section 19 of the assignment)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User submits a domain via the web UI.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 creates a domain row and kicks off a discovery job.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Crawler fetches robots.txt → finds sitemap → parses sitemap URLs; also crawls HTML pages breadth-first up to a configurable depth/page cap.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URLs are normalized, deduped, and inserted into urls with discovery_source set.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queue row is created per new URL (queue_items, status=pending).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background worker thread pulls pending items and calls the Wayback “Save Page Now” endpoint.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attempt updates submissions with status/timestamps/archive URL or error.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Dashboard polls /api/domains/{id}/stats and shows live progress.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Killing the worker process mid-run and restarting it demonstrates resume: in_progress items older than a timeout are requeued, pending items are picked up normally — nothing is lost because state lives in SQLite, not in memory.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Re-running discovery on the same domain demonstrates dedupe (0 new items) — this is the seed for Phase 3’s diffing feature.</w:t>
      </w:r>
    </w:p>
    <w:p>
      <w:pPr>
        <w:pStyle w:val="Heading2"/>
        <w:spacing w:after="120" w:before="260"/>
      </w:pPr>
      <w:r>
        <w:t xml:space="preserve">2.4 MVP Tech Stack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Backend: Python 3.11+, FastAPI, Uvicorn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DB: SQLite (WAL mode) via SQLAlchemy ORM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Crawler: httpx (async) + BeautifulSoup4 + manual sitemap XML parsing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Worker: Python threading.Thread + a simple polling loop (no external broker)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Frontend: Jinja2 templates + vanilla JS polling (fetch every 2s) — no build step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Archive integration: httpx calls to https://web.archive.org/save/&lt;url&gt;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stack requires zero external services (no Redis, no Postgres server, no Docker mandatory) — a grader can pip install -r requirements.txt &amp;&amp; uvicorn main:app and be running in under a minute. That simplicity is deliberate: it removes setup friction from the demo without compromising the architecture underneath.</w:t>
      </w:r>
    </w:p>
    <w:p>
      <w:pPr>
        <w:pStyle w:val="Heading1"/>
        <w:spacing w:after="150" w:before="300"/>
      </w:pPr>
      <w:r>
        <w:t xml:space="preserve">3. Full System Architecture</w:t>
      </w:r>
    </w:p>
    <w:p>
      <w:pPr>
        <w:pStyle w:val="Heading2"/>
        <w:spacing w:after="120" w:before="260"/>
      </w:pPr>
      <w:r>
        <w:t xml:space="preserve">3.1 High-Level Component Flow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Client (Web Dashboard) ↔ FastAPI REST/JSON API ↔ Core Services ↔ Persistence (SQLite/Postgres Repository), with Core Services reaching out to External Services (target websites, Wayback Machine, Archive.today).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Web Dashboard (Jinja2 + JS)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FastAPI REST API</w:t>
      </w:r>
      <w:r>
        <w:rPr>
          <w:rFonts w:ascii="Consolas" w:cs="Consolas" w:eastAsia="Consolas" w:hAnsi="Consolas"/>
          <w:sz w:val="18"/>
          <w:szCs w:val="18"/>
        </w:rPr>
        <w:br/>
        <w:t xml:space="preserve">     |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Discovery    Repository (DB)</w:t>
      </w:r>
      <w:r>
        <w:rPr>
          <w:rFonts w:ascii="Consolas" w:cs="Consolas" w:eastAsia="Consolas" w:hAnsi="Consolas"/>
          <w:sz w:val="18"/>
          <w:szCs w:val="18"/>
        </w:rPr>
        <w:br/>
        <w:t xml:space="preserve">  Engine  -&gt;  Normalizer -&gt; DB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Queue Worker Pool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Archive Submitters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/            \</w:t>
      </w:r>
      <w:r>
        <w:rPr>
          <w:rFonts w:ascii="Consolas" w:cs="Consolas" w:eastAsia="Consolas" w:hAnsi="Consolas"/>
          <w:sz w:val="18"/>
          <w:szCs w:val="18"/>
        </w:rPr>
        <w:br/>
        <w:t xml:space="preserve">   Wayback Machine   Archive.today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Scheduler -&gt; Discovery Engine -&gt; Change Detection -&gt; DB</w:t>
      </w:r>
    </w:p>
    <w:p>
      <w:pPr>
        <w:pStyle w:val="Heading2"/>
        <w:spacing w:after="120" w:before="260"/>
      </w:pPr>
      <w:r>
        <w:t xml:space="preserve">3.2 Component Breakdown</w:t>
      </w:r>
    </w:p>
    <w:p>
      <w:pPr>
        <w:pStyle w:val="Heading3"/>
        <w:spacing w:after="100" w:before="200"/>
      </w:pPr>
      <w:r>
        <w:t xml:space="preserve">A. Discovery Engine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Pluggable strategy pattern — each source is a function returning a list of discovered URLs: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discover_via_robots(domain) → finds Sitemap: directives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discover_via_sitemap(url) → recursively handles sitemap indexes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discover_via_html_crawl(domain, max_depth, max_pages) → BFS link extraction, same-domain filter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discover_via_feeds(domain) → RSS/Atom &lt;link&gt; autodiscovery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discover_via_playwright(url) → renders JS, extracts links from DOM (bonus, opt-in per domain due to cost)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All strategies feed a common raw_urls set which is then normalized.</w:t>
      </w:r>
    </w:p>
    <w:p>
      <w:pPr>
        <w:pStyle w:val="Heading3"/>
        <w:spacing w:after="100" w:before="200"/>
      </w:pPr>
      <w:r>
        <w:t xml:space="preserve">B. URL Normalizer / Deduper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Lowercases scheme/host, strips default ports, sorts query params, strips tracking params (utm_*, etc.), strips fragments (stored separately as original_url retains the raw form).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Computes a url_hash (SHA-256 of normalized URL) as the dedupe key — indexed for fast lookup even at hundreds of thousands of rows.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Redirect resolution: a lightweight HEAD (fallback GET) pass records http_status and final resolved URL where practical, without blocking discovery on slow targets (done as a separate pipeline stage, not inline in the crawl).</w:t>
      </w:r>
    </w:p>
    <w:p>
      <w:pPr>
        <w:pStyle w:val="Heading3"/>
        <w:spacing w:after="100" w:before="200"/>
      </w:pPr>
      <w:r>
        <w:t xml:space="preserve">C. Queue &amp; Worker Pool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queue_items table is the queue — no external broker needed even at scale; Postgres’s SELECT ... FOR UPDATE SKIP LOCKED (or an application-level lease/timeout column on SQLite) gives safe multi-worker dequeue.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ThreadPoolExecutor (or multiple worker processes for true parallelism) pulls batches, respecting a per-service rate limit (token bucket) since Wayback/Archive.today both throttle aggressively.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Retry policy: exponential backoff (e.g., 1m, 5m, 30m), max attempts configurable, failures beyond max attempts marked failed_permanent but remain visible for manual review (Section 18 requirement).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Crash safety: items claimed but not completed within a lease timeout are automatically reclaimed by any worker on next poll — this is what makes “resume after crash” trivial rather than a special case.</w:t>
      </w:r>
    </w:p>
    <w:p>
      <w:pPr>
        <w:pStyle w:val="Heading3"/>
        <w:spacing w:after="100" w:before="200"/>
      </w:pPr>
      <w:r>
        <w:t xml:space="preserve">D. Archive Submitters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Common interface: ArchiveSubmitter.submit(url) -&gt; SubmissionResult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WaybackSubmitter: calls Save Page Now endpoint, parses Content-Location/JSON response for archive URL + timestamp-based archive ID.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ArchiveTodaySubmitter: form POST submission, response scraping for the resulting archive.today short URL; documented as best-effort given the lack of an official API and variable anti-automation behavior — implemented defensively with explicit failure states rather than silent retries that could look like abuse.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Adding a third service later = implementing one class + registering it — nothing else in the pipeline changes (satisfies the “support more than two services” bonus cleanly).</w:t>
      </w:r>
    </w:p>
    <w:p>
      <w:pPr>
        <w:pStyle w:val="Heading3"/>
        <w:spacing w:after="100" w:before="200"/>
      </w:pPr>
      <w:r>
        <w:t xml:space="preserve">E. Change Detection / Incremental Backup Engine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 re-scan, newly discovered url_hashes not already in urls → inserted as new + auto-enqueued.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Existing URLs get last_seen bumped; an optional content_hash (from a lightweight fetch) lets the system flag changed pages, not just new ones, enabling the “archive comparison between two snapshots” bonus by diffing content_hash across submission history for the same URL.</w:t>
      </w:r>
    </w:p>
    <w:p>
      <w:pPr>
        <w:pStyle w:val="Heading3"/>
        <w:spacing w:after="100" w:before="200"/>
      </w:pPr>
      <w:r>
        <w:t xml:space="preserve">F. Scheduler (bonus)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APScheduler (in-process) triggers discovery_job(domain_id) on a cron-like interval per domain, feeding the same discovery → normalize → enqueue pipeline used for manual scans — no separate code path.</w:t>
      </w:r>
    </w:p>
    <w:p>
      <w:pPr>
        <w:pStyle w:val="Heading3"/>
        <w:spacing w:after="100" w:before="200"/>
      </w:pPr>
      <w:r>
        <w:t xml:space="preserve">G. Dashboard &amp; Search 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/api/domains — list with per-domain stats (discovered/queued/submitted/success/fail/pending, last scan, last submission).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/api/domains/{id}/urls?search=&amp;service=&amp;status= — paginated search/filter.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/api/urls/{id}/history — full submission history across services/snapshots for one URL.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/api/export?format=csv|json — full inventory export (bonus deliverable).</w:t>
      </w:r>
    </w:p>
    <w:p>
      <w:pPr>
        <w:pStyle w:val="Heading2"/>
        <w:spacing w:after="120" w:before="260"/>
      </w:pPr>
      <w:r>
        <w:t xml:space="preserve">3.3 Database Schema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CREATE TABLE domains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id INTEGER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domain TEXT UNIQUE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TEXT DEFAULT 'active',        -- active | paused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TIMESTAMP,</w:t>
      </w:r>
      <w:r>
        <w:rPr>
          <w:rFonts w:ascii="Consolas" w:cs="Consolas" w:eastAsia="Consolas" w:hAnsi="Consolas"/>
          <w:sz w:val="18"/>
          <w:szCs w:val="18"/>
        </w:rPr>
        <w:br/>
        <w:t xml:space="preserve">    last_scan_at TIMESTAMP,</w:t>
      </w:r>
      <w:r>
        <w:rPr>
          <w:rFonts w:ascii="Consolas" w:cs="Consolas" w:eastAsia="Consolas" w:hAnsi="Consolas"/>
          <w:sz w:val="18"/>
          <w:szCs w:val="18"/>
        </w:rPr>
        <w:br/>
        <w:t xml:space="preserve">    last_submission_at TIMESTAMP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urls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id INTEGER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domain_id INTEGER REFERENCES domains(id),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original_url TEXT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normalized_url TEXT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url_hash TEXT UNIQUE NOT NULL,        -- indexed, dedupe key</w:t>
      </w:r>
      <w:r>
        <w:rPr>
          <w:rFonts w:ascii="Consolas" w:cs="Consolas" w:eastAsia="Consolas" w:hAnsi="Consolas"/>
          <w:sz w:val="18"/>
          <w:szCs w:val="18"/>
        </w:rPr>
        <w:br/>
        <w:t xml:space="preserve">    discovery_source TEXT,                -- html | sitemap | robots | feed | playwright</w:t>
      </w:r>
      <w:r>
        <w:rPr>
          <w:rFonts w:ascii="Consolas" w:cs="Consolas" w:eastAsia="Consolas" w:hAnsi="Consolas"/>
          <w:sz w:val="18"/>
          <w:szCs w:val="18"/>
        </w:rPr>
        <w:br/>
        <w:t xml:space="preserve">    discovery_timestamp TIMESTAMP,</w:t>
      </w:r>
      <w:r>
        <w:rPr>
          <w:rFonts w:ascii="Consolas" w:cs="Consolas" w:eastAsia="Consolas" w:hAnsi="Consolas"/>
          <w:sz w:val="18"/>
          <w:szCs w:val="18"/>
        </w:rPr>
        <w:br/>
        <w:t xml:space="preserve">    last_seen TIMESTAMP,</w:t>
      </w:r>
      <w:r>
        <w:rPr>
          <w:rFonts w:ascii="Consolas" w:cs="Consolas" w:eastAsia="Consolas" w:hAnsi="Consolas"/>
          <w:sz w:val="18"/>
          <w:szCs w:val="18"/>
        </w:rPr>
        <w:br/>
        <w:t xml:space="preserve">    http_status INTEGER,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content_hash TEXT,                    -- for change detection</w:t>
      </w:r>
      <w:r>
        <w:rPr>
          <w:rFonts w:ascii="Consolas" w:cs="Consolas" w:eastAsia="Consolas" w:hAnsi="Consolas"/>
          <w:sz w:val="18"/>
          <w:szCs w:val="18"/>
        </w:rPr>
        <w:br/>
        <w:t xml:space="preserve">    is_redirect BOOLEAN DEFAULT 0,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resolved_url TEXT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INDEX idx_urls_domain ON urls(domain_id);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INDEX idx_urls_hash ON urls(url_hash);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queue_items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id INTEGER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url_id INTEGER REFERENCES urls(id),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service TEXT NOT NULL,                -- wayback | archive_today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TEXT DEFAULT 'pending',        -- pending | in_progress | done | failed | failed_permanent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priority INTEGER DEFAULT 0,           -- bonus: priority queues</w:t>
      </w:r>
      <w:r>
        <w:rPr>
          <w:rFonts w:ascii="Consolas" w:cs="Consolas" w:eastAsia="Consolas" w:hAnsi="Consolas"/>
          <w:sz w:val="18"/>
          <w:szCs w:val="18"/>
        </w:rPr>
        <w:br/>
        <w:t xml:space="preserve">    attempts INTEGER DEFAULT 0,</w:t>
      </w:r>
      <w:r>
        <w:rPr>
          <w:rFonts w:ascii="Consolas" w:cs="Consolas" w:eastAsia="Consolas" w:hAnsi="Consolas"/>
          <w:sz w:val="18"/>
          <w:szCs w:val="18"/>
        </w:rPr>
        <w:br/>
        <w:t xml:space="preserve">    leased_at TIMESTAMP,                  -- crash-safety lease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INDEX idx_queue_status ON queue_items(status, priority);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submissions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id INTEGER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url_id INTEGER REFERENCES urls(id),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service TEXT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submitted_at TIMESTAMP,</w:t>
      </w:r>
      <w:r>
        <w:rPr>
          <w:rFonts w:ascii="Consolas" w:cs="Consolas" w:eastAsia="Consolas" w:hAnsi="Consolas"/>
          <w:sz w:val="18"/>
          <w:szCs w:val="18"/>
        </w:rPr>
        <w:br/>
        <w:t xml:space="preserve">    completed_at TIMESTAMP,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TEXT,                          -- success | failed</w:t>
      </w:r>
      <w:r>
        <w:rPr>
          <w:rFonts w:ascii="Consolas" w:cs="Consolas" w:eastAsia="Consolas" w:hAnsi="Consolas"/>
          <w:sz w:val="18"/>
          <w:szCs w:val="18"/>
        </w:rPr>
        <w:br/>
        <w:t xml:space="preserve">    archive_url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archive_id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http_status INTEGER,</w:t>
      </w:r>
      <w:r>
        <w:rPr>
          <w:rFonts w:ascii="Consolas" w:cs="Consolas" w:eastAsia="Consolas" w:hAnsi="Consolas"/>
          <w:sz w:val="18"/>
          <w:szCs w:val="18"/>
        </w:rPr>
        <w:br/>
        <w:t xml:space="preserve">    error_message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last_attempted TIMESTAMP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INDEX idx_submissions_url ON submissions(url_id);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INDEX idx_submissions_service_status ON submissions(service, status);</w:t>
      </w:r>
    </w:p>
    <w:p>
      <w:pPr>
        <w:pStyle w:val="Heading2"/>
        <w:spacing w:after="120" w:before="260"/>
      </w:pPr>
      <w:r>
        <w:t xml:space="preserve">3.4 Concurrency &amp; Scale Path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Load level</w:t>
            </w:r>
          </w:p>
        </w:tc>
        <w:tc>
          <w:tcPr>
            <w:tcW w:type="dxa" w:w="63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</w:tr>
      <w:tr>
        <w:tc>
          <w:tcPr>
            <w:tcW w:type="dxa" w:w="2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 / MVP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SQLite WAL, single worker thread</w:t>
            </w:r>
          </w:p>
        </w:tc>
      </w:tr>
      <w:tr>
        <w:tc>
          <w:tcPr>
            <w:tcW w:type="dxa" w:w="27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Thousands of URLs</w:t>
            </w:r>
          </w:p>
        </w:tc>
        <w:tc>
          <w:tcPr>
            <w:tcW w:type="dxa" w:w="63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SQLite WAL, ThreadPoolExecutor(max_workers=5–10) with per-service token bucket</w:t>
            </w:r>
          </w:p>
        </w:tc>
      </w:tr>
      <w:tr>
        <w:tc>
          <w:tcPr>
            <w:tcW w:type="dxa" w:w="2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Hundreds of thousands+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Swap DATABASE_URL to Postgres (config change, not rewrite), run multiple worker processes pulling via SKIP LOCKED, batch discovery inserts, add Redis only if cross-process pub/sub is needed for live dashboard updates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Because the queue and repository share the same schema at every scale level, none of the earlier phases are throwaway — this is what lets “large website handling” (Section 14) be a deployment change rather than a feature to build separately.</w:t>
      </w:r>
    </w:p>
    <w:p>
      <w:pPr>
        <w:pStyle w:val="Heading1"/>
        <w:spacing w:after="150" w:before="300"/>
      </w:pPr>
      <w:r>
        <w:t xml:space="preserve">4. Deliverables Coverage 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Assignment Section</w:t>
            </w:r>
          </w:p>
        </w:tc>
        <w:tc>
          <w:tcPr>
            <w:tcW w:type="dxa" w:w="54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it's covered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Single domain</w:t>
            </w:r>
          </w:p>
        </w:tc>
        <w:tc>
          <w:tcPr>
            <w:tcW w:type="dxa" w:w="5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 Phase 1</w:t>
            </w:r>
          </w:p>
        </w:tc>
      </w:tr>
      <w:tr>
        <w:tc>
          <w:tcPr>
            <w:tcW w:type="dxa" w:w="36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Multi-domain</w:t>
            </w:r>
          </w:p>
        </w:tc>
        <w:tc>
          <w:tcPr>
            <w:tcW w:type="dxa" w:w="54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domains table from day one; independent + combined queues via service/domain_id filters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URL discovery</w:t>
            </w:r>
          </w:p>
        </w:tc>
        <w:tc>
          <w:tcPr>
            <w:tcW w:type="dxa" w:w="5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Discovery Engine (3.2.A)</w:t>
            </w:r>
          </w:p>
        </w:tc>
      </w:tr>
      <w:tr>
        <w:tc>
          <w:tcPr>
            <w:tcW w:type="dxa" w:w="36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URL processing</w:t>
            </w:r>
          </w:p>
        </w:tc>
        <w:tc>
          <w:tcPr>
            <w:tcW w:type="dxa" w:w="54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Normalizer (3.2.B)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7. Archive services</w:t>
            </w:r>
          </w:p>
        </w:tc>
        <w:tc>
          <w:tcPr>
            <w:tcW w:type="dxa" w:w="5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Submitters (3.2.D)</w:t>
            </w:r>
          </w:p>
        </w:tc>
      </w:tr>
      <w:tr>
        <w:tc>
          <w:tcPr>
            <w:tcW w:type="dxa" w:w="36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8. Submission queue</w:t>
            </w:r>
          </w:p>
        </w:tc>
        <w:tc>
          <w:tcPr>
            <w:tcW w:type="dxa" w:w="54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Queue &amp; Worker Pool (3.2.C)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9. Repository</w:t>
            </w:r>
          </w:p>
        </w:tc>
        <w:tc>
          <w:tcPr>
            <w:tcW w:type="dxa" w:w="5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 (3.3)</w:t>
            </w:r>
          </w:p>
        </w:tc>
      </w:tr>
      <w:tr>
        <w:tc>
          <w:tcPr>
            <w:tcW w:type="dxa" w:w="36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10–11. Incremental/change detection</w:t>
            </w:r>
          </w:p>
        </w:tc>
        <w:tc>
          <w:tcPr>
            <w:tcW w:type="dxa" w:w="54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 Detection Engine (3.2.E)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 Dashboard</w:t>
            </w:r>
          </w:p>
        </w:tc>
        <w:tc>
          <w:tcPr>
            <w:tcW w:type="dxa" w:w="5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API (3.2.G)</w:t>
            </w:r>
          </w:p>
        </w:tc>
      </w:tr>
      <w:tr>
        <w:tc>
          <w:tcPr>
            <w:tcW w:type="dxa" w:w="36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13. Search</w:t>
            </w:r>
          </w:p>
        </w:tc>
        <w:tc>
          <w:tcPr>
            <w:tcW w:type="dxa" w:w="54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/api/domains/{id}/urls search/filter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14. Large website handling</w:t>
            </w:r>
          </w:p>
        </w:tc>
        <w:tc>
          <w:tcPr>
            <w:tcW w:type="dxa" w:w="5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Scale path (3.4)</w:t>
            </w:r>
          </w:p>
        </w:tc>
      </w:tr>
      <w:tr>
        <w:tc>
          <w:tcPr>
            <w:tcW w:type="dxa" w:w="36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15–16. JS rendering / Instagram</w:t>
            </w:r>
          </w:p>
        </w:tc>
        <w:tc>
          <w:tcPr>
            <w:tcW w:type="dxa" w:w="54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discover_via_playwright (opt-in, bonus)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17. Performance</w:t>
            </w:r>
          </w:p>
        </w:tc>
        <w:tc>
          <w:tcPr>
            <w:tcW w:type="dxa" w:w="5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 limiting, batching, backoff (3.2.C)</w:t>
            </w:r>
          </w:p>
        </w:tc>
      </w:tr>
      <w:tr>
        <w:tc>
          <w:tcPr>
            <w:tcW w:type="dxa" w:w="36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18. Failure recovery</w:t>
            </w:r>
          </w:p>
        </w:tc>
        <w:tc>
          <w:tcPr>
            <w:tcW w:type="dxa" w:w="54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Lease timeout + retry policy (3.2.C)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21. Bonus: 50+ domains</w:t>
            </w:r>
          </w:p>
        </w:tc>
        <w:tc>
          <w:tcPr>
            <w:tcW w:type="dxa" w:w="5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schema; indexed by domain_id, no architectural change needed</w:t>
            </w:r>
          </w:p>
        </w:tc>
      </w:tr>
      <w:tr>
        <w:tc>
          <w:tcPr>
            <w:tcW w:type="dxa" w:w="36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21. Bonus: priority queues</w:t>
            </w:r>
          </w:p>
        </w:tc>
        <w:tc>
          <w:tcPr>
            <w:tcW w:type="dxa" w:w="54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priority column on queue_items, already in schema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21. Bonus: scheduled scans</w:t>
            </w:r>
          </w:p>
        </w:tc>
        <w:tc>
          <w:tcPr>
            <w:tcW w:type="dxa" w:w="5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Scheduler (3.2.F)</w:t>
            </w:r>
          </w:p>
        </w:tc>
      </w:tr>
      <w:tr>
        <w:tc>
          <w:tcPr>
            <w:tcW w:type="dxa" w:w="36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21. Bonus: CSV/JSON export</w:t>
            </w:r>
          </w:p>
        </w:tc>
        <w:tc>
          <w:tcPr>
            <w:tcW w:type="dxa" w:w="5400"/>
            <w:shd w:fill="F5F7FA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/api/export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21. Bonus: snapshot comparison</w:t>
            </w:r>
          </w:p>
        </w:tc>
        <w:tc>
          <w:tcPr>
            <w:tcW w:type="dxa" w:w="5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content_hash diffing (3.2.E)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Suggested Build Order (Phased)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Phase 1 (MVP): Single domain, HTML+sitemap discovery, normalize/dedupe, SQLite queue, Wayback submission, resume, basic dashboard.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Phase 2: Multi-domain support, Archive.today integration, retry/backoff hardening, real dashboard UI (not just JSON).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Phase 3: Incremental re-scan + diffing, search/filter API, CSV/JSON export.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Phase 4 (bonus): Playwright-based JS rendering discovery, scheduler for recurring scans, priority queues, Postgres migration path documented, multi-process workers.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Phase 5 (polish): Architecture docs, setup instructions, demo video script following Section 19 exactly in order.</w:t>
      </w:r>
    </w:p>
    <w:p>
      <w:pPr>
        <w:pStyle w:val="Heading1"/>
        <w:spacing w:after="150" w:before="300"/>
      </w:pPr>
      <w:r>
        <w:t xml:space="preserve">6. What to Show in the Demo Video (Section 19 mapped to this architecture)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a domain → watch domains row + discovery job trigger.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Show discovered URL inventory (from urls table via dashboard).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Show queue creation (queue_items populating).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Submit to Wayback → show live progress polling.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Show success/failure split in dashboard stats.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through to a stored archive URL.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Kill the worker process mid-submission, restart it, show leased items reclaimed and processing resumes without duplication.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Re-run discovery on the same domain → show 0 (or few) new URLs, proving dedupe.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a second domain → show independent stats + a combined queue view filtered by domain.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2026-09-17T15:41:11.941Z</dcterms:created>
  <dcterms:modified xsi:type="dcterms:W3CDTF">2026-09-17T15:41:11.941Z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