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keepLines/>
        <w:shd w:val="clear" w:color="auto" w:fill="auto"/>
        <w:bidi w:val="0"/>
        <w:spacing w:before="0" w:after="306"/>
        <w:ind w:left="20" w:right="0" w:firstLine="0"/>
      </w:pPr>
      <w:bookmarkStart w:id="0" w:name="bookmark0"/>
      <w:r>
        <w:rPr>
          <w:rStyle w:val="CharStyle4"/>
          <w:b/>
          <w:bCs/>
        </w:rPr>
        <w:t>RENTAL AGREEMENT</w:t>
      </w:r>
      <w:bookmarkEnd w:id="0"/>
    </w:p>
    <w:p>
      <w:pPr>
        <w:pStyle w:val="Style5"/>
        <w:widowControl w:val="0"/>
        <w:keepNext w:val="0"/>
        <w:keepLines w:val="0"/>
        <w:shd w:val="clear" w:color="auto" w:fill="auto"/>
        <w:bidi w:val="0"/>
        <w:spacing w:before="0" w:after="307"/>
        <w:ind w:left="0" w:right="0" w:firstLine="0"/>
      </w:pPr>
      <w:r>
        <w:rPr>
          <w:lang w:val="en-US" w:eastAsia="en-US" w:bidi="en-US"/>
          <w:w w:val="100"/>
          <w:spacing w:val="0"/>
          <w:color w:val="000000"/>
          <w:position w:val="0"/>
        </w:rPr>
        <w:t>This Rental Agreement made and executed at Bangalore on this 1</w:t>
      </w:r>
      <w:r>
        <w:rPr>
          <w:lang w:val="en-US" w:eastAsia="en-US" w:bidi="en-US"/>
          <w:vertAlign w:val="superscript"/>
          <w:w w:val="100"/>
          <w:spacing w:val="0"/>
          <w:color w:val="000000"/>
          <w:position w:val="0"/>
        </w:rPr>
        <w:t>st</w:t>
      </w:r>
      <w:r>
        <w:rPr>
          <w:lang w:val="en-US" w:eastAsia="en-US" w:bidi="en-US"/>
          <w:w w:val="100"/>
          <w:spacing w:val="0"/>
          <w:color w:val="000000"/>
          <w:position w:val="0"/>
        </w:rPr>
        <w:t xml:space="preserve"> day April two thousand eleven (01/04/2011), between Prof. K. Parthasarathy, S/o. Late T.S.Krishna Iyengar aged about 75 years, No. 46, Srinivasa, 2</w:t>
      </w:r>
      <w:r>
        <w:rPr>
          <w:lang w:val="en-US" w:eastAsia="en-US" w:bidi="en-US"/>
          <w:vertAlign w:val="superscript"/>
          <w:w w:val="100"/>
          <w:spacing w:val="0"/>
          <w:color w:val="000000"/>
          <w:position w:val="0"/>
        </w:rPr>
        <w:t>nd</w:t>
      </w:r>
      <w:r>
        <w:rPr>
          <w:lang w:val="en-US" w:eastAsia="en-US" w:bidi="en-US"/>
          <w:w w:val="100"/>
          <w:spacing w:val="0"/>
          <w:color w:val="000000"/>
          <w:position w:val="0"/>
        </w:rPr>
        <w:t xml:space="preserve"> Main Road, Hanumanthanagar, Bangalore-560019, herein after called “LESSOR” (which expression shall where-ever the context so requires or permits mean and include here heirs, executors, administrators and assign) of the FIRST PART.</w:t>
      </w:r>
    </w:p>
    <w:p>
      <w:pPr>
        <w:pStyle w:val="Style7"/>
        <w:widowControl w:val="0"/>
        <w:keepNext w:val="0"/>
        <w:keepLines w:val="0"/>
        <w:shd w:val="clear" w:color="auto" w:fill="auto"/>
        <w:bidi w:val="0"/>
        <w:spacing w:before="0" w:after="257"/>
        <w:ind w:left="20" w:right="0" w:firstLine="0"/>
      </w:pPr>
      <w:r>
        <w:rPr>
          <w:lang w:val="en-US" w:eastAsia="en-US" w:bidi="en-US"/>
          <w:w w:val="100"/>
          <w:spacing w:val="0"/>
          <w:color w:val="000000"/>
          <w:position w:val="0"/>
        </w:rPr>
        <w:t>AND</w:t>
      </w:r>
    </w:p>
    <w:p>
      <w:pPr>
        <w:pStyle w:val="Style5"/>
        <w:widowControl w:val="0"/>
        <w:keepNext w:val="0"/>
        <w:keepLines w:val="0"/>
        <w:shd w:val="clear" w:color="auto" w:fill="auto"/>
        <w:bidi w:val="0"/>
        <w:spacing w:before="0" w:after="303" w:line="374" w:lineRule="exact"/>
        <w:ind w:left="0" w:right="0" w:firstLine="0"/>
      </w:pPr>
      <w:r>
        <w:rPr>
          <w:lang w:val="en-US" w:eastAsia="en-US" w:bidi="en-US"/>
          <w:w w:val="100"/>
          <w:spacing w:val="0"/>
          <w:color w:val="000000"/>
          <w:position w:val="0"/>
        </w:rPr>
        <w:t>Mr. Veerabrahmam Bathini, S/o Mr.Lingaiah Bathini aged about 28 years (Sr. Engineer-PSS working at Power Research and Development Consultants, #5, 11</w:t>
      </w:r>
      <w:r>
        <w:rPr>
          <w:lang w:val="en-US" w:eastAsia="en-US" w:bidi="en-US"/>
          <w:vertAlign w:val="superscript"/>
          <w:w w:val="100"/>
          <w:spacing w:val="0"/>
          <w:color w:val="000000"/>
          <w:position w:val="0"/>
        </w:rPr>
        <w:t>th</w:t>
      </w:r>
      <w:r>
        <w:rPr>
          <w:lang w:val="en-US" w:eastAsia="en-US" w:bidi="en-US"/>
          <w:w w:val="100"/>
          <w:spacing w:val="0"/>
          <w:color w:val="000000"/>
          <w:position w:val="0"/>
        </w:rPr>
        <w:t xml:space="preserve"> cross, 2</w:t>
      </w:r>
      <w:r>
        <w:rPr>
          <w:lang w:val="en-US" w:eastAsia="en-US" w:bidi="en-US"/>
          <w:vertAlign w:val="superscript"/>
          <w:w w:val="100"/>
          <w:spacing w:val="0"/>
          <w:color w:val="000000"/>
          <w:position w:val="0"/>
        </w:rPr>
        <w:t>nd</w:t>
      </w:r>
      <w:r>
        <w:rPr>
          <w:lang w:val="en-US" w:eastAsia="en-US" w:bidi="en-US"/>
          <w:w w:val="100"/>
          <w:spacing w:val="0"/>
          <w:color w:val="000000"/>
          <w:position w:val="0"/>
        </w:rPr>
        <w:t xml:space="preserve"> stage, West of Chord Road, Bangalore-560086, herein after called “LESSEE” (Tenant) of the SECOND PART.</w:t>
      </w:r>
    </w:p>
    <w:p>
      <w:pPr>
        <w:pStyle w:val="Style5"/>
        <w:widowControl w:val="0"/>
        <w:keepNext w:val="0"/>
        <w:keepLines w:val="0"/>
        <w:shd w:val="clear" w:color="auto" w:fill="auto"/>
        <w:bidi w:val="0"/>
        <w:spacing w:before="0" w:after="254" w:line="246" w:lineRule="exact"/>
        <w:ind w:left="0" w:right="0" w:firstLine="0"/>
      </w:pPr>
      <w:r>
        <w:rPr>
          <w:rStyle w:val="CharStyle9"/>
        </w:rPr>
        <w:t>WITNESSETH AS FOLLOWS:</w:t>
      </w:r>
    </w:p>
    <w:p>
      <w:pPr>
        <w:pStyle w:val="Style5"/>
        <w:numPr>
          <w:ilvl w:val="0"/>
          <w:numId w:val="1"/>
        </w:numPr>
        <w:tabs>
          <w:tab w:pos="754" w:val="left"/>
        </w:tabs>
        <w:widowControl w:val="0"/>
        <w:keepNext w:val="0"/>
        <w:keepLines w:val="0"/>
        <w:shd w:val="clear" w:color="auto" w:fill="auto"/>
        <w:bidi w:val="0"/>
        <w:spacing w:before="0" w:after="360"/>
        <w:ind w:left="760" w:right="0"/>
      </w:pPr>
      <w:r>
        <w:rPr>
          <w:lang w:val="en-US" w:eastAsia="en-US" w:bidi="en-US"/>
          <w:w w:val="100"/>
          <w:spacing w:val="0"/>
          <w:color w:val="000000"/>
          <w:position w:val="0"/>
        </w:rPr>
        <w:t>The Lessor hereby covenants with Lessee and warrants that he is the owner and as such as the right and the authority to lease the First Floor of premises No. 146, Krishna Krupa, 3</w:t>
      </w:r>
      <w:r>
        <w:rPr>
          <w:lang w:val="en-US" w:eastAsia="en-US" w:bidi="en-US"/>
          <w:vertAlign w:val="superscript"/>
          <w:w w:val="100"/>
          <w:spacing w:val="0"/>
          <w:color w:val="000000"/>
          <w:position w:val="0"/>
        </w:rPr>
        <w:t>rd</w:t>
      </w:r>
      <w:r>
        <w:rPr>
          <w:lang w:val="en-US" w:eastAsia="en-US" w:bidi="en-US"/>
          <w:w w:val="100"/>
          <w:spacing w:val="0"/>
          <w:color w:val="000000"/>
          <w:position w:val="0"/>
        </w:rPr>
        <w:t xml:space="preserve"> Cross, 1</w:t>
      </w:r>
      <w:r>
        <w:rPr>
          <w:lang w:val="en-US" w:eastAsia="en-US" w:bidi="en-US"/>
          <w:vertAlign w:val="superscript"/>
          <w:w w:val="100"/>
          <w:spacing w:val="0"/>
          <w:color w:val="000000"/>
          <w:position w:val="0"/>
        </w:rPr>
        <w:t>st</w:t>
      </w:r>
      <w:r>
        <w:rPr>
          <w:lang w:val="en-US" w:eastAsia="en-US" w:bidi="en-US"/>
          <w:w w:val="100"/>
          <w:spacing w:val="0"/>
          <w:color w:val="000000"/>
          <w:position w:val="0"/>
        </w:rPr>
        <w:t xml:space="preserve"> Main, VHBCSL Layout, West of Chord Road, Bangalore-560086.</w:t>
      </w:r>
    </w:p>
    <w:p>
      <w:pPr>
        <w:pStyle w:val="Style5"/>
        <w:numPr>
          <w:ilvl w:val="0"/>
          <w:numId w:val="1"/>
        </w:numPr>
        <w:tabs>
          <w:tab w:pos="754" w:val="left"/>
        </w:tabs>
        <w:widowControl w:val="0"/>
        <w:keepNext w:val="0"/>
        <w:keepLines w:val="0"/>
        <w:shd w:val="clear" w:color="auto" w:fill="auto"/>
        <w:bidi w:val="0"/>
        <w:spacing w:before="0" w:after="360"/>
        <w:ind w:left="760" w:right="0"/>
      </w:pPr>
      <w:r>
        <w:rPr>
          <w:lang w:val="en-US" w:eastAsia="en-US" w:bidi="en-US"/>
          <w:w w:val="100"/>
          <w:spacing w:val="0"/>
          <w:color w:val="000000"/>
          <w:position w:val="0"/>
        </w:rPr>
        <w:t>The Lessor hereby agrees to let to the Lessee the First Floor of the premises, No. 146, Krishna Krupa, 3</w:t>
      </w:r>
      <w:r>
        <w:rPr>
          <w:lang w:val="en-US" w:eastAsia="en-US" w:bidi="en-US"/>
          <w:vertAlign w:val="superscript"/>
          <w:w w:val="100"/>
          <w:spacing w:val="0"/>
          <w:color w:val="000000"/>
          <w:position w:val="0"/>
        </w:rPr>
        <w:t>rd</w:t>
      </w:r>
      <w:r>
        <w:rPr>
          <w:lang w:val="en-US" w:eastAsia="en-US" w:bidi="en-US"/>
          <w:w w:val="100"/>
          <w:spacing w:val="0"/>
          <w:color w:val="000000"/>
          <w:position w:val="0"/>
        </w:rPr>
        <w:t xml:space="preserve"> Cross, 1</w:t>
      </w:r>
      <w:r>
        <w:rPr>
          <w:lang w:val="en-US" w:eastAsia="en-US" w:bidi="en-US"/>
          <w:vertAlign w:val="superscript"/>
          <w:w w:val="100"/>
          <w:spacing w:val="0"/>
          <w:color w:val="000000"/>
          <w:position w:val="0"/>
        </w:rPr>
        <w:t>st</w:t>
      </w:r>
      <w:r>
        <w:rPr>
          <w:lang w:val="en-US" w:eastAsia="en-US" w:bidi="en-US"/>
          <w:w w:val="100"/>
          <w:spacing w:val="0"/>
          <w:color w:val="000000"/>
          <w:position w:val="0"/>
        </w:rPr>
        <w:t xml:space="preserve"> Main, VHBCSL Layout, West of Chord Road, Bangalore- 560086 on the following terms conditions.</w:t>
      </w:r>
    </w:p>
    <w:p>
      <w:pPr>
        <w:pStyle w:val="Style5"/>
        <w:numPr>
          <w:ilvl w:val="0"/>
          <w:numId w:val="1"/>
        </w:numPr>
        <w:tabs>
          <w:tab w:pos="754" w:val="left"/>
        </w:tabs>
        <w:widowControl w:val="0"/>
        <w:keepNext w:val="0"/>
        <w:keepLines w:val="0"/>
        <w:shd w:val="clear" w:color="auto" w:fill="auto"/>
        <w:bidi w:val="0"/>
        <w:spacing w:before="0" w:after="467"/>
        <w:ind w:left="760" w:right="0"/>
      </w:pPr>
      <w:r>
        <w:rPr>
          <w:lang w:val="en-US" w:eastAsia="en-US" w:bidi="en-US"/>
          <w:w w:val="100"/>
          <w:spacing w:val="0"/>
          <w:color w:val="000000"/>
          <w:position w:val="0"/>
        </w:rPr>
        <w:t>The Lessee will pay the Lessor for the premises herein described in the schedule, a monthly rent of Rs.8,000/- (Ruppes eight thousand only). The rent shall be paid on or before 10</w:t>
      </w:r>
      <w:r>
        <w:rPr>
          <w:lang w:val="en-US" w:eastAsia="en-US" w:bidi="en-US"/>
          <w:vertAlign w:val="superscript"/>
          <w:w w:val="100"/>
          <w:spacing w:val="0"/>
          <w:color w:val="000000"/>
          <w:position w:val="0"/>
        </w:rPr>
        <w:t>th</w:t>
      </w:r>
      <w:r>
        <w:rPr>
          <w:lang w:val="en-US" w:eastAsia="en-US" w:bidi="en-US"/>
          <w:w w:val="100"/>
          <w:spacing w:val="0"/>
          <w:color w:val="000000"/>
          <w:position w:val="0"/>
        </w:rPr>
        <w:t xml:space="preserve"> of each calendar month without deductions whatsoever. If the Lessee fails to pay the monthly rent in time, the Lessor shall have the liberty to resume the schedule premises without re-course to any action, legal or other wise.</w:t>
      </w:r>
    </w:p>
    <w:p>
      <w:pPr>
        <w:pStyle w:val="Style5"/>
        <w:numPr>
          <w:ilvl w:val="0"/>
          <w:numId w:val="1"/>
        </w:numPr>
        <w:tabs>
          <w:tab w:pos="754" w:val="left"/>
        </w:tabs>
        <w:widowControl w:val="0"/>
        <w:keepNext w:val="0"/>
        <w:keepLines w:val="0"/>
        <w:shd w:val="clear" w:color="auto" w:fill="auto"/>
        <w:bidi w:val="0"/>
        <w:spacing w:before="0" w:after="254" w:line="246" w:lineRule="exact"/>
        <w:ind w:left="760" w:right="0"/>
      </w:pPr>
      <w:r>
        <w:rPr>
          <w:lang w:val="en-US" w:eastAsia="en-US" w:bidi="en-US"/>
          <w:w w:val="100"/>
          <w:spacing w:val="0"/>
          <w:color w:val="000000"/>
          <w:position w:val="0"/>
        </w:rPr>
        <w:t>The Lessee shall not pay any advance to the premises.</w:t>
      </w:r>
    </w:p>
    <w:p>
      <w:pPr>
        <w:pStyle w:val="Style5"/>
        <w:numPr>
          <w:ilvl w:val="0"/>
          <w:numId w:val="1"/>
        </w:numPr>
        <w:tabs>
          <w:tab w:pos="754" w:val="left"/>
        </w:tabs>
        <w:widowControl w:val="0"/>
        <w:keepNext w:val="0"/>
        <w:keepLines w:val="0"/>
        <w:shd w:val="clear" w:color="auto" w:fill="auto"/>
        <w:bidi w:val="0"/>
        <w:spacing w:before="0" w:after="0"/>
        <w:ind w:left="760" w:right="0"/>
      </w:pPr>
      <w:r>
        <w:rPr>
          <w:lang w:val="en-US" w:eastAsia="en-US" w:bidi="en-US"/>
          <w:w w:val="100"/>
          <w:spacing w:val="0"/>
          <w:color w:val="000000"/>
          <w:position w:val="0"/>
        </w:rPr>
        <w:t>This rental agreement shall be valid for a period of twelve months, from the date of execution and subject to renewal on expiry of the above lease period on execution of fresh LEASE-DEED on mutual consent.</w:t>
      </w:r>
    </w:p>
    <w:p>
      <w:pPr>
        <w:pStyle w:val="Style5"/>
        <w:numPr>
          <w:ilvl w:val="0"/>
          <w:numId w:val="1"/>
        </w:numPr>
        <w:tabs>
          <w:tab w:pos="754" w:val="left"/>
        </w:tabs>
        <w:widowControl w:val="0"/>
        <w:keepNext w:val="0"/>
        <w:keepLines w:val="0"/>
        <w:shd w:val="clear" w:color="auto" w:fill="auto"/>
        <w:bidi w:val="0"/>
        <w:spacing w:before="0" w:after="292" w:line="374" w:lineRule="exact"/>
        <w:ind w:left="760" w:right="0"/>
      </w:pPr>
      <w:r>
        <w:rPr>
          <w:lang w:val="en-US" w:eastAsia="en-US" w:bidi="en-US"/>
          <w:w w:val="100"/>
          <w:spacing w:val="0"/>
          <w:color w:val="000000"/>
          <w:position w:val="0"/>
        </w:rPr>
        <w:t>Under no circumstances, the schedule premises shall be sublet or underlet to any one else but shall be used by lessee for his bonafide residence only.</w:t>
      </w:r>
    </w:p>
    <w:p>
      <w:pPr>
        <w:pStyle w:val="Style5"/>
        <w:numPr>
          <w:ilvl w:val="0"/>
          <w:numId w:val="1"/>
        </w:numPr>
        <w:tabs>
          <w:tab w:pos="754" w:val="left"/>
        </w:tabs>
        <w:widowControl w:val="0"/>
        <w:keepNext w:val="0"/>
        <w:keepLines w:val="0"/>
        <w:shd w:val="clear" w:color="auto" w:fill="auto"/>
        <w:bidi w:val="0"/>
        <w:spacing w:before="0" w:after="308" w:line="384" w:lineRule="exact"/>
        <w:ind w:left="760" w:right="0"/>
      </w:pPr>
      <w:r>
        <w:rPr>
          <w:lang w:val="en-US" w:eastAsia="en-US" w:bidi="en-US"/>
          <w:w w:val="100"/>
          <w:spacing w:val="0"/>
          <w:color w:val="000000"/>
          <w:position w:val="0"/>
        </w:rPr>
        <w:t>The Lessee undertakes the full responsibility for the payment of all electric and water charges and receipts retained for record.</w:t>
      </w:r>
    </w:p>
    <w:p>
      <w:pPr>
        <w:pStyle w:val="Style5"/>
        <w:numPr>
          <w:ilvl w:val="0"/>
          <w:numId w:val="1"/>
        </w:numPr>
        <w:tabs>
          <w:tab w:pos="754" w:val="left"/>
        </w:tabs>
        <w:widowControl w:val="0"/>
        <w:keepNext w:val="0"/>
        <w:keepLines w:val="0"/>
        <w:shd w:val="clear" w:color="auto" w:fill="auto"/>
        <w:bidi w:val="0"/>
        <w:spacing w:before="0" w:after="0" w:line="374" w:lineRule="exact"/>
        <w:ind w:left="760" w:right="0"/>
      </w:pPr>
      <w:r>
        <w:rPr>
          <w:lang w:val="en-US" w:eastAsia="en-US" w:bidi="en-US"/>
          <w:w w:val="100"/>
          <w:spacing w:val="0"/>
          <w:color w:val="000000"/>
          <w:position w:val="0"/>
        </w:rPr>
        <w:t>Additions or alterations shall not be made to th existing structure without written consent from the Lessor.</w:t>
      </w:r>
    </w:p>
    <w:p>
      <w:pPr>
        <w:pStyle w:val="Style5"/>
        <w:numPr>
          <w:ilvl w:val="0"/>
          <w:numId w:val="1"/>
        </w:numPr>
        <w:tabs>
          <w:tab w:pos="754" w:val="left"/>
        </w:tabs>
        <w:widowControl w:val="0"/>
        <w:keepNext w:val="0"/>
        <w:keepLines w:val="0"/>
        <w:shd w:val="clear" w:color="auto" w:fill="auto"/>
        <w:bidi w:val="0"/>
        <w:spacing w:before="0" w:after="380" w:line="374" w:lineRule="exact"/>
        <w:ind w:left="760" w:right="0"/>
      </w:pPr>
      <w:r>
        <w:rPr>
          <w:lang w:val="en-US" w:eastAsia="en-US" w:bidi="en-US"/>
          <w:w w:val="100"/>
          <w:spacing w:val="0"/>
          <w:color w:val="000000"/>
          <w:position w:val="0"/>
        </w:rPr>
        <w:t>If any damage is caused to the schedule premises, the same shall be got repaired by the Lessee at his own cost.</w:t>
      </w:r>
    </w:p>
    <w:p>
      <w:pPr>
        <w:pStyle w:val="Style5"/>
        <w:numPr>
          <w:ilvl w:val="0"/>
          <w:numId w:val="1"/>
        </w:numPr>
        <w:tabs>
          <w:tab w:pos="850" w:val="left"/>
        </w:tabs>
        <w:widowControl w:val="0"/>
        <w:keepNext w:val="0"/>
        <w:keepLines w:val="0"/>
        <w:shd w:val="clear" w:color="auto" w:fill="auto"/>
        <w:bidi w:val="0"/>
        <w:spacing w:before="0" w:after="296" w:line="374" w:lineRule="exact"/>
        <w:ind w:left="760" w:right="0"/>
      </w:pPr>
      <w:r>
        <w:rPr>
          <w:lang w:val="en-US" w:eastAsia="en-US" w:bidi="en-US"/>
          <w:w w:val="100"/>
          <w:spacing w:val="0"/>
          <w:color w:val="000000"/>
          <w:position w:val="0"/>
        </w:rPr>
        <w:t>The Lessee upon termination of this agreement will peacefully and quietly leave to the Lessor the possession of the said premises together with the fixtures and fittings as given below in substantially same condition by the lessee except for the normal wear and tear.</w:t>
      </w:r>
    </w:p>
    <w:p>
      <w:pPr>
        <w:pStyle w:val="Style5"/>
        <w:numPr>
          <w:ilvl w:val="0"/>
          <w:numId w:val="1"/>
        </w:numPr>
        <w:tabs>
          <w:tab w:pos="850" w:val="left"/>
        </w:tabs>
        <w:widowControl w:val="0"/>
        <w:keepNext w:val="0"/>
        <w:keepLines w:val="0"/>
        <w:shd w:val="clear" w:color="auto" w:fill="auto"/>
        <w:bidi w:val="0"/>
        <w:spacing w:before="0" w:after="308"/>
        <w:ind w:left="760" w:right="0"/>
      </w:pPr>
      <w:r>
        <w:rPr>
          <w:lang w:val="en-US" w:eastAsia="en-US" w:bidi="en-US"/>
          <w:w w:val="100"/>
          <w:spacing w:val="0"/>
          <w:color w:val="000000"/>
          <w:position w:val="0"/>
        </w:rPr>
        <w:t>The Lessor or his authorized agent shall be permitted to enter schedule premises at all reasonable hours to inspect the same for its wear and tear.</w:t>
      </w:r>
    </w:p>
    <w:p>
      <w:pPr>
        <w:pStyle w:val="Style5"/>
        <w:numPr>
          <w:ilvl w:val="0"/>
          <w:numId w:val="1"/>
        </w:numPr>
        <w:tabs>
          <w:tab w:pos="850" w:val="left"/>
        </w:tabs>
        <w:widowControl w:val="0"/>
        <w:keepNext w:val="0"/>
        <w:keepLines w:val="0"/>
        <w:shd w:val="clear" w:color="auto" w:fill="auto"/>
        <w:bidi w:val="0"/>
        <w:spacing w:before="0" w:after="299" w:line="370" w:lineRule="exact"/>
        <w:ind w:left="760" w:right="0"/>
      </w:pPr>
      <w:r>
        <w:rPr>
          <w:lang w:val="en-US" w:eastAsia="en-US" w:bidi="en-US"/>
          <w:w w:val="100"/>
          <w:spacing w:val="0"/>
          <w:color w:val="000000"/>
          <w:position w:val="0"/>
        </w:rPr>
        <w:t>Both the parties agree that this lease agreement may be terminated by the Lessee by giving three months notice in writing.</w:t>
      </w:r>
    </w:p>
    <w:p>
      <w:pPr>
        <w:pStyle w:val="Style5"/>
        <w:widowControl w:val="0"/>
        <w:keepNext w:val="0"/>
        <w:keepLines w:val="0"/>
        <w:shd w:val="clear" w:color="auto" w:fill="auto"/>
        <w:bidi w:val="0"/>
        <w:spacing w:before="0" w:after="285" w:line="246" w:lineRule="exact"/>
        <w:ind w:left="0" w:right="0" w:firstLine="0"/>
      </w:pPr>
      <w:r>
        <w:rPr>
          <w:rStyle w:val="CharStyle9"/>
        </w:rPr>
        <w:t>SCHEDULE</w:t>
      </w:r>
    </w:p>
    <w:p>
      <w:pPr>
        <w:pStyle w:val="Style5"/>
        <w:widowControl w:val="0"/>
        <w:keepNext w:val="0"/>
        <w:keepLines w:val="0"/>
        <w:shd w:val="clear" w:color="auto" w:fill="auto"/>
        <w:bidi w:val="0"/>
        <w:spacing w:before="0" w:after="295" w:line="365" w:lineRule="exact"/>
        <w:ind w:left="0" w:right="0" w:firstLine="0"/>
      </w:pPr>
      <w:r>
        <w:rPr>
          <w:lang w:val="en-US" w:eastAsia="en-US" w:bidi="en-US"/>
          <w:w w:val="100"/>
          <w:spacing w:val="0"/>
          <w:color w:val="000000"/>
          <w:position w:val="0"/>
        </w:rPr>
        <w:t>The first floor of the No. 146, VHBCSL Layout, 3</w:t>
      </w:r>
      <w:r>
        <w:rPr>
          <w:lang w:val="en-US" w:eastAsia="en-US" w:bidi="en-US"/>
          <w:vertAlign w:val="superscript"/>
          <w:w w:val="100"/>
          <w:spacing w:val="0"/>
          <w:color w:val="000000"/>
          <w:position w:val="0"/>
        </w:rPr>
        <w:t>rd</w:t>
      </w:r>
      <w:r>
        <w:rPr>
          <w:lang w:val="en-US" w:eastAsia="en-US" w:bidi="en-US"/>
          <w:w w:val="100"/>
          <w:spacing w:val="0"/>
          <w:color w:val="000000"/>
          <w:position w:val="0"/>
        </w:rPr>
        <w:t xml:space="preserve"> cross, 1</w:t>
      </w:r>
      <w:r>
        <w:rPr>
          <w:lang w:val="en-US" w:eastAsia="en-US" w:bidi="en-US"/>
          <w:vertAlign w:val="superscript"/>
          <w:w w:val="100"/>
          <w:spacing w:val="0"/>
          <w:color w:val="000000"/>
          <w:position w:val="0"/>
        </w:rPr>
        <w:t>st</w:t>
      </w:r>
      <w:r>
        <w:rPr>
          <w:lang w:val="en-US" w:eastAsia="en-US" w:bidi="en-US"/>
          <w:w w:val="100"/>
          <w:spacing w:val="0"/>
          <w:color w:val="000000"/>
          <w:position w:val="0"/>
        </w:rPr>
        <w:t xml:space="preserve"> Main, Bangalore-560086 bounded by</w:t>
      </w:r>
    </w:p>
    <w:p>
      <w:pPr>
        <w:pStyle w:val="Style5"/>
        <w:widowControl w:val="0"/>
        <w:keepNext w:val="0"/>
        <w:keepLines w:val="0"/>
        <w:shd w:val="clear" w:color="auto" w:fill="auto"/>
        <w:bidi w:val="0"/>
        <w:jc w:val="left"/>
        <w:spacing w:before="0" w:after="300" w:line="246" w:lineRule="exact"/>
        <w:ind w:left="760" w:right="0" w:firstLine="0"/>
      </w:pPr>
      <w:r>
        <w:rPr>
          <w:lang w:val="en-US" w:eastAsia="en-US" w:bidi="en-US"/>
          <w:w w:val="100"/>
          <w:spacing w:val="0"/>
          <w:color w:val="000000"/>
          <w:position w:val="0"/>
        </w:rPr>
        <w:t>East by 147 and North by 161</w:t>
      </w:r>
    </w:p>
    <w:p>
      <w:pPr>
        <w:pStyle w:val="Style5"/>
        <w:widowControl w:val="0"/>
        <w:keepNext w:val="0"/>
        <w:keepLines w:val="0"/>
        <w:shd w:val="clear" w:color="auto" w:fill="auto"/>
        <w:bidi w:val="0"/>
        <w:jc w:val="left"/>
        <w:spacing w:before="0" w:after="0" w:line="246" w:lineRule="exact"/>
        <w:ind w:left="760" w:right="0" w:firstLine="0"/>
        <w:sectPr>
          <w:footnotePr>
            <w:pos w:val="pageBottom"/>
            <w:numFmt w:val="decimal"/>
            <w:numRestart w:val="continuous"/>
          </w:footnotePr>
          <w:pgSz w:w="12240" w:h="15840"/>
          <w:pgMar w:top="1440" w:left="1414" w:right="1395" w:bottom="2170" w:header="0" w:footer="3" w:gutter="0"/>
          <w:rtlGutter w:val="0"/>
          <w:cols w:space="720"/>
          <w:noEndnote/>
          <w:docGrid w:linePitch="360"/>
        </w:sectPr>
      </w:pPr>
      <w:r>
        <w:rPr>
          <w:lang w:val="en-US" w:eastAsia="en-US" w:bidi="en-US"/>
          <w:w w:val="100"/>
          <w:spacing w:val="0"/>
          <w:color w:val="000000"/>
          <w:position w:val="0"/>
        </w:rPr>
        <w:t>West by Road and South by Road</w:t>
      </w:r>
    </w:p>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5.e-002pt;margin-top:0.1pt;width:63.6pt;height:13.25pt;z-index:251657728;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246" w:lineRule="exact"/>
                    <w:ind w:left="0" w:right="0" w:firstLine="0"/>
                  </w:pPr>
                  <w:r>
                    <w:rPr>
                      <w:rStyle w:val="CharStyle15"/>
                    </w:rPr>
                    <w:t>ANNEXURE</w:t>
                  </w:r>
                </w:p>
              </w:txbxContent>
            </v:textbox>
            <w10:wrap anchorx="margin"/>
          </v:shape>
        </w:pict>
      </w:r>
      <w:r>
        <w:pict>
          <v:shape id="_x0000_s1027" type="#_x0000_t202" style="position:absolute;margin-left:18.25pt;margin-top:27.35pt;width:132.7pt;height:111.6pt;z-index:251657729;mso-wrap-distance-left:5.pt;mso-wrap-distance-right:5.pt;mso-position-horizontal-relative:margin" filled="f" stroked="f">
            <v:textbox style="mso-fit-shape-to-text:t" inset="0,0,0,0">
              <w:txbxContent>
                <w:p>
                  <w:pPr>
                    <w:pStyle w:val="Style5"/>
                    <w:numPr>
                      <w:ilvl w:val="0"/>
                      <w:numId w:val="3"/>
                    </w:numPr>
                    <w:tabs>
                      <w:tab w:pos="346" w:val="left"/>
                    </w:tabs>
                    <w:widowControl w:val="0"/>
                    <w:keepNext w:val="0"/>
                    <w:keepLines w:val="0"/>
                    <w:shd w:val="clear" w:color="auto" w:fill="auto"/>
                    <w:bidi w:val="0"/>
                    <w:jc w:val="left"/>
                    <w:spacing w:before="0" w:after="14" w:line="246" w:lineRule="exact"/>
                    <w:ind w:left="0" w:right="0" w:firstLine="0"/>
                  </w:pPr>
                  <w:r>
                    <w:rPr>
                      <w:rStyle w:val="CharStyle14"/>
                    </w:rPr>
                    <w:t>Ceiling fan 48”</w:t>
                  </w:r>
                </w:p>
                <w:p>
                  <w:pPr>
                    <w:pStyle w:val="Style5"/>
                    <w:numPr>
                      <w:ilvl w:val="0"/>
                      <w:numId w:val="3"/>
                    </w:numPr>
                    <w:tabs>
                      <w:tab w:pos="374" w:val="left"/>
                    </w:tabs>
                    <w:widowControl w:val="0"/>
                    <w:keepNext w:val="0"/>
                    <w:keepLines w:val="0"/>
                    <w:shd w:val="clear" w:color="auto" w:fill="auto"/>
                    <w:bidi w:val="0"/>
                    <w:jc w:val="left"/>
                    <w:spacing w:before="0" w:after="0"/>
                    <w:ind w:left="0" w:right="0" w:firstLine="0"/>
                  </w:pPr>
                  <w:r>
                    <w:rPr>
                      <w:rStyle w:val="CharStyle14"/>
                    </w:rPr>
                    <w:t>European closet</w:t>
                  </w:r>
                </w:p>
                <w:p>
                  <w:pPr>
                    <w:pStyle w:val="Style5"/>
                    <w:numPr>
                      <w:ilvl w:val="0"/>
                      <w:numId w:val="3"/>
                    </w:numPr>
                    <w:tabs>
                      <w:tab w:pos="355" w:val="left"/>
                    </w:tabs>
                    <w:widowControl w:val="0"/>
                    <w:keepNext w:val="0"/>
                    <w:keepLines w:val="0"/>
                    <w:shd w:val="clear" w:color="auto" w:fill="auto"/>
                    <w:bidi w:val="0"/>
                    <w:jc w:val="left"/>
                    <w:spacing w:before="0" w:after="0"/>
                    <w:ind w:left="0" w:right="0" w:firstLine="0"/>
                  </w:pPr>
                  <w:r>
                    <w:rPr>
                      <w:rStyle w:val="CharStyle14"/>
                    </w:rPr>
                    <w:t>Wash basin with mirror-</w:t>
                  </w:r>
                </w:p>
                <w:p>
                  <w:pPr>
                    <w:pStyle w:val="Style5"/>
                    <w:numPr>
                      <w:ilvl w:val="0"/>
                      <w:numId w:val="3"/>
                    </w:numPr>
                    <w:tabs>
                      <w:tab w:pos="360" w:val="left"/>
                    </w:tabs>
                    <w:widowControl w:val="0"/>
                    <w:keepNext w:val="0"/>
                    <w:keepLines w:val="0"/>
                    <w:shd w:val="clear" w:color="auto" w:fill="auto"/>
                    <w:bidi w:val="0"/>
                    <w:jc w:val="left"/>
                    <w:spacing w:before="0" w:after="0"/>
                    <w:ind w:left="0" w:right="0" w:firstLine="0"/>
                  </w:pPr>
                  <w:r>
                    <w:rPr>
                      <w:rStyle w:val="CharStyle14"/>
                    </w:rPr>
                    <w:t>Water geyser(25 Itrs)--</w:t>
                  </w:r>
                </w:p>
                <w:p>
                  <w:pPr>
                    <w:pStyle w:val="Style5"/>
                    <w:numPr>
                      <w:ilvl w:val="0"/>
                      <w:numId w:val="3"/>
                    </w:numPr>
                    <w:tabs>
                      <w:tab w:pos="360" w:val="left"/>
                    </w:tabs>
                    <w:widowControl w:val="0"/>
                    <w:keepNext w:val="0"/>
                    <w:keepLines w:val="0"/>
                    <w:shd w:val="clear" w:color="auto" w:fill="auto"/>
                    <w:bidi w:val="0"/>
                    <w:jc w:val="left"/>
                    <w:spacing w:before="0" w:after="0"/>
                    <w:ind w:left="0" w:right="0" w:firstLine="0"/>
                  </w:pPr>
                  <w:r>
                    <w:rPr>
                      <w:rStyle w:val="CharStyle14"/>
                    </w:rPr>
                    <w:t>Solar water heater</w:t>
                  </w:r>
                </w:p>
                <w:p>
                  <w:pPr>
                    <w:pStyle w:val="Style5"/>
                    <w:numPr>
                      <w:ilvl w:val="0"/>
                      <w:numId w:val="3"/>
                    </w:numPr>
                    <w:tabs>
                      <w:tab w:pos="355" w:val="left"/>
                    </w:tabs>
                    <w:widowControl w:val="0"/>
                    <w:keepNext w:val="0"/>
                    <w:keepLines w:val="0"/>
                    <w:shd w:val="clear" w:color="auto" w:fill="auto"/>
                    <w:bidi w:val="0"/>
                    <w:jc w:val="left"/>
                    <w:spacing w:before="0" w:after="0"/>
                    <w:ind w:left="0" w:right="0" w:firstLine="0"/>
                  </w:pPr>
                  <w:r>
                    <w:rPr>
                      <w:rStyle w:val="CharStyle14"/>
                    </w:rPr>
                    <w:t>Tube lights</w:t>
                  </w:r>
                </w:p>
              </w:txbxContent>
            </v:textbox>
            <w10:wrap anchorx="margin"/>
          </v:shape>
        </w:pict>
      </w:r>
      <w:r>
        <w:pict>
          <v:shape id="_x0000_s1028" type="#_x0000_t202" style="position:absolute;margin-left:324.pt;margin-top:22.3pt;width:108.5pt;height:116.4pt;z-index:251657730;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ind w:left="0" w:right="0" w:firstLine="0"/>
                  </w:pPr>
                  <w:r>
                    <w:rPr>
                      <w:rStyle w:val="CharStyle14"/>
                    </w:rPr>
                    <w:t>Four numbers Two numbers Two numbers each 2 kA( Johnson make) 150 Itrs (komal make) four nos.</w:t>
                  </w:r>
                </w:p>
              </w:txbxContent>
            </v:textbox>
            <w10:wrap anchorx="margin"/>
          </v:shape>
        </w:pict>
      </w:r>
      <w:r>
        <w:pict>
          <v:shape id="_x0000_s1029" type="#_x0000_t202" style="position:absolute;margin-left:0.5pt;margin-top:165.3pt;width:469.7pt;height:40.05pt;z-index:251657731;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spacing w:before="0" w:after="0" w:line="374" w:lineRule="exact"/>
                    <w:ind w:left="0" w:right="0" w:firstLine="0"/>
                  </w:pPr>
                  <w:r>
                    <w:rPr>
                      <w:rStyle w:val="CharStyle14"/>
                    </w:rPr>
                    <w:t>IN WITNESS WHEREOF the Lessor and Lessee have affixed their signature to this rental agreement on the day, month and the year first above written.</w:t>
                  </w:r>
                </w:p>
              </w:txbxContent>
            </v:textbox>
            <w10:wrap anchorx="margin"/>
          </v:shape>
        </w:pict>
      </w:r>
      <w:r>
        <w:pict>
          <v:shape id="_x0000_s1030" type="#_x0000_t202" style="position:absolute;margin-left:0.25pt;margin-top:276.pt;width:52.3pt;height:15.2pt;z-index:251657732;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246" w:lineRule="exact"/>
                    <w:ind w:left="0" w:right="0" w:firstLine="0"/>
                  </w:pPr>
                  <w:r>
                    <w:rPr>
                      <w:rStyle w:val="CharStyle15"/>
                    </w:rPr>
                    <w:t>WITNESS</w:t>
                  </w:r>
                </w:p>
              </w:txbxContent>
            </v:textbox>
            <w10:wrap anchorx="margin"/>
          </v:shape>
        </w:pict>
      </w:r>
      <w:r>
        <w:pict>
          <v:shape id="_x0000_s1031" type="#_x0000_t202" style="position:absolute;margin-left:360.7pt;margin-top:276.pt;width:47.05pt;height:15.2pt;z-index:251657733;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246" w:lineRule="exact"/>
                    <w:ind w:left="0" w:right="0" w:firstLine="0"/>
                  </w:pPr>
                  <w:r>
                    <w:rPr>
                      <w:rStyle w:val="CharStyle15"/>
                    </w:rPr>
                    <w:t>LESSOR</w:t>
                  </w:r>
                </w:p>
              </w:txbxContent>
            </v:textbox>
            <w10:wrap anchorx="margin"/>
          </v:shape>
        </w:pict>
      </w:r>
      <w:r>
        <w:pict>
          <v:shape id="_x0000_s1032" type="#_x0000_t202" style="position:absolute;margin-left:19.2pt;margin-top:305.25pt;width:10.1pt;height:14.6pt;z-index:251657734;mso-wrap-distance-left:5.pt;mso-wrap-distance-right:5.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ind w:left="0" w:right="0" w:firstLine="0"/>
                  </w:pPr>
                  <w:r>
                    <w:rPr>
                      <w:rStyle w:val="CharStyle18"/>
                    </w:rPr>
                    <w:t>1</w:t>
                  </w:r>
                  <w:r>
                    <w:rPr>
                      <w:lang w:val="en-US" w:eastAsia="en-US" w:bidi="en-US"/>
                      <w:w w:val="100"/>
                      <w:spacing w:val="0"/>
                      <w:color w:val="000000"/>
                      <w:position w:val="0"/>
                    </w:rPr>
                    <w:t>.</w:t>
                  </w:r>
                </w:p>
              </w:txbxContent>
            </v:textbox>
            <w10:wrap anchorx="margin"/>
          </v:shape>
        </w:pict>
      </w:r>
      <w:r>
        <w:pict>
          <v:shape id="_x0000_s1033" type="#_x0000_t202" style="position:absolute;margin-left:303.35pt;margin-top:305.25pt;width:9.85pt;height:14.6pt;z-index:251657735;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ind w:left="0" w:right="0" w:firstLine="0"/>
                  </w:pPr>
                  <w:r>
                    <w:rPr>
                      <w:rStyle w:val="CharStyle21"/>
                    </w:rPr>
                    <w:t>1</w:t>
                  </w:r>
                  <w:r>
                    <w:rPr>
                      <w:lang w:val="en-US" w:eastAsia="en-US" w:bidi="en-US"/>
                      <w:w w:val="100"/>
                      <w:spacing w:val="0"/>
                      <w:color w:val="000000"/>
                      <w:position w:val="0"/>
                    </w:rPr>
                    <w:t>.</w:t>
                  </w:r>
                </w:p>
              </w:txbxContent>
            </v:textbox>
            <w10:wrap anchorx="margin"/>
          </v:shape>
        </w:pict>
      </w:r>
      <w:r>
        <w:pict>
          <v:shape id="_x0000_s1034" type="#_x0000_t202" style="position:absolute;margin-left:361.45pt;margin-top:449.5pt;width:44.4pt;height:15.2pt;z-index:251657736;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246" w:lineRule="exact"/>
                    <w:ind w:left="0" w:right="0" w:firstLine="0"/>
                  </w:pPr>
                  <w:r>
                    <w:rPr>
                      <w:rStyle w:val="CharStyle15"/>
                    </w:rPr>
                    <w:t>LESSEE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02" w:lineRule="exact"/>
      </w:pPr>
    </w:p>
    <w:p>
      <w:pPr>
        <w:widowControl w:val="0"/>
        <w:rPr>
          <w:sz w:val="2"/>
          <w:szCs w:val="2"/>
        </w:rPr>
      </w:pPr>
    </w:p>
    <w:sectPr>
      <w:footerReference w:type="default" r:id="rId5"/>
      <w:pgSz w:w="12240" w:h="15840"/>
      <w:pgMar w:top="1429" w:left="1411" w:right="1425" w:bottom="1429"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90.25pt;margin-top:554.65pt;width:279.85pt;height:7.9pt;z-index:-188744064;mso-wrap-distance-left:5.pt;mso-wrap-distance-right:5.pt;mso-position-horizontal-relative:page;mso-position-vertical-relative:page" wrapcoords="0 0" filled="f" stroked="f">
          <v:textbox style="mso-fit-shape-to-text:t" inset="0,0,0,0">
            <w:txbxContent>
              <w:p>
                <w:pPr>
                  <w:pStyle w:val="Style10"/>
                  <w:tabs>
                    <w:tab w:pos="5597" w:val="right"/>
                  </w:tabs>
                  <w:widowControl w:val="0"/>
                  <w:keepNext w:val="0"/>
                  <w:keepLines w:val="0"/>
                  <w:shd w:val="clear" w:color="auto" w:fill="auto"/>
                  <w:bidi w:val="0"/>
                  <w:jc w:val="left"/>
                  <w:spacing w:before="0" w:after="0" w:line="240" w:lineRule="auto"/>
                  <w:ind w:left="0" w:right="0" w:firstLine="0"/>
                </w:pPr>
                <w:r>
                  <w:rPr>
                    <w:rStyle w:val="CharStyle12"/>
                  </w:rPr>
                  <w:t>2</w:t>
                </w:r>
                <w:r>
                  <w:rPr>
                    <w:rStyle w:val="CharStyle13"/>
                  </w:rPr>
                  <w:t>.</w:t>
                  <w:tab/>
                </w:r>
                <w:r>
                  <w:rPr>
                    <w:rStyle w:val="CharStyle12"/>
                  </w:rPr>
                  <w:t>2</w:t>
                </w:r>
                <w:r>
                  <w:rPr>
                    <w:rStyle w:val="CharStyle13"/>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Arial" w:eastAsia="Arial" w:hAnsi="Arial" w:cs="Arial"/>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2"/>
        <w:szCs w:val="22"/>
        <w:rFonts w:ascii="Arial" w:eastAsia="Arial" w:hAnsi="Arial" w:cs="Arial"/>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1|1_"/>
    <w:basedOn w:val="DefaultParagraphFont"/>
    <w:link w:val="Style2"/>
    <w:rPr>
      <w:b/>
      <w:bCs/>
      <w:i w:val="0"/>
      <w:iCs w:val="0"/>
      <w:u w:val="none"/>
      <w:strike w:val="0"/>
      <w:smallCaps w:val="0"/>
      <w:sz w:val="28"/>
      <w:szCs w:val="28"/>
      <w:rFonts w:ascii="Arial" w:eastAsia="Arial" w:hAnsi="Arial" w:cs="Arial"/>
    </w:rPr>
  </w:style>
  <w:style w:type="character" w:customStyle="1" w:styleId="CharStyle4">
    <w:name w:val="Heading #1|1"/>
    <w:basedOn w:val="CharStyle3"/>
    <w:rPr>
      <w:lang w:val="en-US" w:eastAsia="en-US" w:bidi="en-US"/>
      <w:u w:val="single"/>
      <w:w w:val="100"/>
      <w:spacing w:val="0"/>
      <w:color w:val="000000"/>
      <w:position w:val="0"/>
    </w:rPr>
  </w:style>
  <w:style w:type="character" w:customStyle="1" w:styleId="CharStyle6">
    <w:name w:val="Body text|2_"/>
    <w:basedOn w:val="DefaultParagraphFont"/>
    <w:link w:val="Style5"/>
    <w:rPr>
      <w:b w:val="0"/>
      <w:bCs w:val="0"/>
      <w:i w:val="0"/>
      <w:iCs w:val="0"/>
      <w:u w:val="none"/>
      <w:strike w:val="0"/>
      <w:smallCaps w:val="0"/>
      <w:sz w:val="22"/>
      <w:szCs w:val="22"/>
      <w:rFonts w:ascii="Arial" w:eastAsia="Arial" w:hAnsi="Arial" w:cs="Arial"/>
    </w:rPr>
  </w:style>
  <w:style w:type="character" w:customStyle="1" w:styleId="CharStyle8">
    <w:name w:val="Body text|3_"/>
    <w:basedOn w:val="DefaultParagraphFont"/>
    <w:link w:val="Style7"/>
    <w:rPr>
      <w:b/>
      <w:bCs/>
      <w:i w:val="0"/>
      <w:iCs w:val="0"/>
      <w:u w:val="none"/>
      <w:strike w:val="0"/>
      <w:smallCaps w:val="0"/>
      <w:sz w:val="22"/>
      <w:szCs w:val="22"/>
      <w:rFonts w:ascii="Arial" w:eastAsia="Arial" w:hAnsi="Arial" w:cs="Arial"/>
    </w:rPr>
  </w:style>
  <w:style w:type="character" w:customStyle="1" w:styleId="CharStyle9">
    <w:name w:val="Body text|2"/>
    <w:basedOn w:val="CharStyle6"/>
    <w:rPr>
      <w:lang w:val="en-US" w:eastAsia="en-US" w:bidi="en-US"/>
      <w:u w:val="single"/>
      <w:w w:val="100"/>
      <w:spacing w:val="0"/>
      <w:color w:val="000000"/>
      <w:position w:val="0"/>
    </w:rPr>
  </w:style>
  <w:style w:type="character" w:customStyle="1" w:styleId="CharStyle11">
    <w:name w:val="Header or footer|1_"/>
    <w:basedOn w:val="DefaultParagraphFont"/>
    <w:link w:val="Style10"/>
    <w:rPr>
      <w:b w:val="0"/>
      <w:bCs w:val="0"/>
      <w:i w:val="0"/>
      <w:iCs w:val="0"/>
      <w:u w:val="none"/>
      <w:strike w:val="0"/>
      <w:smallCaps w:val="0"/>
      <w:sz w:val="19"/>
      <w:szCs w:val="19"/>
      <w:rFonts w:ascii="Arial" w:eastAsia="Arial" w:hAnsi="Arial" w:cs="Arial"/>
    </w:rPr>
  </w:style>
  <w:style w:type="character" w:customStyle="1" w:styleId="CharStyle12">
    <w:name w:val="Header or footer|1 + 10.5 pt"/>
    <w:basedOn w:val="CharStyle11"/>
    <w:rPr>
      <w:lang w:val="en-US" w:eastAsia="en-US" w:bidi="en-US"/>
      <w:sz w:val="21"/>
      <w:szCs w:val="21"/>
      <w:w w:val="100"/>
      <w:spacing w:val="0"/>
      <w:color w:val="000000"/>
      <w:position w:val="0"/>
    </w:rPr>
  </w:style>
  <w:style w:type="character" w:customStyle="1" w:styleId="CharStyle13">
    <w:name w:val="Header or footer|1"/>
    <w:basedOn w:val="CharStyle11"/>
    <w:rPr>
      <w:lang w:val="en-US" w:eastAsia="en-US" w:bidi="en-US"/>
      <w:w w:val="100"/>
      <w:spacing w:val="0"/>
      <w:color w:val="000000"/>
      <w:position w:val="0"/>
    </w:rPr>
  </w:style>
  <w:style w:type="character" w:customStyle="1" w:styleId="CharStyle14">
    <w:name w:val="Body text|2 Exact"/>
    <w:basedOn w:val="DefaultParagraphFont"/>
    <w:rPr>
      <w:b w:val="0"/>
      <w:bCs w:val="0"/>
      <w:i w:val="0"/>
      <w:iCs w:val="0"/>
      <w:u w:val="none"/>
      <w:strike w:val="0"/>
      <w:smallCaps w:val="0"/>
      <w:sz w:val="22"/>
      <w:szCs w:val="22"/>
      <w:rFonts w:ascii="Arial" w:eastAsia="Arial" w:hAnsi="Arial" w:cs="Arial"/>
    </w:rPr>
  </w:style>
  <w:style w:type="character" w:customStyle="1" w:styleId="CharStyle15">
    <w:name w:val="Body text|2 Exact"/>
    <w:basedOn w:val="CharStyle6"/>
    <w:rPr>
      <w:lang w:val="en-US" w:eastAsia="en-US" w:bidi="en-US"/>
      <w:u w:val="single"/>
      <w:w w:val="100"/>
      <w:spacing w:val="0"/>
      <w:color w:val="000000"/>
      <w:position w:val="0"/>
    </w:rPr>
  </w:style>
  <w:style w:type="character" w:customStyle="1" w:styleId="CharStyle17">
    <w:name w:val="Body text|4 Exact"/>
    <w:basedOn w:val="DefaultParagraphFont"/>
    <w:link w:val="Style16"/>
    <w:rPr>
      <w:b w:val="0"/>
      <w:bCs w:val="0"/>
      <w:i w:val="0"/>
      <w:iCs w:val="0"/>
      <w:u w:val="none"/>
      <w:strike w:val="0"/>
      <w:smallCaps w:val="0"/>
      <w:sz w:val="19"/>
      <w:szCs w:val="19"/>
      <w:rFonts w:ascii="Arial" w:eastAsia="Arial" w:hAnsi="Arial" w:cs="Arial"/>
    </w:rPr>
  </w:style>
  <w:style w:type="character" w:customStyle="1" w:styleId="CharStyle18">
    <w:name w:val="Body text|4 + 10.5 pt Exact"/>
    <w:basedOn w:val="CharStyle17"/>
    <w:rPr>
      <w:lang w:val="en-US" w:eastAsia="en-US" w:bidi="en-US"/>
      <w:sz w:val="21"/>
      <w:szCs w:val="21"/>
      <w:w w:val="100"/>
      <w:spacing w:val="0"/>
      <w:color w:val="000000"/>
      <w:position w:val="0"/>
    </w:rPr>
  </w:style>
  <w:style w:type="character" w:customStyle="1" w:styleId="CharStyle20">
    <w:name w:val="Body text|5 Exact"/>
    <w:basedOn w:val="DefaultParagraphFont"/>
    <w:link w:val="Style19"/>
    <w:rPr>
      <w:b w:val="0"/>
      <w:bCs w:val="0"/>
      <w:i w:val="0"/>
      <w:iCs w:val="0"/>
      <w:u w:val="none"/>
      <w:strike w:val="0"/>
      <w:smallCaps w:val="0"/>
      <w:sz w:val="19"/>
      <w:szCs w:val="19"/>
      <w:rFonts w:ascii="Arial" w:eastAsia="Arial" w:hAnsi="Arial" w:cs="Arial"/>
    </w:rPr>
  </w:style>
  <w:style w:type="character" w:customStyle="1" w:styleId="CharStyle21">
    <w:name w:val="Body text|5 + 10.5 pt Exact"/>
    <w:basedOn w:val="CharStyle20"/>
    <w:rPr>
      <w:lang w:val="en-US" w:eastAsia="en-US" w:bidi="en-US"/>
      <w:sz w:val="21"/>
      <w:szCs w:val="21"/>
      <w:w w:val="100"/>
      <w:spacing w:val="0"/>
      <w:color w:val="000000"/>
      <w:position w:val="0"/>
    </w:rPr>
  </w:style>
  <w:style w:type="paragraph" w:customStyle="1" w:styleId="Style2">
    <w:name w:val="Heading #1|1"/>
    <w:basedOn w:val="Normal"/>
    <w:link w:val="CharStyle3"/>
    <w:pPr>
      <w:widowControl w:val="0"/>
      <w:shd w:val="clear" w:color="auto" w:fill="FFFFFF"/>
      <w:jc w:val="center"/>
      <w:outlineLvl w:val="0"/>
      <w:spacing w:after="360" w:line="312" w:lineRule="exact"/>
    </w:pPr>
    <w:rPr>
      <w:b/>
      <w:bCs/>
      <w:i w:val="0"/>
      <w:iCs w:val="0"/>
      <w:u w:val="none"/>
      <w:strike w:val="0"/>
      <w:smallCaps w:val="0"/>
      <w:sz w:val="28"/>
      <w:szCs w:val="28"/>
      <w:rFonts w:ascii="Arial" w:eastAsia="Arial" w:hAnsi="Arial" w:cs="Arial"/>
    </w:rPr>
  </w:style>
  <w:style w:type="paragraph" w:customStyle="1" w:styleId="Style5">
    <w:name w:val="Body text|2"/>
    <w:basedOn w:val="Normal"/>
    <w:link w:val="CharStyle6"/>
    <w:pPr>
      <w:widowControl w:val="0"/>
      <w:shd w:val="clear" w:color="auto" w:fill="FFFFFF"/>
      <w:jc w:val="both"/>
      <w:spacing w:before="360" w:after="200" w:line="379" w:lineRule="exact"/>
      <w:ind w:hanging="360"/>
    </w:pPr>
    <w:rPr>
      <w:b w:val="0"/>
      <w:bCs w:val="0"/>
      <w:i w:val="0"/>
      <w:iCs w:val="0"/>
      <w:u w:val="none"/>
      <w:strike w:val="0"/>
      <w:smallCaps w:val="0"/>
      <w:sz w:val="22"/>
      <w:szCs w:val="22"/>
      <w:rFonts w:ascii="Arial" w:eastAsia="Arial" w:hAnsi="Arial" w:cs="Arial"/>
    </w:rPr>
  </w:style>
  <w:style w:type="paragraph" w:customStyle="1" w:styleId="Style7">
    <w:name w:val="Body text|3"/>
    <w:basedOn w:val="Normal"/>
    <w:link w:val="CharStyle8"/>
    <w:pPr>
      <w:widowControl w:val="0"/>
      <w:shd w:val="clear" w:color="auto" w:fill="FFFFFF"/>
      <w:jc w:val="center"/>
      <w:spacing w:before="200" w:after="360" w:line="246" w:lineRule="exact"/>
    </w:pPr>
    <w:rPr>
      <w:b/>
      <w:bCs/>
      <w:i w:val="0"/>
      <w:iCs w:val="0"/>
      <w:u w:val="none"/>
      <w:strike w:val="0"/>
      <w:smallCaps w:val="0"/>
      <w:sz w:val="22"/>
      <w:szCs w:val="22"/>
      <w:rFonts w:ascii="Arial" w:eastAsia="Arial" w:hAnsi="Arial" w:cs="Arial"/>
    </w:rPr>
  </w:style>
  <w:style w:type="paragraph" w:customStyle="1" w:styleId="Style10">
    <w:name w:val="Header or footer|1"/>
    <w:basedOn w:val="Normal"/>
    <w:link w:val="CharStyle11"/>
    <w:pPr>
      <w:widowControl w:val="0"/>
      <w:shd w:val="clear" w:color="auto" w:fill="FFFFFF"/>
      <w:spacing w:line="234" w:lineRule="exact"/>
    </w:pPr>
    <w:rPr>
      <w:b w:val="0"/>
      <w:bCs w:val="0"/>
      <w:i w:val="0"/>
      <w:iCs w:val="0"/>
      <w:u w:val="none"/>
      <w:strike w:val="0"/>
      <w:smallCaps w:val="0"/>
      <w:sz w:val="19"/>
      <w:szCs w:val="19"/>
      <w:rFonts w:ascii="Arial" w:eastAsia="Arial" w:hAnsi="Arial" w:cs="Arial"/>
    </w:rPr>
  </w:style>
  <w:style w:type="paragraph" w:customStyle="1" w:styleId="Style16">
    <w:name w:val="Body text|4"/>
    <w:basedOn w:val="Normal"/>
    <w:link w:val="CharStyle17"/>
    <w:pPr>
      <w:widowControl w:val="0"/>
      <w:shd w:val="clear" w:color="auto" w:fill="FFFFFF"/>
      <w:spacing w:line="234" w:lineRule="exact"/>
    </w:pPr>
    <w:rPr>
      <w:b w:val="0"/>
      <w:bCs w:val="0"/>
      <w:i w:val="0"/>
      <w:iCs w:val="0"/>
      <w:u w:val="none"/>
      <w:strike w:val="0"/>
      <w:smallCaps w:val="0"/>
      <w:sz w:val="19"/>
      <w:szCs w:val="19"/>
      <w:rFonts w:ascii="Arial" w:eastAsia="Arial" w:hAnsi="Arial" w:cs="Arial"/>
    </w:rPr>
  </w:style>
  <w:style w:type="paragraph" w:customStyle="1" w:styleId="Style19">
    <w:name w:val="Body text|5"/>
    <w:basedOn w:val="Normal"/>
    <w:link w:val="CharStyle20"/>
    <w:pPr>
      <w:widowControl w:val="0"/>
      <w:shd w:val="clear" w:color="auto" w:fill="FFFFFF"/>
      <w:spacing w:line="234" w:lineRule="exact"/>
    </w:pPr>
    <w:rPr>
      <w:b w:val="0"/>
      <w:bCs w:val="0"/>
      <w:i w:val="0"/>
      <w:iCs w:val="0"/>
      <w:u w:val="none"/>
      <w:strike w:val="0"/>
      <w:smallCaps w:val="0"/>
      <w:sz w:val="19"/>
      <w:szCs w:val="19"/>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Microsoft Word - 57605635.docx</dc:title>
  <dc:subject/>
  <dc:creator/>
  <cp:keywords/>
</cp:coreProperties>
</file>