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MR17" w:cs="CMR17" w:eastAsia="CMR17" w:hAnsi="CMR17"/>
          <w:b w:val="0"/>
          <w:i w:val="0"/>
          <w:smallCaps w:val="0"/>
          <w:strike w:val="0"/>
          <w:color w:val="000000"/>
          <w:sz w:val="42"/>
          <w:szCs w:val="42"/>
          <w:u w:val="none"/>
          <w:shd w:fill="auto" w:val="clear"/>
          <w:vertAlign w:val="baseline"/>
          <w:rtl w:val="0"/>
        </w:rPr>
        <w:t xml:space="preserve">Brance </w:t>
      </w:r>
      <w:r w:rsidDel="00000000" w:rsidR="00000000" w:rsidRPr="00000000">
        <w:rPr>
          <w:rFonts w:ascii="CMR17" w:cs="CMR17" w:eastAsia="CMR17" w:hAnsi="CMR17"/>
          <w:sz w:val="42"/>
          <w:szCs w:val="42"/>
          <w:rtl w:val="0"/>
        </w:rPr>
        <w:t xml:space="preserve">AI Applied Researcher </w:t>
      </w:r>
      <w:r w:rsidDel="00000000" w:rsidR="00000000" w:rsidRPr="00000000">
        <w:rPr>
          <w:rFonts w:ascii="CMR17" w:cs="CMR17" w:eastAsia="CMR17" w:hAnsi="CMR17"/>
          <w:b w:val="0"/>
          <w:i w:val="0"/>
          <w:smallCaps w:val="0"/>
          <w:strike w:val="0"/>
          <w:color w:val="000000"/>
          <w:sz w:val="42"/>
          <w:szCs w:val="42"/>
          <w:u w:val="none"/>
          <w:shd w:fill="auto" w:val="clear"/>
          <w:vertAlign w:val="baseline"/>
          <w:rtl w:val="0"/>
        </w:rPr>
        <w:t xml:space="preserve">Task</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MR12" w:cs="CMR12" w:eastAsia="CMR12" w:hAnsi="CMR12"/>
          <w:b w:val="0"/>
          <w:i w:val="0"/>
          <w:smallCaps w:val="0"/>
          <w:strike w:val="0"/>
          <w:color w:val="000000"/>
          <w:sz w:val="28"/>
          <w:szCs w:val="28"/>
          <w:u w:val="none"/>
          <w:shd w:fill="auto" w:val="clear"/>
          <w:vertAlign w:val="baseline"/>
        </w:rPr>
      </w:pPr>
      <w:r w:rsidDel="00000000" w:rsidR="00000000" w:rsidRPr="00000000">
        <w:rPr>
          <w:rFonts w:ascii="CMR12" w:cs="CMR12" w:eastAsia="CMR12" w:hAnsi="CMR12"/>
          <w:b w:val="0"/>
          <w:i w:val="0"/>
          <w:smallCaps w:val="0"/>
          <w:strike w:val="0"/>
          <w:color w:val="000000"/>
          <w:sz w:val="28"/>
          <w:szCs w:val="28"/>
          <w:u w:val="none"/>
          <w:shd w:fill="auto" w:val="clear"/>
          <w:vertAlign w:val="baseline"/>
          <w:rtl w:val="0"/>
        </w:rPr>
        <w:t xml:space="preserve">Name: </w:t>
      </w:r>
      <w:r w:rsidDel="00000000" w:rsidR="00000000" w:rsidRPr="00000000">
        <w:rPr>
          <w:rFonts w:ascii="CMR12" w:cs="CMR12" w:eastAsia="CMR12" w:hAnsi="CMR12"/>
          <w:sz w:val="28"/>
          <w:szCs w:val="28"/>
          <w:rtl w:val="0"/>
        </w:rPr>
        <w:t xml:space="preserve">Aditya Adarsh</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MR12" w:cs="CMR12" w:eastAsia="CMR12" w:hAnsi="CMR12"/>
          <w:b w:val="0"/>
          <w:i w:val="0"/>
          <w:smallCaps w:val="0"/>
          <w:strike w:val="0"/>
          <w:color w:val="000000"/>
          <w:sz w:val="28"/>
          <w:szCs w:val="28"/>
          <w:u w:val="none"/>
          <w:shd w:fill="auto" w:val="clear"/>
          <w:vertAlign w:val="baseline"/>
        </w:rPr>
      </w:pPr>
      <w:r w:rsidDel="00000000" w:rsidR="00000000" w:rsidRPr="00000000">
        <w:rPr>
          <w:rFonts w:ascii="CMR12" w:cs="CMR12" w:eastAsia="CMR12" w:hAnsi="CMR12"/>
          <w:b w:val="0"/>
          <w:i w:val="0"/>
          <w:smallCaps w:val="0"/>
          <w:strike w:val="0"/>
          <w:color w:val="000000"/>
          <w:sz w:val="28"/>
          <w:szCs w:val="28"/>
          <w:u w:val="none"/>
          <w:shd w:fill="auto" w:val="clear"/>
          <w:vertAlign w:val="baseline"/>
          <w:rtl w:val="0"/>
        </w:rPr>
        <w:t xml:space="preserve">Linkedin Profile: </w:t>
      </w:r>
      <w:hyperlink r:id="rId7">
        <w:r w:rsidDel="00000000" w:rsidR="00000000" w:rsidRPr="00000000">
          <w:rPr>
            <w:rFonts w:ascii="CMR12" w:cs="CMR12" w:eastAsia="CMR12" w:hAnsi="CMR12"/>
            <w:color w:val="1155cc"/>
            <w:sz w:val="28"/>
            <w:szCs w:val="28"/>
            <w:u w:val="single"/>
            <w:rtl w:val="0"/>
          </w:rPr>
          <w:t xml:space="preserve">Aditya Adarsh | LinkedIn</w:t>
        </w:r>
      </w:hyperlink>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MR12" w:cs="CMR12" w:eastAsia="CMR12" w:hAnsi="CMR12"/>
          <w:b w:val="0"/>
          <w:i w:val="0"/>
          <w:smallCaps w:val="0"/>
          <w:strike w:val="0"/>
          <w:color w:val="000000"/>
          <w:sz w:val="28"/>
          <w:szCs w:val="28"/>
          <w:u w:val="none"/>
          <w:shd w:fill="auto" w:val="clear"/>
          <w:vertAlign w:val="baseline"/>
        </w:rPr>
      </w:pPr>
      <w:r w:rsidDel="00000000" w:rsidR="00000000" w:rsidRPr="00000000">
        <w:rPr>
          <w:rFonts w:ascii="CMR12" w:cs="CMR12" w:eastAsia="CMR12" w:hAnsi="CMR12"/>
          <w:b w:val="0"/>
          <w:i w:val="0"/>
          <w:smallCaps w:val="0"/>
          <w:strike w:val="0"/>
          <w:color w:val="000000"/>
          <w:sz w:val="28"/>
          <w:szCs w:val="28"/>
          <w:u w:val="none"/>
          <w:shd w:fill="auto" w:val="clear"/>
          <w:vertAlign w:val="baseline"/>
          <w:rtl w:val="0"/>
        </w:rPr>
        <w:t xml:space="preserve">Date Challenge Received: 6th July 2023</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MR12" w:cs="CMR12" w:eastAsia="CMR12" w:hAnsi="CMR12"/>
          <w:b w:val="0"/>
          <w:i w:val="0"/>
          <w:smallCaps w:val="0"/>
          <w:strike w:val="0"/>
          <w:color w:val="000000"/>
          <w:sz w:val="28"/>
          <w:szCs w:val="28"/>
          <w:u w:val="none"/>
          <w:shd w:fill="auto" w:val="clear"/>
          <w:vertAlign w:val="baseline"/>
        </w:rPr>
      </w:pPr>
      <w:r w:rsidDel="00000000" w:rsidR="00000000" w:rsidRPr="00000000">
        <w:rPr>
          <w:rFonts w:ascii="CMR12" w:cs="CMR12" w:eastAsia="CMR12" w:hAnsi="CMR12"/>
          <w:b w:val="0"/>
          <w:i w:val="0"/>
          <w:smallCaps w:val="0"/>
          <w:strike w:val="0"/>
          <w:color w:val="000000"/>
          <w:sz w:val="28"/>
          <w:szCs w:val="28"/>
          <w:u w:val="none"/>
          <w:shd w:fill="auto" w:val="clear"/>
          <w:vertAlign w:val="baseline"/>
          <w:rtl w:val="0"/>
        </w:rPr>
        <w:t xml:space="preserve">Date Solution Delivered: </w:t>
      </w:r>
      <w:r w:rsidDel="00000000" w:rsidR="00000000" w:rsidRPr="00000000">
        <w:rPr>
          <w:rFonts w:ascii="CMR12" w:cs="CMR12" w:eastAsia="CMR12" w:hAnsi="CMR12"/>
          <w:sz w:val="28"/>
          <w:szCs w:val="28"/>
          <w:rtl w:val="0"/>
        </w:rPr>
        <w:t xml:space="preserve">10th July 2023</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MR12" w:cs="CMR12" w:eastAsia="CMR12" w:hAnsi="CMR12"/>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25401</wp:posOffset>
                </wp:positionH>
                <wp:positionV relativeFrom="paragraph">
                  <wp:posOffset>50800</wp:posOffset>
                </wp:positionV>
                <wp:extent cx="0" cy="12700"/>
                <wp:effectExtent b="0" l="0" r="0" t="0"/>
                <wp:wrapNone/>
                <wp:docPr id="1265641344" name=""/>
                <a:graphic>
                  <a:graphicData uri="http://schemas.microsoft.com/office/word/2010/wordprocessingShape">
                    <wps:wsp>
                      <wps:cNvCnPr/>
                      <wps:spPr>
                        <a:xfrm>
                          <a:off x="2160192" y="3780000"/>
                          <a:ext cx="6371617" cy="0"/>
                        </a:xfrm>
                        <a:prstGeom prst="straightConnector1">
                          <a:avLst/>
                        </a:prstGeom>
                        <a:noFill/>
                        <a:ln cap="flat" cmpd="sng" w="9525">
                          <a:solidFill>
                            <a:schemeClr val="accent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25401</wp:posOffset>
                </wp:positionH>
                <wp:positionV relativeFrom="paragraph">
                  <wp:posOffset>50800</wp:posOffset>
                </wp:positionV>
                <wp:extent cx="0" cy="12700"/>
                <wp:effectExtent b="0" l="0" r="0" t="0"/>
                <wp:wrapNone/>
                <wp:docPr id="1265641344"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0" cy="12700"/>
                        </a:xfrm>
                        <a:prstGeom prst="rect"/>
                        <a:ln/>
                      </pic:spPr>
                    </pic:pic>
                  </a:graphicData>
                </a:graphic>
              </wp:anchor>
            </w:drawing>
          </mc:Fallback>
        </mc:AlternateConten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MBX12" w:cs="CMBX12" w:eastAsia="CMBX12" w:hAnsi="CMBX12"/>
          <w:b w:val="0"/>
          <w:i w:val="0"/>
          <w:smallCaps w:val="0"/>
          <w:strike w:val="0"/>
          <w:color w:val="000000"/>
          <w:sz w:val="34"/>
          <w:szCs w:val="34"/>
          <w:u w:val="none"/>
          <w:shd w:fill="auto" w:val="clear"/>
          <w:vertAlign w:val="baseline"/>
        </w:rPr>
      </w:pPr>
      <w:r w:rsidDel="00000000" w:rsidR="00000000" w:rsidRPr="00000000">
        <w:rPr>
          <w:rFonts w:ascii="CMBX12" w:cs="CMBX12" w:eastAsia="CMBX12" w:hAnsi="CMBX12"/>
          <w:b w:val="0"/>
          <w:i w:val="0"/>
          <w:smallCaps w:val="0"/>
          <w:strike w:val="0"/>
          <w:color w:val="000000"/>
          <w:sz w:val="34"/>
          <w:szCs w:val="34"/>
          <w:u w:val="none"/>
          <w:shd w:fill="auto" w:val="clear"/>
          <w:vertAlign w:val="baseline"/>
          <w:rtl w:val="0"/>
        </w:rPr>
        <w:t xml:space="preserve">1. Problem Statement </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MBX12" w:cs="CMBX12" w:eastAsia="CMBX12" w:hAnsi="CMBX12"/>
          <w:sz w:val="34"/>
          <w:szCs w:val="34"/>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MR12" w:cs="CMR12" w:eastAsia="CMR12" w:hAnsi="CMR12"/>
        </w:rPr>
      </w:pPr>
      <w:r w:rsidDel="00000000" w:rsidR="00000000" w:rsidRPr="00000000">
        <w:rPr>
          <w:rFonts w:ascii="CMR12" w:cs="CMR12" w:eastAsia="CMR12" w:hAnsi="CMR12"/>
          <w:rtl w:val="0"/>
        </w:rPr>
        <w:t xml:space="preserve">Design a LLM based question answering chatbot on enterprice/private data. </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MR12" w:cs="CMR12" w:eastAsia="CMR12" w:hAnsi="CMR12"/>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MR12" w:cs="CMR12" w:eastAsia="CMR12" w:hAnsi="CMR12"/>
        </w:rPr>
      </w:pPr>
      <w:r w:rsidDel="00000000" w:rsidR="00000000" w:rsidRPr="00000000">
        <w:rPr>
          <w:rFonts w:ascii="CMR12" w:cs="CMR12" w:eastAsia="CMR12" w:hAnsi="CMR12"/>
          <w:rtl w:val="0"/>
        </w:rPr>
        <w:t xml:space="preserve">The application should take the question as input and generate the answer based on the knowledge provided in the document and personalize answer per the user question.</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MR12" w:cs="CMR12" w:eastAsia="CMR12" w:hAnsi="CMR12"/>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MR12" w:cs="CMR12" w:eastAsia="CMR12" w:hAnsi="CMR12"/>
        </w:rPr>
      </w:pPr>
      <w:r w:rsidDel="00000000" w:rsidR="00000000" w:rsidRPr="00000000">
        <w:rPr>
          <w:rFonts w:ascii="CMR12" w:cs="CMR12" w:eastAsia="CMR12" w:hAnsi="CMR12"/>
          <w:rtl w:val="0"/>
        </w:rPr>
        <w:t xml:space="preserve">The enerative model should be able to prevent halucination.</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MR12" w:cs="CMR12" w:eastAsia="CMR12" w:hAnsi="CMR12"/>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MR12" w:cs="CMR12" w:eastAsia="CMR12" w:hAnsi="CMR12"/>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MBX12" w:cs="CMBX12" w:eastAsia="CMBX12" w:hAnsi="CMBX12"/>
          <w:b w:val="0"/>
          <w:i w:val="0"/>
          <w:smallCaps w:val="0"/>
          <w:strike w:val="0"/>
          <w:color w:val="000000"/>
          <w:sz w:val="34"/>
          <w:szCs w:val="34"/>
          <w:u w:val="none"/>
          <w:shd w:fill="auto" w:val="clear"/>
          <w:vertAlign w:val="baseline"/>
        </w:rPr>
      </w:pPr>
      <w:r w:rsidDel="00000000" w:rsidR="00000000" w:rsidRPr="00000000">
        <w:rPr>
          <w:rFonts w:ascii="CMBX12" w:cs="CMBX12" w:eastAsia="CMBX12" w:hAnsi="CMBX12"/>
          <w:b w:val="0"/>
          <w:i w:val="0"/>
          <w:smallCaps w:val="0"/>
          <w:strike w:val="0"/>
          <w:color w:val="000000"/>
          <w:sz w:val="34"/>
          <w:szCs w:val="34"/>
          <w:u w:val="none"/>
          <w:shd w:fill="auto" w:val="clear"/>
          <w:vertAlign w:val="baseline"/>
          <w:rtl w:val="0"/>
        </w:rPr>
        <w:t xml:space="preserve">2. Approach</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approach process of 2 steps:</w:t>
      </w:r>
    </w:p>
    <w:p w:rsidR="00000000" w:rsidDel="00000000" w:rsidP="00000000" w:rsidRDefault="00000000" w:rsidRPr="00000000" w14:paraId="0000001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Data Ingestion</w:t>
      </w:r>
    </w:p>
    <w:p w:rsidR="00000000" w:rsidDel="00000000" w:rsidP="00000000" w:rsidRDefault="00000000" w:rsidRPr="00000000" w14:paraId="0000001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LLM Based Answer Retrieval</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Data Ingestion Steps -</w:t>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Load and extract the txt file</w:t>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Split the extracted data into smaller chunks</w:t>
      </w:r>
    </w:p>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Embed the text chipmunks using any embedding model e.g.; huggingface instruct embeddings</w:t>
      </w:r>
    </w:p>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Build and semantic index of each chunk</w:t>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Ingest the index into a vector database as knowledge base</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LLM Based Answer Retrieval steps -</w:t>
      </w:r>
    </w:p>
    <w:p w:rsidR="00000000" w:rsidDel="00000000" w:rsidP="00000000" w:rsidRDefault="00000000" w:rsidRPr="00000000" w14:paraId="0000001F">
      <w:pPr>
        <w:numPr>
          <w:ilvl w:val="0"/>
          <w:numId w:val="5"/>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Take the input from user with an UI (Gradio)</w:t>
      </w:r>
    </w:p>
    <w:p w:rsidR="00000000" w:rsidDel="00000000" w:rsidP="00000000" w:rsidRDefault="00000000" w:rsidRPr="00000000" w14:paraId="00000020">
      <w:pPr>
        <w:numPr>
          <w:ilvl w:val="0"/>
          <w:numId w:val="5"/>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Embed the question using same embedding model which is used for data ingestion</w:t>
      </w:r>
    </w:p>
    <w:p w:rsidR="00000000" w:rsidDel="00000000" w:rsidP="00000000" w:rsidRDefault="00000000" w:rsidRPr="00000000" w14:paraId="00000021">
      <w:pPr>
        <w:numPr>
          <w:ilvl w:val="0"/>
          <w:numId w:val="5"/>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Semantically seach and retrieve the relevant text chunks using knowledge base (vector database)</w:t>
      </w:r>
    </w:p>
    <w:p w:rsidR="00000000" w:rsidDel="00000000" w:rsidP="00000000" w:rsidRDefault="00000000" w:rsidRPr="00000000" w14:paraId="00000022">
      <w:pPr>
        <w:numPr>
          <w:ilvl w:val="0"/>
          <w:numId w:val="5"/>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Enhance the prompt using both question and retrieved doc </w:t>
      </w:r>
    </w:p>
    <w:p w:rsidR="00000000" w:rsidDel="00000000" w:rsidP="00000000" w:rsidRDefault="00000000" w:rsidRPr="00000000" w14:paraId="00000023">
      <w:pPr>
        <w:numPr>
          <w:ilvl w:val="0"/>
          <w:numId w:val="5"/>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Call LLM model with enhanced prompt and generate the answer </w:t>
      </w:r>
    </w:p>
    <w:p w:rsidR="00000000" w:rsidDel="00000000" w:rsidP="00000000" w:rsidRDefault="00000000" w:rsidRPr="00000000" w14:paraId="00000024">
      <w:pPr>
        <w:numPr>
          <w:ilvl w:val="0"/>
          <w:numId w:val="5"/>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Display the answer to user using UI (Gradio)</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Assumptions</w:t>
      </w:r>
    </w:p>
    <w:p w:rsidR="00000000" w:rsidDel="00000000" w:rsidP="00000000" w:rsidRDefault="00000000" w:rsidRPr="00000000" w14:paraId="0000002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No OpenAI LLM API call. Only using open source pretrained LLM.</w:t>
      </w:r>
    </w:p>
    <w:p w:rsidR="00000000" w:rsidDel="00000000" w:rsidP="00000000" w:rsidRDefault="00000000" w:rsidRPr="00000000" w14:paraId="0000002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Model should run on CPU(because of compute constrain)</w:t>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MBX12" w:cs="CMBX12" w:eastAsia="CMBX12" w:hAnsi="CMBX12"/>
          <w:b w:val="1"/>
          <w:sz w:val="34"/>
          <w:szCs w:val="34"/>
        </w:rPr>
      </w:pPr>
      <w:r w:rsidDel="00000000" w:rsidR="00000000" w:rsidRPr="00000000">
        <w:rPr>
          <w:rFonts w:ascii="CMBX12" w:cs="CMBX12" w:eastAsia="CMBX12" w:hAnsi="CMBX12"/>
          <w:b w:val="0"/>
          <w:i w:val="0"/>
          <w:smallCaps w:val="0"/>
          <w:strike w:val="0"/>
          <w:color w:val="000000"/>
          <w:sz w:val="34"/>
          <w:szCs w:val="34"/>
          <w:u w:val="none"/>
          <w:shd w:fill="auto" w:val="clear"/>
          <w:vertAlign w:val="baseline"/>
          <w:rtl w:val="0"/>
        </w:rPr>
        <w:t xml:space="preserve">3. Solution</w:t>
        <w:br w:type="textWrapping"/>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MBX12" w:cs="CMBX12" w:eastAsia="CMBX12" w:hAnsi="CMBX12"/>
          <w:b w:val="1"/>
        </w:rPr>
      </w:pPr>
      <w:r w:rsidDel="00000000" w:rsidR="00000000" w:rsidRPr="00000000">
        <w:rPr>
          <w:rFonts w:ascii="CMBX12" w:cs="CMBX12" w:eastAsia="CMBX12" w:hAnsi="CMBX12"/>
          <w:b w:val="1"/>
          <w:rtl w:val="0"/>
        </w:rPr>
        <w:t xml:space="preserve">Library used -</w:t>
      </w:r>
      <w:r w:rsidDel="00000000" w:rsidR="00000000" w:rsidRPr="00000000">
        <w:rPr>
          <w:rtl w:val="0"/>
        </w:rPr>
      </w:r>
    </w:p>
    <w:p w:rsidR="00000000" w:rsidDel="00000000" w:rsidP="00000000" w:rsidRDefault="00000000" w:rsidRPr="00000000" w14:paraId="0000002C">
      <w:pPr>
        <w:numPr>
          <w:ilvl w:val="0"/>
          <w:numId w:val="6"/>
        </w:numPr>
        <w:ind w:left="720" w:hanging="360"/>
      </w:pPr>
      <w:hyperlink r:id="rId9">
        <w:r w:rsidDel="00000000" w:rsidR="00000000" w:rsidRPr="00000000">
          <w:rPr>
            <w:rFonts w:ascii="Arial" w:cs="Arial" w:eastAsia="Arial" w:hAnsi="Arial"/>
            <w:color w:val="1155cc"/>
            <w:rtl w:val="0"/>
          </w:rPr>
          <w:t xml:space="preserve">LangChain</w:t>
        </w:r>
      </w:hyperlink>
      <w:r w:rsidDel="00000000" w:rsidR="00000000" w:rsidRPr="00000000">
        <w:rPr>
          <w:rFonts w:ascii="Arial" w:cs="Arial" w:eastAsia="Arial" w:hAnsi="Arial"/>
          <w:color w:val="1155cc"/>
          <w:rtl w:val="0"/>
        </w:rPr>
        <w:t xml:space="preserve"> - </w:t>
      </w:r>
      <w:r w:rsidDel="00000000" w:rsidR="00000000" w:rsidRPr="00000000">
        <w:rPr>
          <w:rtl w:val="0"/>
        </w:rPr>
        <w:t xml:space="preserve">For LLM orchestration</w:t>
      </w:r>
      <w:r w:rsidDel="00000000" w:rsidR="00000000" w:rsidRPr="00000000">
        <w:rPr>
          <w:rtl w:val="0"/>
        </w:rPr>
      </w:r>
    </w:p>
    <w:p w:rsidR="00000000" w:rsidDel="00000000" w:rsidP="00000000" w:rsidRDefault="00000000" w:rsidRPr="00000000" w14:paraId="0000002D">
      <w:pPr>
        <w:numPr>
          <w:ilvl w:val="0"/>
          <w:numId w:val="6"/>
        </w:numPr>
        <w:ind w:left="720" w:hanging="360"/>
      </w:pPr>
      <w:hyperlink r:id="rId10">
        <w:r w:rsidDel="00000000" w:rsidR="00000000" w:rsidRPr="00000000">
          <w:rPr>
            <w:color w:val="1155cc"/>
            <w:u w:val="single"/>
            <w:rtl w:val="0"/>
          </w:rPr>
          <w:t xml:space="preserve">Milvus</w:t>
        </w:r>
      </w:hyperlink>
      <w:r w:rsidDel="00000000" w:rsidR="00000000" w:rsidRPr="00000000">
        <w:rPr>
          <w:rtl w:val="0"/>
        </w:rPr>
        <w:t xml:space="preserve"> Vector Database for embedding storage</w:t>
      </w:r>
    </w:p>
    <w:p w:rsidR="00000000" w:rsidDel="00000000" w:rsidP="00000000" w:rsidRDefault="00000000" w:rsidRPr="00000000" w14:paraId="0000002E">
      <w:pPr>
        <w:numPr>
          <w:ilvl w:val="0"/>
          <w:numId w:val="6"/>
        </w:numPr>
        <w:ind w:left="720" w:hanging="360"/>
      </w:pPr>
      <w:hyperlink r:id="rId11">
        <w:r w:rsidDel="00000000" w:rsidR="00000000" w:rsidRPr="00000000">
          <w:rPr>
            <w:color w:val="1155cc"/>
            <w:u w:val="single"/>
            <w:rtl w:val="0"/>
          </w:rPr>
          <w:t xml:space="preserve">InstructorEmbeddings</w:t>
        </w:r>
      </w:hyperlink>
      <w:r w:rsidDel="00000000" w:rsidR="00000000" w:rsidRPr="00000000">
        <w:rPr>
          <w:rtl w:val="0"/>
        </w:rPr>
        <w:t xml:space="preserve"> - For vector embedding of docs</w:t>
      </w:r>
    </w:p>
    <w:p w:rsidR="00000000" w:rsidDel="00000000" w:rsidP="00000000" w:rsidRDefault="00000000" w:rsidRPr="00000000" w14:paraId="0000002F">
      <w:pPr>
        <w:numPr>
          <w:ilvl w:val="0"/>
          <w:numId w:val="6"/>
        </w:numPr>
        <w:ind w:left="720" w:hanging="360"/>
      </w:pPr>
      <w:hyperlink r:id="rId12">
        <w:r w:rsidDel="00000000" w:rsidR="00000000" w:rsidRPr="00000000">
          <w:rPr>
            <w:color w:val="1155cc"/>
            <w:u w:val="single"/>
            <w:rtl w:val="0"/>
          </w:rPr>
          <w:t xml:space="preserve">llamacpp</w:t>
        </w:r>
      </w:hyperlink>
      <w:r w:rsidDel="00000000" w:rsidR="00000000" w:rsidRPr="00000000">
        <w:rPr>
          <w:rtl w:val="0"/>
        </w:rPr>
        <w:t xml:space="preserve"> - LLM model</w:t>
      </w:r>
    </w:p>
    <w:p w:rsidR="00000000" w:rsidDel="00000000" w:rsidP="00000000" w:rsidRDefault="00000000" w:rsidRPr="00000000" w14:paraId="00000030">
      <w:pPr>
        <w:numPr>
          <w:ilvl w:val="0"/>
          <w:numId w:val="6"/>
        </w:numPr>
        <w:ind w:left="720" w:hanging="360"/>
      </w:pPr>
      <w:hyperlink r:id="rId13">
        <w:r w:rsidDel="00000000" w:rsidR="00000000" w:rsidRPr="00000000">
          <w:rPr>
            <w:color w:val="1155cc"/>
            <w:u w:val="single"/>
            <w:rtl w:val="0"/>
          </w:rPr>
          <w:t xml:space="preserve">Gradio</w:t>
        </w:r>
      </w:hyperlink>
      <w:r w:rsidDel="00000000" w:rsidR="00000000" w:rsidRPr="00000000">
        <w:rPr>
          <w:rtl w:val="0"/>
        </w:rPr>
        <w:t xml:space="preserve"> - Web interface</w:t>
      </w:r>
    </w:p>
    <w:p w:rsidR="00000000" w:rsidDel="00000000" w:rsidP="00000000" w:rsidRDefault="00000000" w:rsidRPr="00000000" w14:paraId="00000031">
      <w:pPr>
        <w:numPr>
          <w:ilvl w:val="0"/>
          <w:numId w:val="6"/>
        </w:numPr>
        <w:ind w:left="720" w:hanging="360"/>
      </w:pPr>
      <w:hyperlink r:id="rId14">
        <w:r w:rsidDel="00000000" w:rsidR="00000000" w:rsidRPr="00000000">
          <w:rPr>
            <w:color w:val="1155cc"/>
            <w:u w:val="single"/>
            <w:rtl w:val="0"/>
          </w:rPr>
          <w:t xml:space="preserve">W&amp;B</w:t>
        </w:r>
      </w:hyperlink>
      <w:r w:rsidDel="00000000" w:rsidR="00000000" w:rsidRPr="00000000">
        <w:rPr>
          <w:rtl w:val="0"/>
        </w:rPr>
        <w:t xml:space="preserve"> - For prompt/experiment tracking</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CMBX12" w:cs="CMBX12" w:eastAsia="CMBX12" w:hAnsi="CMBX12"/>
          <w:b w:val="0"/>
          <w:i w:val="0"/>
          <w:smallCaps w:val="0"/>
          <w:strike w:val="0"/>
          <w:color w:val="000000"/>
          <w:sz w:val="34"/>
          <w:szCs w:val="34"/>
          <w:u w:val="none"/>
          <w:shd w:fill="auto" w:val="clear"/>
          <w:vertAlign w:val="baseline"/>
          <w:rtl w:val="0"/>
        </w:rPr>
        <w:br w:type="textWrapping"/>
      </w:r>
      <w:r w:rsidDel="00000000" w:rsidR="00000000" w:rsidRPr="00000000">
        <w:rPr>
          <w:rFonts w:ascii="CMBX12" w:cs="CMBX12" w:eastAsia="CMBX12" w:hAnsi="CMBX12"/>
          <w:b w:val="1"/>
          <w:rtl w:val="0"/>
        </w:rPr>
        <w:t xml:space="preserve">Application </w:t>
      </w:r>
      <w:hyperlink r:id="rId15">
        <w:r w:rsidDel="00000000" w:rsidR="00000000" w:rsidRPr="00000000">
          <w:rPr>
            <w:rFonts w:ascii="Times New Roman" w:cs="Times New Roman" w:eastAsia="Times New Roman" w:hAnsi="Times New Roman"/>
            <w:b w:val="1"/>
            <w:color w:val="1155cc"/>
            <w:u w:val="single"/>
            <w:rtl w:val="0"/>
          </w:rPr>
          <w:t xml:space="preserve">Flow</w:t>
        </w:r>
      </w:hyperlink>
      <w:r w:rsidDel="00000000" w:rsidR="00000000" w:rsidRPr="00000000">
        <w:rPr>
          <w:rFonts w:ascii="Times New Roman" w:cs="Times New Roman" w:eastAsia="Times New Roman" w:hAnsi="Times New Roman"/>
          <w:b w:val="1"/>
          <w:rtl w:val="0"/>
        </w:rPr>
        <w:t xml:space="preserve"> Diagram</w:t>
      </w:r>
      <w:r w:rsidDel="00000000" w:rsidR="00000000" w:rsidRPr="00000000">
        <w:rPr>
          <w:rFonts w:ascii="Times New Roman" w:cs="Times New Roman" w:eastAsia="Times New Roman" w:hAnsi="Times New Roman"/>
          <w:rtl w:val="0"/>
        </w:rPr>
        <w:br w:type="textWrapping"/>
      </w:r>
      <w:r w:rsidDel="00000000" w:rsidR="00000000" w:rsidRPr="00000000">
        <w:rPr>
          <w:rFonts w:ascii="Times New Roman" w:cs="Times New Roman" w:eastAsia="Times New Roman" w:hAnsi="Times New Roman"/>
        </w:rPr>
        <w:drawing>
          <wp:inline distB="114300" distT="114300" distL="114300" distR="114300">
            <wp:extent cx="5943600" cy="4394200"/>
            <wp:effectExtent b="0" l="0" r="0" t="0"/>
            <wp:docPr id="1265641345"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5943600" cy="43942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MBX12" w:cs="CMBX12" w:eastAsia="CMBX12" w:hAnsi="CMBX12"/>
          <w:sz w:val="34"/>
          <w:szCs w:val="34"/>
        </w:rPr>
      </w:pP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MBX12" w:cs="CMBX12" w:eastAsia="CMBX12" w:hAnsi="CMBX12"/>
          <w:b w:val="1"/>
        </w:rPr>
      </w:pPr>
      <w:r w:rsidDel="00000000" w:rsidR="00000000" w:rsidRPr="00000000">
        <w:rPr>
          <w:rFonts w:ascii="CMBX12" w:cs="CMBX12" w:eastAsia="CMBX12" w:hAnsi="CMBX12"/>
          <w:b w:val="1"/>
          <w:rtl w:val="0"/>
        </w:rPr>
        <w:t xml:space="preserve">Performance Evaluation (Todo)</w:t>
      </w:r>
    </w:p>
    <w:p w:rsidR="00000000" w:rsidDel="00000000" w:rsidP="00000000" w:rsidRDefault="00000000" w:rsidRPr="00000000" w14:paraId="0000003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MBX12" w:cs="CMBX12" w:eastAsia="CMBX12" w:hAnsi="CMBX12"/>
          <w:u w:val="none"/>
        </w:rPr>
      </w:pPr>
      <w:r w:rsidDel="00000000" w:rsidR="00000000" w:rsidRPr="00000000">
        <w:rPr>
          <w:rFonts w:ascii="CMBX12" w:cs="CMBX12" w:eastAsia="CMBX12" w:hAnsi="CMBX12"/>
          <w:rtl w:val="0"/>
        </w:rPr>
        <w:t xml:space="preserve">Using weights and bias to keep track for all the prompts results and manualy checking the output’s performance.</w:t>
      </w:r>
    </w:p>
    <w:p w:rsidR="00000000" w:rsidDel="00000000" w:rsidP="00000000" w:rsidRDefault="00000000" w:rsidRPr="00000000" w14:paraId="0000003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MBX12" w:cs="CMBX12" w:eastAsia="CMBX12" w:hAnsi="CMBX12"/>
          <w:u w:val="none"/>
        </w:rPr>
      </w:pPr>
      <w:r w:rsidDel="00000000" w:rsidR="00000000" w:rsidRPr="00000000">
        <w:rPr>
          <w:rFonts w:ascii="CMBX12" w:cs="CMBX12" w:eastAsia="CMBX12" w:hAnsi="CMBX12"/>
          <w:rtl w:val="0"/>
        </w:rPr>
        <w:t xml:space="preserve">Using </w:t>
      </w:r>
      <w:hyperlink r:id="rId17">
        <w:r w:rsidDel="00000000" w:rsidR="00000000" w:rsidRPr="00000000">
          <w:rPr>
            <w:rFonts w:ascii="CMBX12" w:cs="CMBX12" w:eastAsia="CMBX12" w:hAnsi="CMBX12"/>
            <w:color w:val="1155cc"/>
            <w:u w:val="single"/>
            <w:rtl w:val="0"/>
          </w:rPr>
          <w:t xml:space="preserve">BertScore</w:t>
        </w:r>
      </w:hyperlink>
      <w:r w:rsidDel="00000000" w:rsidR="00000000" w:rsidRPr="00000000">
        <w:rPr>
          <w:rFonts w:ascii="CMBX12" w:cs="CMBX12" w:eastAsia="CMBX12" w:hAnsi="CMBX12"/>
          <w:rtl w:val="0"/>
        </w:rPr>
        <w:t xml:space="preserve"> as a performance metric.</w:t>
      </w: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MBX12" w:cs="CMBX12" w:eastAsia="CMBX12" w:hAnsi="CMBX12"/>
          <w:sz w:val="34"/>
          <w:szCs w:val="34"/>
        </w:rPr>
      </w:pP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Drawbacks for current model</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performance of current model is not very great and the reason could be that this model is quantised model designed to run only on CPU therefore less number of learnt parameter and also the context window of this model is not large enough to pass all the relevant docs at once.</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MBX12" w:cs="CMBX12" w:eastAsia="CMBX12" w:hAnsi="CMBX12"/>
          <w:b w:val="0"/>
          <w:i w:val="0"/>
          <w:smallCaps w:val="0"/>
          <w:strike w:val="0"/>
          <w:color w:val="000000"/>
          <w:sz w:val="34"/>
          <w:szCs w:val="34"/>
          <w:u w:val="none"/>
          <w:shd w:fill="auto" w:val="clear"/>
          <w:vertAlign w:val="baseline"/>
        </w:rPr>
      </w:pPr>
      <w:r w:rsidDel="00000000" w:rsidR="00000000" w:rsidRPr="00000000">
        <w:rPr>
          <w:rFonts w:ascii="CMBX12" w:cs="CMBX12" w:eastAsia="CMBX12" w:hAnsi="CMBX12"/>
          <w:b w:val="0"/>
          <w:i w:val="0"/>
          <w:smallCaps w:val="0"/>
          <w:strike w:val="0"/>
          <w:color w:val="000000"/>
          <w:sz w:val="34"/>
          <w:szCs w:val="34"/>
          <w:u w:val="none"/>
          <w:shd w:fill="auto" w:val="clear"/>
          <w:vertAlign w:val="baseline"/>
          <w:rtl w:val="0"/>
        </w:rPr>
        <w:t xml:space="preserve">4. Future Scope</w:t>
      </w:r>
    </w:p>
    <w:p w:rsidR="00000000" w:rsidDel="00000000" w:rsidP="00000000" w:rsidRDefault="00000000" w:rsidRPr="00000000" w14:paraId="0000003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Use SOTA open soure model with larger context window (like falcon)</w:t>
      </w:r>
    </w:p>
    <w:p w:rsidR="00000000" w:rsidDel="00000000" w:rsidP="00000000" w:rsidRDefault="00000000" w:rsidRPr="00000000" w14:paraId="0000003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Finetune the model with instructions</w:t>
      </w:r>
    </w:p>
    <w:p w:rsidR="00000000" w:rsidDel="00000000" w:rsidP="00000000" w:rsidRDefault="00000000" w:rsidRPr="00000000" w14:paraId="0000003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Create one more layer of  LLM to validate semantic search retrieval of docs.</w:t>
      </w:r>
    </w:p>
    <w:p w:rsidR="00000000" w:rsidDel="00000000" w:rsidP="00000000" w:rsidRDefault="00000000" w:rsidRPr="00000000" w14:paraId="0000004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Experiment with prompt template</w:t>
      </w:r>
    </w:p>
    <w:p w:rsidR="00000000" w:rsidDel="00000000" w:rsidP="00000000" w:rsidRDefault="00000000" w:rsidRPr="00000000" w14:paraId="0000004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Experiment with </w:t>
      </w:r>
      <w:hyperlink r:id="rId18">
        <w:r w:rsidDel="00000000" w:rsidR="00000000" w:rsidRPr="00000000">
          <w:rPr>
            <w:rFonts w:ascii="Times New Roman" w:cs="Times New Roman" w:eastAsia="Times New Roman" w:hAnsi="Times New Roman"/>
            <w:color w:val="1155cc"/>
            <w:u w:val="single"/>
            <w:rtl w:val="0"/>
          </w:rPr>
          <w:t xml:space="preserve">guardrails </w:t>
        </w:r>
      </w:hyperlink>
      <w:r w:rsidDel="00000000" w:rsidR="00000000" w:rsidRPr="00000000">
        <w:rPr>
          <w:rFonts w:ascii="Times New Roman" w:cs="Times New Roman" w:eastAsia="Times New Roman" w:hAnsi="Times New Roman"/>
          <w:rtl w:val="0"/>
        </w:rPr>
        <w:t xml:space="preserve">for edge cases </w:t>
      </w:r>
    </w:p>
    <w:p w:rsidR="00000000" w:rsidDel="00000000" w:rsidP="00000000" w:rsidRDefault="00000000" w:rsidRPr="00000000" w14:paraId="0000004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Experiment with chunk size of the doc and k number of retrieved document for prompt.</w:t>
      </w: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sectPr>
      <w:headerReference r:id="rId1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CMBX12"/>
  <w:font w:name="CMR17"/>
  <w:font w:name="CMR12"/>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Pr>
      <w:rFonts w:cs="Mangal"/>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semiHidden w:val="1"/>
    <w:unhideWhenUsed w:val="1"/>
    <w:rsid w:val="00CF3761"/>
    <w:pPr>
      <w:spacing w:after="100" w:afterAutospacing="1" w:before="100" w:beforeAutospacing="1"/>
    </w:pPr>
    <w:rPr>
      <w:rFonts w:ascii="Times New Roman" w:cs="Times New Roman" w:eastAsia="Times New Roman" w:hAnsi="Times New Roman"/>
      <w:kern w:val="0"/>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instructor-embedding.github.io/" TargetMode="External"/><Relationship Id="rId10" Type="http://schemas.openxmlformats.org/officeDocument/2006/relationships/hyperlink" Target="https://milvus.io/" TargetMode="External"/><Relationship Id="rId13" Type="http://schemas.openxmlformats.org/officeDocument/2006/relationships/hyperlink" Target="https://www.gradio.app/" TargetMode="External"/><Relationship Id="rId12" Type="http://schemas.openxmlformats.org/officeDocument/2006/relationships/hyperlink" Target="https://pypi.org/project/llamacpp/"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langchain.com/docs/" TargetMode="External"/><Relationship Id="rId15" Type="http://schemas.openxmlformats.org/officeDocument/2006/relationships/hyperlink" Target="https://excalidraw.com/#json=vkTlm3fETi0mBZd37OZGT,eVLyX6wiEVp7EFEvoiSBAQ" TargetMode="External"/><Relationship Id="rId14" Type="http://schemas.openxmlformats.org/officeDocument/2006/relationships/hyperlink" Target="https://docs.wandb.ai/guides/integrations/langchain" TargetMode="External"/><Relationship Id="rId17" Type="http://schemas.openxmlformats.org/officeDocument/2006/relationships/hyperlink" Target="https://huggingface.co/spaces/evaluate-metric/bertscore/blob/main/README.md" TargetMode="External"/><Relationship Id="rId16" Type="http://schemas.openxmlformats.org/officeDocument/2006/relationships/image" Target="media/image1.png"/><Relationship Id="rId5" Type="http://schemas.openxmlformats.org/officeDocument/2006/relationships/styles" Target="styles.xml"/><Relationship Id="rId19" Type="http://schemas.openxmlformats.org/officeDocument/2006/relationships/header" Target="header1.xml"/><Relationship Id="rId6" Type="http://schemas.openxmlformats.org/officeDocument/2006/relationships/customXml" Target="../customXML/item1.xml"/><Relationship Id="rId18" Type="http://schemas.openxmlformats.org/officeDocument/2006/relationships/hyperlink" Target="https://github.com/ShreyaR/guardrails" TargetMode="External"/><Relationship Id="rId7" Type="http://schemas.openxmlformats.org/officeDocument/2006/relationships/hyperlink" Target="https://www.linkedin.com/in/aditya-adarsh-657320188/"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cz9i19gDojBIxcwbooJ7NW9bMqg==">CgMxLjA4AHIhMU5WXzdBamp6dlVYdS1ySFRYUVByVHM3T1JaY0dMaTZG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2023-07-04T13:03:00Z</dcterms:created>
  <dc:creator>Ayush Gupta</dc:creator>
</cp:coreProperties>
</file>