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68"/>
        </w:rPr>
        <w:t>Event Driven Architecture</w:t>
      </w:r>
    </w:p>
    <w:p>
      <w:pPr>
        <w:jc w:val="center"/>
      </w:pPr>
      <w:r>
        <w:rPr>
          <w:color w:val="475569"/>
          <w:sz w:val="30"/>
        </w:rPr>
        <w:t>Real-life microservices design patterns explained with an e-commerce Order 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BEAFE"/>
          </w:tcPr>
          <w:p>
            <w:pPr>
              <w:jc w:val="center"/>
            </w:pPr>
            <w:r>
              <w:rPr>
                <w:b/>
                <w:color w:val="17324D"/>
              </w:rPr>
              <w:t>Example</w:t>
              <w:br/>
            </w:r>
            <w:r>
              <w:t>E-commerce checkout</w:t>
            </w:r>
          </w:p>
        </w:tc>
        <w:tc>
          <w:tcPr>
            <w:tcW w:type="dxa" w:w="3456"/>
            <w:shd w:fill="DBEAFE"/>
          </w:tcPr>
          <w:p>
            <w:pPr>
              <w:jc w:val="center"/>
            </w:pPr>
            <w:r>
              <w:rPr>
                <w:b/>
                <w:color w:val="17324D"/>
              </w:rPr>
              <w:t>Scope</w:t>
              <w:br/>
            </w:r>
            <w:r>
              <w:t>EDA + microservices patterns</w:t>
            </w:r>
          </w:p>
        </w:tc>
        <w:tc>
          <w:tcPr>
            <w:tcW w:type="dxa" w:w="3456"/>
            <w:shd w:fill="DBEAFE"/>
          </w:tcPr>
          <w:p>
            <w:pPr>
              <w:jc w:val="center"/>
            </w:pPr>
            <w:r>
              <w:rPr>
                <w:b/>
                <w:color w:val="17324D"/>
              </w:rPr>
              <w:t>Diagrams</w:t>
              <w:br/>
            </w:r>
            <w:r>
              <w:t>Context, saga, reliability, pattern map</w:t>
            </w:r>
          </w:p>
        </w:tc>
      </w:tr>
    </w:tbl>
    <w:p>
      <w:r>
        <w:br w:type="page"/>
      </w:r>
    </w:p>
    <w:p>
      <w:r>
        <w:t>This guide explains event driven architecture (EDA) using an e-commerce order</w:t>
      </w:r>
    </w:p>
    <w:p>
      <w:r>
        <w:t>service as the running example. It is written for studying system design and</w:t>
      </w:r>
    </w:p>
    <w:p>
      <w:r>
        <w:t>microservices design patterns, so it focuses on the "why", "when", and "how" of</w:t>
      </w:r>
    </w:p>
    <w:p>
      <w:r>
        <w:t>each pattern.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[What Is Event Driven Architecture?](#what-is-event-driven-architecture)</w:t>
      </w:r>
    </w:p>
    <w:p>
      <w:pPr>
        <w:pStyle w:val="ListNumber"/>
      </w:pPr>
      <w:r>
        <w:t>[Why Use EDA in Microservices?](#why-use-eda-in-microservices)</w:t>
      </w:r>
    </w:p>
    <w:p>
      <w:pPr>
        <w:pStyle w:val="ListNumber"/>
      </w:pPr>
      <w:r>
        <w:t>[Running Example: E-commerce Order Platform](#running-example-e-commerce-order-platform)</w:t>
      </w:r>
    </w:p>
    <w:p>
      <w:pPr>
        <w:pStyle w:val="ListNumber"/>
      </w:pPr>
      <w:r>
        <w:t>[Core Event Driven Concepts](#core-event-driven-concepts)</w:t>
      </w:r>
    </w:p>
    <w:p>
      <w:pPr>
        <w:pStyle w:val="ListNumber"/>
      </w:pPr>
      <w:r>
        <w:t>[Order Service Event Flow](#order-service-event-flow)</w:t>
      </w:r>
    </w:p>
    <w:p>
      <w:pPr>
        <w:pStyle w:val="ListNumber"/>
      </w:pPr>
      <w:r>
        <w:t>[Microservices Design Patterns Used](#microservices-design-patterns-used)</w:t>
      </w:r>
    </w:p>
    <w:p>
      <w:pPr>
        <w:pStyle w:val="ListNumber"/>
      </w:pPr>
      <w:r>
        <w:t>[Event Design Guidelines](#event-design-guidelines)</w:t>
      </w:r>
    </w:p>
    <w:p>
      <w:pPr>
        <w:pStyle w:val="ListNumber"/>
      </w:pPr>
      <w:r>
        <w:t>[Reliability, Ordering, and Idempotency](#reliability-ordering-and-idempotency)</w:t>
      </w:r>
    </w:p>
    <w:p>
      <w:pPr>
        <w:pStyle w:val="ListNumber"/>
      </w:pPr>
      <w:r>
        <w:t>[Observability and Operations](#observability-and-operations)</w:t>
      </w:r>
    </w:p>
    <w:p>
      <w:pPr>
        <w:pStyle w:val="ListNumber"/>
      </w:pPr>
      <w:r>
        <w:t>[Common Tradeoffs and Anti-patterns](#common-tradeoffs-and-anti-patterns)</w:t>
      </w:r>
    </w:p>
    <w:p>
      <w:pPr>
        <w:pStyle w:val="ListNumber"/>
      </w:pPr>
      <w:r>
        <w:t>[Study Checklist](#study-checklist)</w:t>
      </w:r>
    </w:p>
    <w:p>
      <w:pPr>
        <w:pStyle w:val="Heading2"/>
      </w:pPr>
      <w:r>
        <w:t>What Is Event Driven Architecture?</w:t>
      </w:r>
    </w:p>
    <w:p>
      <w:r>
        <w:t>Event driven architecture is an architectural style where services communicate</w:t>
      </w:r>
    </w:p>
    <w:p>
      <w:r>
        <w:t>by producing and consuming events.</w:t>
      </w:r>
    </w:p>
    <w:p>
      <w:r>
        <w:t>An event is a record that something meaningful already happened.</w:t>
      </w:r>
    </w:p>
    <w:p>
      <w:r>
        <w:t>Examples:</w:t>
      </w:r>
    </w:p>
    <w:p>
      <w:pPr>
        <w:pStyle w:val="ListBullet"/>
      </w:pPr>
      <w:r>
        <w:t>OrderCreated</w:t>
      </w:r>
    </w:p>
    <w:p>
      <w:pPr>
        <w:pStyle w:val="ListBullet"/>
      </w:pPr>
      <w:r>
        <w:t>PaymentAuthorized</w:t>
      </w:r>
    </w:p>
    <w:p>
      <w:pPr>
        <w:pStyle w:val="ListBullet"/>
      </w:pPr>
      <w:r>
        <w:t>InventoryReserved</w:t>
      </w:r>
    </w:p>
    <w:p>
      <w:pPr>
        <w:pStyle w:val="ListBullet"/>
      </w:pPr>
      <w:r>
        <w:t>OrderPacked</w:t>
      </w:r>
    </w:p>
    <w:p>
      <w:pPr>
        <w:pStyle w:val="ListBullet"/>
      </w:pPr>
      <w:r>
        <w:t>OrderShipped</w:t>
      </w:r>
    </w:p>
    <w:p>
      <w:pPr>
        <w:pStyle w:val="ListBullet"/>
      </w:pPr>
      <w:r>
        <w:t>OrderCancelled</w:t>
      </w:r>
    </w:p>
    <w:p>
      <w:r>
        <w:t>In an event driven system, the service that knows about a state change publishes</w:t>
      </w:r>
    </w:p>
    <w:p>
      <w:r>
        <w:t>an event. Other services subscribe to the event and react independently.</w:t>
      </w:r>
    </w:p>
    <w:p>
      <w:pPr>
        <w:pStyle w:val="Heading3"/>
      </w:pPr>
      <w:r>
        <w:t>Synchronous request-response vs event driven communication</w:t>
      </w:r>
    </w:p>
    <w:p>
      <w:r>
        <w:t>In a synchronous design, the order service might call payment, inventory,</w:t>
      </w:r>
    </w:p>
    <w:p>
      <w:r>
        <w:t>shipping, notification, and analytics directly before returning a response to</w:t>
      </w:r>
    </w:p>
    <w:p>
      <w:r>
        <w:t>the user.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Client -&gt; Order Service -&gt; Payment Service -&gt; Inventory Service -&gt; Shipping Service</w:t>
            </w:r>
          </w:p>
        </w:tc>
      </w:tr>
    </w:tbl>
    <w:p>
      <w:r>
        <w:t>This is simple initially, but it tightly couples the order service to every</w:t>
      </w:r>
    </w:p>
    <w:p>
      <w:r>
        <w:t>downstream service. A slow or failing dependency can block order creation.</w:t>
      </w:r>
    </w:p>
    <w:p>
      <w:r>
        <w:t>In an event driven design, the order service persists the order and publishes an</w:t>
      </w:r>
    </w:p>
    <w:p>
      <w:r>
        <w:t>event. Other services react asynchronously.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Client -&gt; Order Service -&gt; OrderCreated event -&gt; Payment / Inventory / Analytics</w:t>
            </w:r>
          </w:p>
        </w:tc>
      </w:tr>
    </w:tbl>
    <w:p>
      <w:r>
        <w:t>This reduces direct coupling and lets each service evolve more independently.</w:t>
      </w:r>
    </w:p>
    <w:p>
      <w:pPr>
        <w:pStyle w:val="Heading2"/>
      </w:pPr>
      <w:r>
        <w:t>Why Use EDA in Microservices?</w:t>
      </w:r>
    </w:p>
    <w:p>
      <w:r>
        <w:t>EDA is useful when a business process spans multiple independently deployed</w:t>
      </w:r>
    </w:p>
    <w:p>
      <w:r>
        <w:t>services.</w:t>
      </w:r>
    </w:p>
    <w:p>
      <w:r>
        <w:t>In an e-commerce platform, one order can affect:</w:t>
      </w:r>
    </w:p>
    <w:p>
      <w:pPr>
        <w:pStyle w:val="ListBullet"/>
      </w:pPr>
      <w:r>
        <w:t>Payments</w:t>
      </w:r>
    </w:p>
    <w:p>
      <w:pPr>
        <w:pStyle w:val="ListBullet"/>
      </w:pPr>
      <w:r>
        <w:t>Inventory</w:t>
      </w:r>
    </w:p>
    <w:p>
      <w:pPr>
        <w:pStyle w:val="ListBullet"/>
      </w:pPr>
      <w:r>
        <w:t>Shipping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Fraud checks</w:t>
      </w:r>
    </w:p>
    <w:p>
      <w:pPr>
        <w:pStyle w:val="ListBullet"/>
      </w:pPr>
      <w:r>
        <w:t>Loyalty points</w:t>
      </w:r>
    </w:p>
    <w:p>
      <w:pPr>
        <w:pStyle w:val="ListBullet"/>
      </w:pPr>
      <w:r>
        <w:t>Search/read models</w:t>
      </w:r>
    </w:p>
    <w:p>
      <w:pPr>
        <w:pStyle w:val="ListBullet"/>
      </w:pPr>
      <w:r>
        <w:t>Analytics</w:t>
      </w:r>
    </w:p>
    <w:p>
      <w:pPr>
        <w:pStyle w:val="ListBullet"/>
      </w:pPr>
      <w:r>
        <w:t>Customer support views</w:t>
      </w:r>
    </w:p>
    <w:p>
      <w:r>
        <w:t>If the order service directly calls all of these services, it becomes a central</w:t>
      </w:r>
    </w:p>
    <w:p>
      <w:r>
        <w:t>orchestrator for too many responsibilities. Event driven communication lets the</w:t>
      </w:r>
    </w:p>
    <w:p>
      <w:r>
        <w:t>order service focus on the order domain and lets other services subscribe to the</w:t>
      </w:r>
    </w:p>
    <w:p>
      <w:r>
        <w:t>facts they care about.</w:t>
      </w:r>
    </w:p>
    <w:p>
      <w:pPr>
        <w:pStyle w:val="Heading3"/>
      </w:pPr>
      <w:r>
        <w:t>Benefits</w:t>
      </w:r>
    </w:p>
    <w:p>
      <w:pPr>
        <w:pStyle w:val="ListNumber"/>
      </w:pPr>
      <w:r>
        <w:t>Loose coupling</w:t>
      </w:r>
    </w:p>
    <w:p>
      <w:pPr>
        <w:pStyle w:val="ListBullet"/>
      </w:pPr>
      <w:r>
        <w:t>Producers do not need to know every consumer.</w:t>
      </w:r>
    </w:p>
    <w:p>
      <w:pPr>
        <w:pStyle w:val="ListBullet"/>
      </w:pPr>
      <w:r>
        <w:t>New consumers can be added without changing the producer.</w:t>
      </w:r>
    </w:p>
    <w:p>
      <w:pPr>
        <w:pStyle w:val="ListNumber"/>
      </w:pPr>
      <w:r>
        <w:t>Better scalability</w:t>
      </w:r>
    </w:p>
    <w:p>
      <w:pPr>
        <w:pStyle w:val="ListBullet"/>
      </w:pPr>
      <w:r>
        <w:t>Consumers can scale independently.</w:t>
      </w:r>
    </w:p>
    <w:p>
      <w:pPr>
        <w:pStyle w:val="ListBullet"/>
      </w:pPr>
      <w:r>
        <w:t>High-volume workloads can be buffered in a broker.</w:t>
      </w:r>
    </w:p>
    <w:p>
      <w:pPr>
        <w:pStyle w:val="ListNumber"/>
      </w:pPr>
      <w:r>
        <w:t>Resilience</w:t>
      </w:r>
    </w:p>
    <w:p>
      <w:pPr>
        <w:pStyle w:val="ListBullet"/>
      </w:pPr>
      <w:r>
        <w:t>A temporary failure in the notification service should not stop order</w:t>
      </w:r>
    </w:p>
    <w:p>
      <w:r>
        <w:t>creation.</w:t>
      </w:r>
    </w:p>
    <w:p>
      <w:pPr>
        <w:pStyle w:val="ListBullet"/>
      </w:pPr>
      <w:r>
        <w:t>Failed messages can be retried or sent to a dead letter queue.</w:t>
      </w:r>
    </w:p>
    <w:p>
      <w:pPr>
        <w:pStyle w:val="ListNumber"/>
      </w:pPr>
      <w:r>
        <w:t>Extensibility</w:t>
      </w:r>
    </w:p>
    <w:p>
      <w:pPr>
        <w:pStyle w:val="ListBullet"/>
      </w:pPr>
      <w:r>
        <w:t>Analytics, recommendation, and audit services can be added later by</w:t>
      </w:r>
    </w:p>
    <w:p>
      <w:r>
        <w:t>subscribing to existing events.</w:t>
      </w:r>
    </w:p>
    <w:p>
      <w:pPr>
        <w:pStyle w:val="ListNumber"/>
      </w:pPr>
      <w:r>
        <w:t>Auditability</w:t>
      </w:r>
    </w:p>
    <w:p>
      <w:pPr>
        <w:pStyle w:val="ListBullet"/>
      </w:pPr>
      <w:r>
        <w:t>Events provide a useful history of business facts.</w:t>
      </w:r>
    </w:p>
    <w:p>
      <w:pPr>
        <w:pStyle w:val="Heading3"/>
      </w:pPr>
      <w:r>
        <w:t>Costs</w:t>
      </w:r>
    </w:p>
    <w:p>
      <w:r>
        <w:t>EDA is powerful, but it introduces complexity:</w:t>
      </w:r>
    </w:p>
    <w:p>
      <w:pPr>
        <w:pStyle w:val="ListBullet"/>
      </w:pPr>
      <w:r>
        <w:t>Eventual consistency instead of immediate consistency.</w:t>
      </w:r>
    </w:p>
    <w:p>
      <w:pPr>
        <w:pStyle w:val="ListBullet"/>
      </w:pPr>
      <w:r>
        <w:t>Duplicate event delivery.</w:t>
      </w:r>
    </w:p>
    <w:p>
      <w:pPr>
        <w:pStyle w:val="ListBullet"/>
      </w:pPr>
      <w:r>
        <w:t>Message ordering concerns.</w:t>
      </w:r>
    </w:p>
    <w:p>
      <w:pPr>
        <w:pStyle w:val="ListBullet"/>
      </w:pPr>
      <w:r>
        <w:t>Harder debugging across services.</w:t>
      </w:r>
    </w:p>
    <w:p>
      <w:pPr>
        <w:pStyle w:val="ListBullet"/>
      </w:pPr>
      <w:r>
        <w:t>Schema evolution problems.</w:t>
      </w:r>
    </w:p>
    <w:p>
      <w:pPr>
        <w:pStyle w:val="ListBullet"/>
      </w:pPr>
      <w:r>
        <w:t>More operational infrastructure.</w:t>
      </w:r>
    </w:p>
    <w:p>
      <w:r>
        <w:t>Use EDA when the benefits of decoupling and asynchronous processing are worth</w:t>
      </w:r>
    </w:p>
    <w:p>
      <w:r>
        <w:t>these costs.</w:t>
      </w:r>
    </w:p>
    <w:p>
      <w:pPr>
        <w:pStyle w:val="Heading2"/>
      </w:pPr>
      <w:r>
        <w:t>Running Example: E-commerce Order Platform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Diagram: Running Example: E-commerce Order Platform</w:t>
      </w:r>
    </w:p>
    <w:p>
      <w:r>
        <w:t>Assume an e-commerce system with these services: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BEAFE"/>
          </w:tcPr>
          <w:p>
            <w:r>
              <w:t>Service</w:t>
            </w:r>
          </w:p>
        </w:tc>
        <w:tc>
          <w:tcPr>
            <w:tcW w:type="dxa" w:w="5184"/>
            <w:shd w:fill="DBEAFE"/>
          </w:tcPr>
          <w:p>
            <w:r>
              <w:t>Responsibility</w:t>
            </w:r>
          </w:p>
        </w:tc>
      </w:tr>
      <w:tr>
        <w:tc>
          <w:tcPr>
            <w:tcW w:type="dxa" w:w="5184"/>
          </w:tcPr>
          <w:p>
            <w:r>
              <w:t>Order Service</w:t>
            </w:r>
          </w:p>
        </w:tc>
        <w:tc>
          <w:tcPr>
            <w:tcW w:type="dxa" w:w="5184"/>
          </w:tcPr>
          <w:p>
            <w:r>
              <w:t>Owns order lifecycle and order state</w:t>
            </w:r>
          </w:p>
        </w:tc>
      </w:tr>
      <w:tr>
        <w:tc>
          <w:tcPr>
            <w:tcW w:type="dxa" w:w="5184"/>
          </w:tcPr>
          <w:p>
            <w:r>
              <w:t>Payment Service</w:t>
            </w:r>
          </w:p>
        </w:tc>
        <w:tc>
          <w:tcPr>
            <w:tcW w:type="dxa" w:w="5184"/>
          </w:tcPr>
          <w:p>
            <w:r>
              <w:t>Authorizes, captures, and refunds payments</w:t>
            </w:r>
          </w:p>
        </w:tc>
      </w:tr>
      <w:tr>
        <w:tc>
          <w:tcPr>
            <w:tcW w:type="dxa" w:w="5184"/>
          </w:tcPr>
          <w:p>
            <w:r>
              <w:t>Inventory Service</w:t>
            </w:r>
          </w:p>
        </w:tc>
        <w:tc>
          <w:tcPr>
            <w:tcW w:type="dxa" w:w="5184"/>
          </w:tcPr>
          <w:p>
            <w:r>
              <w:t>Reserves and releases stock</w:t>
            </w:r>
          </w:p>
        </w:tc>
      </w:tr>
      <w:tr>
        <w:tc>
          <w:tcPr>
            <w:tcW w:type="dxa" w:w="5184"/>
          </w:tcPr>
          <w:p>
            <w:r>
              <w:t>Shipping Service</w:t>
            </w:r>
          </w:p>
        </w:tc>
        <w:tc>
          <w:tcPr>
            <w:tcW w:type="dxa" w:w="5184"/>
          </w:tcPr>
          <w:p>
            <w:r>
              <w:t>Creates shipment and tracks delivery</w:t>
            </w:r>
          </w:p>
        </w:tc>
      </w:tr>
      <w:tr>
        <w:tc>
          <w:tcPr>
            <w:tcW w:type="dxa" w:w="5184"/>
          </w:tcPr>
          <w:p>
            <w:r>
              <w:t>Notification Service</w:t>
            </w:r>
          </w:p>
        </w:tc>
        <w:tc>
          <w:tcPr>
            <w:tcW w:type="dxa" w:w="5184"/>
          </w:tcPr>
          <w:p>
            <w:r>
              <w:t>Sends email, SMS, or push notifications</w:t>
            </w:r>
          </w:p>
        </w:tc>
      </w:tr>
      <w:tr>
        <w:tc>
          <w:tcPr>
            <w:tcW w:type="dxa" w:w="5184"/>
          </w:tcPr>
          <w:p>
            <w:r>
              <w:t>Customer Service</w:t>
            </w:r>
          </w:p>
        </w:tc>
        <w:tc>
          <w:tcPr>
            <w:tcW w:type="dxa" w:w="5184"/>
          </w:tcPr>
          <w:p>
            <w:r>
              <w:t>Owns customer profile and addresses</w:t>
            </w:r>
          </w:p>
        </w:tc>
      </w:tr>
      <w:tr>
        <w:tc>
          <w:tcPr>
            <w:tcW w:type="dxa" w:w="5184"/>
          </w:tcPr>
          <w:p>
            <w:r>
              <w:t>Product Service</w:t>
            </w:r>
          </w:p>
        </w:tc>
        <w:tc>
          <w:tcPr>
            <w:tcW w:type="dxa" w:w="5184"/>
          </w:tcPr>
          <w:p>
            <w:r>
              <w:t>Owns product catalog data</w:t>
            </w:r>
          </w:p>
        </w:tc>
      </w:tr>
      <w:tr>
        <w:tc>
          <w:tcPr>
            <w:tcW w:type="dxa" w:w="5184"/>
          </w:tcPr>
          <w:p>
            <w:r>
              <w:t>Analytics Service</w:t>
            </w:r>
          </w:p>
        </w:tc>
        <w:tc>
          <w:tcPr>
            <w:tcW w:type="dxa" w:w="5184"/>
          </w:tcPr>
          <w:p>
            <w:r>
              <w:t>Builds business metrics and reports</w:t>
            </w:r>
          </w:p>
        </w:tc>
      </w:tr>
      <w:tr>
        <w:tc>
          <w:tcPr>
            <w:tcW w:type="dxa" w:w="5184"/>
          </w:tcPr>
          <w:p>
            <w:r>
              <w:t>Search/Query Service</w:t>
            </w:r>
          </w:p>
        </w:tc>
        <w:tc>
          <w:tcPr>
            <w:tcW w:type="dxa" w:w="5184"/>
          </w:tcPr>
          <w:p>
            <w:r>
              <w:t>Builds read-optimized views for UI</w:t>
            </w:r>
          </w:p>
        </w:tc>
      </w:tr>
    </w:tbl>
    <w:p>
      <w:r>
        <w:t>Important ownership rule:</w:t>
      </w:r>
    </w:p>
    <w:p>
      <w:r>
        <w:t>Each service owns its own data. Other services should not directly read or write</w:t>
      </w:r>
    </w:p>
    <w:p>
      <w:r>
        <w:t>that database.</w:t>
      </w:r>
    </w:p>
    <w:p>
      <w:r>
        <w:t>For example:</w:t>
      </w:r>
    </w:p>
    <w:p>
      <w:pPr>
        <w:pStyle w:val="ListBullet"/>
      </w:pPr>
      <w:r>
        <w:t>Order Service owns orders.</w:t>
      </w:r>
    </w:p>
    <w:p>
      <w:pPr>
        <w:pStyle w:val="ListBullet"/>
      </w:pPr>
      <w:r>
        <w:t>Payment Service owns payments.</w:t>
      </w:r>
    </w:p>
    <w:p>
      <w:pPr>
        <w:pStyle w:val="ListBullet"/>
      </w:pPr>
      <w:r>
        <w:t>Inventory Service owns stock_reservations.</w:t>
      </w:r>
    </w:p>
    <w:p>
      <w:pPr>
        <w:pStyle w:val="ListBullet"/>
      </w:pPr>
      <w:r>
        <w:t>Shipping Service owns shipments.</w:t>
      </w:r>
    </w:p>
    <w:p>
      <w:r>
        <w:t>This is the Database per Service pattern.</w:t>
      </w:r>
    </w:p>
    <w:p>
      <w:pPr>
        <w:pStyle w:val="Heading2"/>
      </w:pPr>
      <w:r>
        <w:t>Core Event Driven Concepts</w:t>
      </w:r>
    </w:p>
    <w:p>
      <w:pPr>
        <w:pStyle w:val="Heading3"/>
      </w:pPr>
      <w:r>
        <w:t>Event</w:t>
      </w:r>
    </w:p>
    <w:p>
      <w:r>
        <w:t>An event is a fact that already happened.</w:t>
      </w:r>
    </w:p>
    <w:p>
      <w:r>
        <w:t>Good event names are past tense:</w:t>
      </w:r>
    </w:p>
    <w:p>
      <w:pPr>
        <w:pStyle w:val="ListBullet"/>
      </w:pPr>
      <w:r>
        <w:t>OrderCreated</w:t>
      </w:r>
    </w:p>
    <w:p>
      <w:pPr>
        <w:pStyle w:val="ListBullet"/>
      </w:pPr>
      <w:r>
        <w:t>PaymentAuthorized</w:t>
      </w:r>
    </w:p>
    <w:p>
      <w:pPr>
        <w:pStyle w:val="ListBullet"/>
      </w:pPr>
      <w:r>
        <w:t>InventoryReservationFailed</w:t>
      </w:r>
    </w:p>
    <w:p>
      <w:r>
        <w:t>Poor event names are commands:</w:t>
      </w:r>
    </w:p>
    <w:p>
      <w:pPr>
        <w:pStyle w:val="ListBullet"/>
      </w:pPr>
      <w:r>
        <w:t>CreateOrder</w:t>
      </w:r>
    </w:p>
    <w:p>
      <w:pPr>
        <w:pStyle w:val="ListBullet"/>
      </w:pPr>
      <w:r>
        <w:t>AuthorizePayment</w:t>
      </w:r>
    </w:p>
    <w:p>
      <w:pPr>
        <w:pStyle w:val="ListBullet"/>
      </w:pPr>
      <w:r>
        <w:t>ReserveInventory</w:t>
      </w:r>
    </w:p>
    <w:p>
      <w:r>
        <w:t>Commands ask a service to do something. Events announce that something already</w:t>
      </w:r>
    </w:p>
    <w:p>
      <w:r>
        <w:t>happened.</w:t>
      </w:r>
    </w:p>
    <w:p>
      <w:pPr>
        <w:pStyle w:val="Heading3"/>
      </w:pPr>
      <w:r>
        <w:t>Producer</w:t>
      </w:r>
    </w:p>
    <w:p>
      <w:r>
        <w:t>A producer publishes events.</w:t>
      </w:r>
    </w:p>
    <w:p>
      <w:r>
        <w:t>Example:</w:t>
      </w:r>
    </w:p>
    <w:p>
      <w:pPr>
        <w:pStyle w:val="ListBullet"/>
      </w:pPr>
      <w:r>
        <w:t>Order Service produces OrderCreated.</w:t>
      </w:r>
    </w:p>
    <w:p>
      <w:pPr>
        <w:pStyle w:val="ListBullet"/>
      </w:pPr>
      <w:r>
        <w:t>Payment Service produces PaymentAuthorized.</w:t>
      </w:r>
    </w:p>
    <w:p>
      <w:pPr>
        <w:pStyle w:val="ListBullet"/>
      </w:pPr>
      <w:r>
        <w:t>Inventory Service produces InventoryReserved.</w:t>
      </w:r>
    </w:p>
    <w:p>
      <w:pPr>
        <w:pStyle w:val="Heading3"/>
      </w:pPr>
      <w:r>
        <w:t>Consumer</w:t>
      </w:r>
    </w:p>
    <w:p>
      <w:r>
        <w:t>A consumer subscribes to events and reacts.</w:t>
      </w:r>
    </w:p>
    <w:p>
      <w:r>
        <w:t>Example:</w:t>
      </w:r>
    </w:p>
    <w:p>
      <w:pPr>
        <w:pStyle w:val="ListBullet"/>
      </w:pPr>
      <w:r>
        <w:t>Payment Service consumes OrderCreated.</w:t>
      </w:r>
    </w:p>
    <w:p>
      <w:pPr>
        <w:pStyle w:val="ListBullet"/>
      </w:pPr>
      <w:r>
        <w:t>Notification Service consumes OrderConfirmed.</w:t>
      </w:r>
    </w:p>
    <w:p>
      <w:pPr>
        <w:pStyle w:val="ListBullet"/>
      </w:pPr>
      <w:r>
        <w:t>Analytics Service consumes many order-related events.</w:t>
      </w:r>
    </w:p>
    <w:p>
      <w:pPr>
        <w:pStyle w:val="Heading3"/>
      </w:pPr>
      <w:r>
        <w:t>Broker</w:t>
      </w:r>
    </w:p>
    <w:p>
      <w:r>
        <w:t>A broker stores and routes events between services.</w:t>
      </w:r>
    </w:p>
    <w:p>
      <w:r>
        <w:t>Examples:</w:t>
      </w:r>
    </w:p>
    <w:p>
      <w:pPr>
        <w:pStyle w:val="ListBullet"/>
      </w:pPr>
      <w:r>
        <w:t>Kafka</w:t>
      </w:r>
    </w:p>
    <w:p>
      <w:pPr>
        <w:pStyle w:val="ListBullet"/>
      </w:pPr>
      <w:r>
        <w:t>RabbitMQ</w:t>
      </w:r>
    </w:p>
    <w:p>
      <w:pPr>
        <w:pStyle w:val="ListBullet"/>
      </w:pPr>
      <w:r>
        <w:t>Amazon SNS/SQS</w:t>
      </w:r>
    </w:p>
    <w:p>
      <w:pPr>
        <w:pStyle w:val="ListBullet"/>
      </w:pPr>
      <w:r>
        <w:t>Google Pub/Sub</w:t>
      </w:r>
    </w:p>
    <w:p>
      <w:pPr>
        <w:pStyle w:val="ListBullet"/>
      </w:pPr>
      <w:r>
        <w:t>Azure Event Hubs</w:t>
      </w:r>
    </w:p>
    <w:p>
      <w:r>
        <w:t>The broker decouples producers from consumers.</w:t>
      </w:r>
    </w:p>
    <w:p>
      <w:pPr>
        <w:pStyle w:val="Heading3"/>
      </w:pPr>
      <w:r>
        <w:t>Topic or Queue</w:t>
      </w:r>
    </w:p>
    <w:p>
      <w:r>
        <w:t>A topic broadcasts events to multiple subscribers.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orders.events topic</w:t>
              <w:br/>
              <w:t xml:space="preserve">  - Payment Service subscribes</w:t>
              <w:br/>
              <w:t xml:space="preserve">  - Inventory Service subscribes</w:t>
              <w:br/>
              <w:t xml:space="preserve">  - Analytics Service subscribes</w:t>
            </w:r>
          </w:p>
        </w:tc>
      </w:tr>
    </w:tbl>
    <w:p>
      <w:r>
        <w:t>A queue distributes messages among competing consumers.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payment-work queue</w:t>
              <w:br/>
              <w:t xml:space="preserve">  - payment-worker-1</w:t>
              <w:br/>
              <w:t xml:space="preserve">  - payment-worker-2</w:t>
              <w:br/>
              <w:t xml:space="preserve">  - payment-worker-3</w:t>
            </w:r>
          </w:p>
        </w:tc>
      </w:tr>
    </w:tbl>
    <w:p>
      <w:pPr>
        <w:pStyle w:val="Heading3"/>
      </w:pPr>
      <w:r>
        <w:t>Eventual Consistency</w:t>
      </w:r>
    </w:p>
    <w:p>
      <w:r>
        <w:t>In event driven microservices, services do not update all data in one global</w:t>
      </w:r>
    </w:p>
    <w:p>
      <w:r>
        <w:t>transaction. Instead, each service updates its own database and publishes events.</w:t>
      </w:r>
    </w:p>
    <w:p>
      <w:r>
        <w:t>Other services update later.</w:t>
      </w:r>
    </w:p>
    <w:p>
      <w:r>
        <w:t>For a short time:</w:t>
      </w:r>
    </w:p>
    <w:p>
      <w:pPr>
        <w:pStyle w:val="ListBullet"/>
      </w:pPr>
      <w:r>
        <w:t>Order may be PENDING_PAYMENT.</w:t>
      </w:r>
    </w:p>
    <w:p>
      <w:pPr>
        <w:pStyle w:val="ListBullet"/>
      </w:pPr>
      <w:r>
        <w:t>Payment may still be processing.</w:t>
      </w:r>
    </w:p>
    <w:p>
      <w:pPr>
        <w:pStyle w:val="ListBullet"/>
      </w:pPr>
      <w:r>
        <w:t>Inventory may not yet be reserved.</w:t>
      </w:r>
    </w:p>
    <w:p>
      <w:r>
        <w:t>The system eventually reaches a consistent state such as CONFIRMED or</w:t>
      </w:r>
    </w:p>
    <w:p>
      <w:r>
        <w:t>CANCELLED.</w:t>
      </w:r>
    </w:p>
    <w:p>
      <w:pPr>
        <w:pStyle w:val="Heading2"/>
      </w:pPr>
      <w:r>
        <w:t>Order Service Event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g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Diagram: Order Service Event Flow</w:t>
      </w:r>
    </w:p>
    <w:p>
      <w:pPr>
        <w:pStyle w:val="Heading3"/>
      </w:pPr>
      <w:r>
        <w:t>High-level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1. Customer places order</w:t>
              <w:br/>
              <w:t>2. Order Service creates order with status PENDING</w:t>
              <w:br/>
              <w:t>3. Order Service publishes OrderCreated</w:t>
              <w:br/>
              <w:t>4. Payment Service authorizes payment</w:t>
              <w:br/>
              <w:t>5. Inventory Service reserves stock</w:t>
              <w:br/>
              <w:t>6. Order Service reacts to payment and inventory events</w:t>
              <w:br/>
              <w:t>7. Order Service confirms or cancels order</w:t>
              <w:br/>
              <w:t>8. Notification and Shipping services react to final order events</w:t>
            </w:r>
          </w:p>
        </w:tc>
      </w:tr>
    </w:tbl>
    <w:p>
      <w:pPr>
        <w:pStyle w:val="Heading3"/>
      </w:pPr>
      <w:r>
        <w:t>Example choreography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Client</w:t>
              <w:br/>
              <w:t xml:space="preserve">  |</w:t>
              <w:br/>
              <w:t xml:space="preserve">  v</w:t>
              <w:br/>
              <w:t>Order Service</w:t>
              <w:br/>
              <w:t xml:space="preserve">  |-- stores order as PENDING</w:t>
              <w:br/>
              <w:t xml:space="preserve">  |-- publishes OrderCreated</w:t>
              <w:br/>
              <w:t xml:space="preserve">        |</w:t>
              <w:br/>
              <w:t xml:space="preserve">        +--&gt; Payment Service</w:t>
              <w:br/>
              <w:t xml:space="preserve">        |      |-- authorizes payment</w:t>
              <w:br/>
              <w:t xml:space="preserve">        |      `-- publishes PaymentAuthorized or PaymentFailed</w:t>
              <w:br/>
              <w:t xml:space="preserve">        |</w:t>
              <w:br/>
              <w:t xml:space="preserve">        +--&gt; Inventory Service</w:t>
              <w:br/>
              <w:t xml:space="preserve">        |      |-- reserves stock</w:t>
              <w:br/>
              <w:t xml:space="preserve">        |      `-- publishes InventoryReserved or InventoryReservationFailed</w:t>
              <w:br/>
              <w:t xml:space="preserve">        |</w:t>
              <w:br/>
              <w:t xml:space="preserve">        `--&gt; Analytics Service</w:t>
              <w:br/>
              <w:t xml:space="preserve">               `-- records order attempt</w:t>
              <w:br/>
              <w:br/>
              <w:t>Order Service consumes:</w:t>
              <w:br/>
              <w:t xml:space="preserve">  - PaymentAuthorized</w:t>
              <w:br/>
              <w:t xml:space="preserve">  - PaymentFailed</w:t>
              <w:br/>
              <w:t xml:space="preserve">  - InventoryReserved</w:t>
              <w:br/>
              <w:t xml:space="preserve">  - InventoryReservationFailed</w:t>
              <w:br/>
              <w:br/>
              <w:t>When payment and inventory are successful:</w:t>
              <w:br/>
              <w:t xml:space="preserve">  Order Service publishes OrderConfirmed</w:t>
              <w:br/>
              <w:br/>
              <w:t>When one step fails:</w:t>
              <w:br/>
              <w:t xml:space="preserve">  Order Service publishes OrderCancelled</w:t>
            </w:r>
          </w:p>
        </w:tc>
      </w:tr>
    </w:tbl>
    <w:p>
      <w:pPr>
        <w:pStyle w:val="Heading3"/>
      </w:pPr>
      <w:r>
        <w:t>Event examples</w:t>
      </w:r>
    </w:p>
    <w:p>
      <w:pPr>
        <w:pStyle w:val="Heading3"/>
      </w:pPr>
      <w:r>
        <w:t>OrderCreated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"eventId": "evt-10001",</w:t>
              <w:br/>
              <w:t xml:space="preserve">  "eventType": "OrderCreated",</w:t>
              <w:br/>
              <w:t xml:space="preserve">  "eventVersion": 1,</w:t>
              <w:br/>
              <w:t xml:space="preserve">  "occurredAt": "2026-06-14T13:00:00Z",</w:t>
              <w:br/>
              <w:t xml:space="preserve">  "correlationId": "checkout-7788",</w:t>
              <w:br/>
              <w:t xml:space="preserve">  "producer": "order-service",</w:t>
              <w:br/>
              <w:t xml:space="preserve">  "data": {</w:t>
              <w:br/>
              <w:t xml:space="preserve">    "orderId": "ORD-123",</w:t>
              <w:br/>
              <w:t xml:space="preserve">    "customerId": "CUST-99",</w:t>
              <w:br/>
              <w:t xml:space="preserve">    "items": [</w:t>
              <w:br/>
              <w:t xml:space="preserve">      {</w:t>
              <w:br/>
              <w:t xml:space="preserve">        "productId": "SKU-1",</w:t>
              <w:br/>
              <w:t xml:space="preserve">        "quantity": 2,</w:t>
              <w:br/>
              <w:t xml:space="preserve">        "unitPrice": 499</w:t>
              <w:br/>
              <w:t xml:space="preserve">      }</w:t>
              <w:br/>
              <w:t xml:space="preserve">    ],</w:t>
              <w:br/>
              <w:t xml:space="preserve">    "currency": "USD",</w:t>
              <w:br/>
              <w:t xml:space="preserve">    "totalAmount": 998,</w:t>
              <w:br/>
              <w:t xml:space="preserve">    "shippingAddressId": "ADDR-10"</w:t>
              <w:br/>
              <w:t xml:space="preserve">  }</w:t>
              <w:br/>
              <w:t>}</w:t>
            </w:r>
          </w:p>
        </w:tc>
      </w:tr>
    </w:tbl>
    <w:p>
      <w:pPr>
        <w:pStyle w:val="Heading3"/>
      </w:pPr>
      <w:r>
        <w:t>PaymentAuthorized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"eventId": "evt-10002",</w:t>
              <w:br/>
              <w:t xml:space="preserve">  "eventType": "PaymentAuthorized",</w:t>
              <w:br/>
              <w:t xml:space="preserve">  "eventVersion": 1,</w:t>
              <w:br/>
              <w:t xml:space="preserve">  "occurredAt": "2026-06-14T13:00:03Z",</w:t>
              <w:br/>
              <w:t xml:space="preserve">  "correlationId": "checkout-7788",</w:t>
              <w:br/>
              <w:t xml:space="preserve">  "producer": "payment-service",</w:t>
              <w:br/>
              <w:t xml:space="preserve">  "data": {</w:t>
              <w:br/>
              <w:t xml:space="preserve">    "orderId": "ORD-123",</w:t>
              <w:br/>
              <w:t xml:space="preserve">    "paymentId": "PAY-456",</w:t>
              <w:br/>
              <w:t xml:space="preserve">    "authorizedAmount": 998,</w:t>
              <w:br/>
              <w:t xml:space="preserve">    "currency": "USD"</w:t>
              <w:br/>
              <w:t xml:space="preserve">  }</w:t>
              <w:br/>
              <w:t>}</w:t>
            </w:r>
          </w:p>
        </w:tc>
      </w:tr>
    </w:tbl>
    <w:p>
      <w:pPr>
        <w:pStyle w:val="Heading3"/>
      </w:pPr>
      <w:r>
        <w:t>InventoryReserved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"eventId": "evt-10003",</w:t>
              <w:br/>
              <w:t xml:space="preserve">  "eventType": "InventoryReserved",</w:t>
              <w:br/>
              <w:t xml:space="preserve">  "eventVersion": 1,</w:t>
              <w:br/>
              <w:t xml:space="preserve">  "occurredAt": "2026-06-14T13:00:04Z",</w:t>
              <w:br/>
              <w:t xml:space="preserve">  "correlationId": "checkout-7788",</w:t>
              <w:br/>
              <w:t xml:space="preserve">  "producer": "inventory-service",</w:t>
              <w:br/>
              <w:t xml:space="preserve">  "data": {</w:t>
              <w:br/>
              <w:t xml:space="preserve">    "orderId": "ORD-123",</w:t>
              <w:br/>
              <w:t xml:space="preserve">    "reservationId": "RES-777",</w:t>
              <w:br/>
              <w:t xml:space="preserve">    "items": [</w:t>
              <w:br/>
              <w:t xml:space="preserve">      {</w:t>
              <w:br/>
              <w:t xml:space="preserve">        "productId": "SKU-1",</w:t>
              <w:br/>
              <w:t xml:space="preserve">        "quantity": 2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Microservices Design Patterns Used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Diagram: Microservices Design Patterns Used</w:t>
      </w:r>
    </w:p>
    <w:p>
      <w:r>
        <w:t>This section lists the major design patterns used in the e-commerce order</w:t>
      </w:r>
    </w:p>
    <w:p>
      <w:r>
        <w:t>example and explains each one clearly.</w:t>
      </w:r>
    </w:p>
    <w:p>
      <w:pPr>
        <w:pStyle w:val="Heading3"/>
      </w:pPr>
      <w:r>
        <w:t>1. Database per Service Pattern</w:t>
      </w:r>
    </w:p>
    <w:p>
      <w:r>
        <w:t>Each microservice owns its database. Other services do not directly access it.</w:t>
      </w:r>
    </w:p>
    <w:p>
      <w:r>
        <w:t>In the example:</w:t>
      </w:r>
    </w:p>
    <w:p>
      <w:pPr>
        <w:pStyle w:val="ListBullet"/>
      </w:pPr>
      <w:r>
        <w:t>Order Service owns order records.</w:t>
      </w:r>
    </w:p>
    <w:p>
      <w:pPr>
        <w:pStyle w:val="ListBullet"/>
      </w:pPr>
      <w:r>
        <w:t>Payment Service owns payment records.</w:t>
      </w:r>
    </w:p>
    <w:p>
      <w:pPr>
        <w:pStyle w:val="ListBullet"/>
      </w:pPr>
      <w:r>
        <w:t>Inventory Service owns stock and reservations.</w:t>
      </w:r>
    </w:p>
    <w:p>
      <w:pPr>
        <w:pStyle w:val="ListBullet"/>
      </w:pPr>
      <w:r>
        <w:t>Shipping Service owns shipment records.</w:t>
      </w:r>
    </w:p>
    <w:p>
      <w:r>
        <w:t>Why it is used:</w:t>
      </w:r>
    </w:p>
    <w:p>
      <w:pPr>
        <w:pStyle w:val="ListBullet"/>
      </w:pPr>
      <w:r>
        <w:t>Preserves service autonomy.</w:t>
      </w:r>
    </w:p>
    <w:p>
      <w:pPr>
        <w:pStyle w:val="ListBullet"/>
      </w:pPr>
      <w:r>
        <w:t>Allows each service to choose its own data model.</w:t>
      </w:r>
    </w:p>
    <w:p>
      <w:pPr>
        <w:pStyle w:val="ListBullet"/>
      </w:pPr>
      <w:r>
        <w:t>Prevents tight database-level coupling.</w:t>
      </w:r>
    </w:p>
    <w:p>
      <w:r>
        <w:t>Tradeoff:</w:t>
      </w:r>
    </w:p>
    <w:p>
      <w:pPr>
        <w:pStyle w:val="ListBullet"/>
      </w:pPr>
      <w:r>
        <w:t>Cross-service joins are not available.</w:t>
      </w:r>
    </w:p>
    <w:p>
      <w:pPr>
        <w:pStyle w:val="ListBullet"/>
      </w:pPr>
      <w:r>
        <w:t>Data must be replicated through events or queried through APIs.</w:t>
      </w:r>
    </w:p>
    <w:p>
      <w:r>
        <w:t>Pattern used in the 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 Service -&gt; orders database</w:t>
              <w:br/>
              <w:t>Payment Service -&gt; payments database</w:t>
              <w:br/>
              <w:t>Inventory Service -&gt; inventory database</w:t>
            </w:r>
          </w:p>
        </w:tc>
      </w:tr>
    </w:tbl>
    <w:p>
      <w:pPr>
        <w:pStyle w:val="Heading3"/>
      </w:pPr>
      <w:r>
        <w:t>2. Event Notification Pattern</w:t>
      </w:r>
    </w:p>
    <w:p>
      <w:r>
        <w:t>In this pattern, a service publishes a small event to announce that something</w:t>
      </w:r>
    </w:p>
    <w:p>
      <w:r>
        <w:t>happened. Consumers may then fetch more details if needed.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"eventType": "OrderCreated",</w:t>
              <w:br/>
              <w:t xml:space="preserve">  "data": {</w:t>
              <w:br/>
              <w:t xml:space="preserve">    "orderId": "ORD-123"</w:t>
              <w:br/>
              <w:t xml:space="preserve">  }</w:t>
              <w:br/>
              <w:t>}</w:t>
            </w:r>
          </w:p>
        </w:tc>
      </w:tr>
    </w:tbl>
    <w:p>
      <w:r>
        <w:t>Why it is used:</w:t>
      </w:r>
    </w:p>
    <w:p>
      <w:pPr>
        <w:pStyle w:val="ListBullet"/>
      </w:pPr>
      <w:r>
        <w:t>Keeps events small.</w:t>
      </w:r>
    </w:p>
    <w:p>
      <w:pPr>
        <w:pStyle w:val="ListBullet"/>
      </w:pPr>
      <w:r>
        <w:t>Reduces duplication of large payloads.</w:t>
      </w:r>
    </w:p>
    <w:p>
      <w:pPr>
        <w:pStyle w:val="ListBullet"/>
      </w:pPr>
      <w:r>
        <w:t>Useful when consumers can call the producer for details.</w:t>
      </w:r>
    </w:p>
    <w:p>
      <w:r>
        <w:t>Tradeoff:</w:t>
      </w:r>
    </w:p>
    <w:p>
      <w:pPr>
        <w:pStyle w:val="ListBullet"/>
      </w:pPr>
      <w:r>
        <w:t>Consumers may need extra API calls.</w:t>
      </w:r>
    </w:p>
    <w:p>
      <w:pPr>
        <w:pStyle w:val="ListBullet"/>
      </w:pPr>
      <w:r>
        <w:t>Producer availability can affect consumers.</w:t>
      </w:r>
    </w:p>
    <w:p>
      <w:r>
        <w:t>Where it fits:</w:t>
      </w:r>
    </w:p>
    <w:p>
      <w:pPr>
        <w:pStyle w:val="ListBullet"/>
      </w:pPr>
      <w:r>
        <w:t>OrderCreated event with only orderId.</w:t>
      </w:r>
    </w:p>
    <w:p>
      <w:pPr>
        <w:pStyle w:val="ListBullet"/>
      </w:pPr>
      <w:r>
        <w:t>Consumer calls Order Service if it needs full order details.</w:t>
      </w:r>
    </w:p>
    <w:p>
      <w:pPr>
        <w:pStyle w:val="Heading3"/>
      </w:pPr>
      <w:r>
        <w:t>3. Event-Carried State Transfer Pattern</w:t>
      </w:r>
    </w:p>
    <w:p>
      <w:r>
        <w:t>In this pattern, the event carries enough state for consumers to update their</w:t>
      </w:r>
    </w:p>
    <w:p>
      <w:r>
        <w:t>own local views without calling the producer.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{</w:t>
              <w:br/>
              <w:t xml:space="preserve">  "eventType": "OrderCreated",</w:t>
              <w:br/>
              <w:t xml:space="preserve">  "data": {</w:t>
              <w:br/>
              <w:t xml:space="preserve">    "orderId": "ORD-123",</w:t>
              <w:br/>
              <w:t xml:space="preserve">    "customerId": "CUST-99",</w:t>
              <w:br/>
              <w:t xml:space="preserve">    "totalAmount": 998,</w:t>
              <w:br/>
              <w:t xml:space="preserve">    "items": [</w:t>
              <w:br/>
              <w:t xml:space="preserve">      {</w:t>
              <w:br/>
              <w:t xml:space="preserve">        "productId": "SKU-1",</w:t>
              <w:br/>
              <w:t xml:space="preserve">        "quantity": 2</w:t>
              <w:br/>
              <w:t xml:space="preserve">     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p>
      <w:r>
        <w:t>Why it is used:</w:t>
      </w:r>
    </w:p>
    <w:p>
      <w:pPr>
        <w:pStyle w:val="ListBullet"/>
      </w:pPr>
      <w:r>
        <w:t>Reduces synchronous calls between services.</w:t>
      </w:r>
    </w:p>
    <w:p>
      <w:pPr>
        <w:pStyle w:val="ListBullet"/>
      </w:pPr>
      <w:r>
        <w:t>Improves consumer independence.</w:t>
      </w:r>
    </w:p>
    <w:p>
      <w:pPr>
        <w:pStyle w:val="ListBullet"/>
      </w:pPr>
      <w:r>
        <w:t>Helps build read models and analytics pipelines.</w:t>
      </w:r>
    </w:p>
    <w:p>
      <w:r>
        <w:t>Tradeoff:</w:t>
      </w:r>
    </w:p>
    <w:p>
      <w:pPr>
        <w:pStyle w:val="ListBullet"/>
      </w:pPr>
      <w:r>
        <w:t>Events become larger.</w:t>
      </w:r>
    </w:p>
    <w:p>
      <w:pPr>
        <w:pStyle w:val="ListBullet"/>
      </w:pPr>
      <w:r>
        <w:t>Schema evolution becomes more important.</w:t>
      </w:r>
    </w:p>
    <w:p>
      <w:pPr>
        <w:pStyle w:val="ListBullet"/>
      </w:pPr>
      <w:r>
        <w:t>Sensitive data must be carefully controlled.</w:t>
      </w:r>
    </w:p>
    <w:p>
      <w:r>
        <w:t>Where it fits:</w:t>
      </w:r>
    </w:p>
    <w:p>
      <w:pPr>
        <w:pStyle w:val="ListBullet"/>
      </w:pPr>
      <w:r>
        <w:t>Analytics Service consumes full order data.</w:t>
      </w:r>
    </w:p>
    <w:p>
      <w:pPr>
        <w:pStyle w:val="ListBullet"/>
      </w:pPr>
      <w:r>
        <w:t>Search/Query Service builds order history views.</w:t>
      </w:r>
    </w:p>
    <w:p>
      <w:pPr>
        <w:pStyle w:val="Heading3"/>
      </w:pPr>
      <w:r>
        <w:t>4. Publish-Subscribe Pattern</w:t>
      </w:r>
    </w:p>
    <w:p>
      <w:r>
        <w:t>In publish-subscribe, a producer publishes an event to a topic, and multiple</w:t>
      </w:r>
    </w:p>
    <w:p>
      <w:r>
        <w:t>consumers receive it independently.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OrderCreated</w:t>
              <w:br/>
              <w:t xml:space="preserve">  -&gt; Payment Service</w:t>
              <w:br/>
              <w:t xml:space="preserve">  -&gt; Inventory Service</w:t>
              <w:br/>
              <w:t xml:space="preserve">  -&gt; Analytics Service</w:t>
              <w:br/>
              <w:t xml:space="preserve">  -&gt; Customer Support Read Model</w:t>
            </w:r>
          </w:p>
        </w:tc>
      </w:tr>
    </w:tbl>
    <w:p>
      <w:r>
        <w:t>Why it is used:</w:t>
      </w:r>
    </w:p>
    <w:p>
      <w:pPr>
        <w:pStyle w:val="ListBullet"/>
      </w:pPr>
      <w:r>
        <w:t>Producer does not know who consumes the event.</w:t>
      </w:r>
    </w:p>
    <w:p>
      <w:pPr>
        <w:pStyle w:val="ListBullet"/>
      </w:pPr>
      <w:r>
        <w:t>New consumers can be added without changing Order Service.</w:t>
      </w:r>
    </w:p>
    <w:p>
      <w:pPr>
        <w:pStyle w:val="ListBullet"/>
      </w:pPr>
      <w:r>
        <w:t>Multiple workflows can start from the same event.</w:t>
      </w:r>
    </w:p>
    <w:p>
      <w:r>
        <w:t>Tradeoff:</w:t>
      </w:r>
    </w:p>
    <w:p>
      <w:pPr>
        <w:pStyle w:val="ListBullet"/>
      </w:pPr>
      <w:r>
        <w:t>Harder to reason about all side effects.</w:t>
      </w:r>
    </w:p>
    <w:p>
      <w:pPr>
        <w:pStyle w:val="ListBullet"/>
      </w:pPr>
      <w:r>
        <w:t>Requires good event catalog and observability.</w:t>
      </w:r>
    </w:p>
    <w:p>
      <w:pPr>
        <w:pStyle w:val="Heading3"/>
      </w:pPr>
      <w:r>
        <w:t>5. Message Broker Pattern</w:t>
      </w:r>
    </w:p>
    <w:p>
      <w:r>
        <w:t>A message broker sits between producers and consumers.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 Service -&gt; Kafka topic orders.events -&gt; Payment Service</w:t>
            </w:r>
          </w:p>
        </w:tc>
      </w:tr>
    </w:tbl>
    <w:p>
      <w:r>
        <w:t>Why it is used:</w:t>
      </w:r>
    </w:p>
    <w:p>
      <w:pPr>
        <w:pStyle w:val="ListBullet"/>
      </w:pPr>
      <w:r>
        <w:t>Buffers messages during traffic spikes.</w:t>
      </w:r>
    </w:p>
    <w:p>
      <w:pPr>
        <w:pStyle w:val="ListBullet"/>
      </w:pPr>
      <w:r>
        <w:t>Decouples producer and consumer availability.</w:t>
      </w:r>
    </w:p>
    <w:p>
      <w:pPr>
        <w:pStyle w:val="ListBullet"/>
      </w:pPr>
      <w:r>
        <w:t>Supports retries and replay depending on broker.</w:t>
      </w:r>
    </w:p>
    <w:p>
      <w:r>
        <w:t>Tradeoff:</w:t>
      </w:r>
    </w:p>
    <w:p>
      <w:pPr>
        <w:pStyle w:val="ListBullet"/>
      </w:pPr>
      <w:r>
        <w:t>Adds infrastructure complexity.</w:t>
      </w:r>
    </w:p>
    <w:p>
      <w:pPr>
        <w:pStyle w:val="ListBullet"/>
      </w:pPr>
      <w:r>
        <w:t>Broker configuration affects reliability and ordering.</w:t>
      </w:r>
    </w:p>
    <w:p>
      <w:pPr>
        <w:pStyle w:val="Heading3"/>
      </w:pPr>
      <w:r>
        <w:t>6. Saga Pattern</w:t>
      </w:r>
    </w:p>
    <w:p>
      <w:r>
        <w:t>A saga manages a business transaction that spans multiple services without a</w:t>
      </w:r>
    </w:p>
    <w:p>
      <w:r>
        <w:t>single distributed database transaction.</w:t>
      </w:r>
    </w:p>
    <w:p>
      <w:r>
        <w:t>For order checkout, the saga includes:</w:t>
      </w:r>
    </w:p>
    <w:p>
      <w:pPr>
        <w:pStyle w:val="ListNumber"/>
      </w:pPr>
      <w:r>
        <w:t>Create order.</w:t>
      </w:r>
    </w:p>
    <w:p>
      <w:pPr>
        <w:pStyle w:val="ListNumber"/>
      </w:pPr>
      <w:r>
        <w:t>Authorize payment.</w:t>
      </w:r>
    </w:p>
    <w:p>
      <w:pPr>
        <w:pStyle w:val="ListNumber"/>
      </w:pPr>
      <w:r>
        <w:t>Reserve inventory.</w:t>
      </w:r>
    </w:p>
    <w:p>
      <w:pPr>
        <w:pStyle w:val="ListNumber"/>
      </w:pPr>
      <w:r>
        <w:t>Confirm order.</w:t>
      </w:r>
    </w:p>
    <w:p>
      <w:pPr>
        <w:pStyle w:val="ListNumber"/>
      </w:pPr>
      <w:r>
        <w:t>If a later step fails, run compensating actions.</w:t>
      </w:r>
    </w:p>
    <w:p>
      <w:r>
        <w:t>Compensating actions:</w:t>
      </w:r>
    </w:p>
    <w:p>
      <w:pPr>
        <w:pStyle w:val="ListBullet"/>
      </w:pPr>
      <w:r>
        <w:t>If inventory fails after payment succeeds, release or void payment.</w:t>
      </w:r>
    </w:p>
    <w:p>
      <w:pPr>
        <w:pStyle w:val="ListBullet"/>
      </w:pPr>
      <w:r>
        <w:t>If payment fails after inventory is reserved, release inventory.</w:t>
      </w:r>
    </w:p>
    <w:p>
      <w:r>
        <w:t>There are two common saga styles: choreography and orchestration.</w:t>
      </w:r>
    </w:p>
    <w:p>
      <w:pPr>
        <w:pStyle w:val="Heading3"/>
      </w:pPr>
      <w:r>
        <w:t>7. Saga Choreography Pattern</w:t>
      </w:r>
    </w:p>
    <w:p>
      <w:r>
        <w:t>In choreography, services react to each other's events. There is no central</w:t>
      </w:r>
    </w:p>
    <w:p>
      <w:r>
        <w:t>coordinator.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OrderCreated -&gt; Payment Service authorizes payment -&gt; PaymentAuthorized</w:t>
              <w:br/>
              <w:t>OrderCreated -&gt; Inventory Service reserves stock -&gt; InventoryReserved</w:t>
              <w:br/>
              <w:t>PaymentAuthorized + InventoryReserved -&gt; Order Service confirms order</w:t>
            </w:r>
          </w:p>
        </w:tc>
      </w:tr>
    </w:tbl>
    <w:p>
      <w:r>
        <w:t>Why it is used:</w:t>
      </w:r>
    </w:p>
    <w:p>
      <w:pPr>
        <w:pStyle w:val="ListBullet"/>
      </w:pPr>
      <w:r>
        <w:t>Simple for workflows with few steps.</w:t>
      </w:r>
    </w:p>
    <w:p>
      <w:pPr>
        <w:pStyle w:val="ListBullet"/>
      </w:pPr>
      <w:r>
        <w:t>Services remain loosely coupled.</w:t>
      </w:r>
    </w:p>
    <w:p>
      <w:pPr>
        <w:pStyle w:val="ListBullet"/>
      </w:pPr>
      <w:r>
        <w:t>No central orchestrator service is required.</w:t>
      </w:r>
    </w:p>
    <w:p>
      <w:r>
        <w:t>Tradeoff:</w:t>
      </w:r>
    </w:p>
    <w:p>
      <w:pPr>
        <w:pStyle w:val="ListBullet"/>
      </w:pPr>
      <w:r>
        <w:t>Flow can become hard to understand as steps grow.</w:t>
      </w:r>
    </w:p>
    <w:p>
      <w:pPr>
        <w:pStyle w:val="ListBullet"/>
      </w:pPr>
      <w:r>
        <w:t>Business process is spread across many services.</w:t>
      </w:r>
    </w:p>
    <w:p>
      <w:pPr>
        <w:pStyle w:val="ListBullet"/>
      </w:pPr>
      <w:r>
        <w:t>Cycles and hidden dependencies can appear.</w:t>
      </w:r>
    </w:p>
    <w:p>
      <w:r>
        <w:t>Used in the example:</w:t>
      </w:r>
    </w:p>
    <w:p>
      <w:pPr>
        <w:pStyle w:val="ListBullet"/>
      </w:pPr>
      <w:r>
        <w:t>Order Service publishes OrderCreated.</w:t>
      </w:r>
    </w:p>
    <w:p>
      <w:pPr>
        <w:pStyle w:val="ListBullet"/>
      </w:pPr>
      <w:r>
        <w:t>Payment and Inventory services independently react.</w:t>
      </w:r>
    </w:p>
    <w:p>
      <w:pPr>
        <w:pStyle w:val="ListBullet"/>
      </w:pPr>
      <w:r>
        <w:t>Order Service listens for final success/failure events.</w:t>
      </w:r>
    </w:p>
    <w:p>
      <w:pPr>
        <w:pStyle w:val="Heading3"/>
      </w:pPr>
      <w:r>
        <w:t>8. Saga Orchestration Pattern</w:t>
      </w:r>
    </w:p>
    <w:p>
      <w:r>
        <w:t>In orchestration, a central orchestrator tells each service what to do next.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 Saga Orchestrator</w:t>
              <w:br/>
              <w:t xml:space="preserve">  -&gt; command: AuthorizePayment</w:t>
              <w:br/>
              <w:t xml:space="preserve">  &lt;- event: PaymentAuthorized</w:t>
              <w:br/>
              <w:t xml:space="preserve">  -&gt; command: ReserveInventory</w:t>
              <w:br/>
              <w:t xml:space="preserve">  &lt;- event: InventoryReserved</w:t>
              <w:br/>
              <w:t xml:space="preserve">  -&gt; command: ConfirmOrder</w:t>
            </w:r>
          </w:p>
        </w:tc>
      </w:tr>
    </w:tbl>
    <w:p>
      <w:r>
        <w:t>Why it is used:</w:t>
      </w:r>
    </w:p>
    <w:p>
      <w:pPr>
        <w:pStyle w:val="ListBullet"/>
      </w:pPr>
      <w:r>
        <w:t>Easier to understand complex workflows.</w:t>
      </w:r>
    </w:p>
    <w:p>
      <w:pPr>
        <w:pStyle w:val="ListBullet"/>
      </w:pPr>
      <w:r>
        <w:t>Central place for business process state.</w:t>
      </w:r>
    </w:p>
    <w:p>
      <w:pPr>
        <w:pStyle w:val="ListBullet"/>
      </w:pPr>
      <w:r>
        <w:t>Better for long-running workflows with many branches.</w:t>
      </w:r>
    </w:p>
    <w:p>
      <w:r>
        <w:t>Tradeoff:</w:t>
      </w:r>
    </w:p>
    <w:p>
      <w:pPr>
        <w:pStyle w:val="ListBullet"/>
      </w:pPr>
      <w:r>
        <w:t>Orchestrator can become a central dependency.</w:t>
      </w:r>
    </w:p>
    <w:p>
      <w:pPr>
        <w:pStyle w:val="ListBullet"/>
      </w:pPr>
      <w:r>
        <w:t>Services are less purely reactive.</w:t>
      </w:r>
    </w:p>
    <w:p>
      <w:r>
        <w:t>Where it could fit:</w:t>
      </w:r>
    </w:p>
    <w:p>
      <w:pPr>
        <w:pStyle w:val="ListBullet"/>
      </w:pPr>
      <w:r>
        <w:t>If checkout adds fraud review, split shipments, promotions, wallet payments,</w:t>
      </w:r>
    </w:p>
    <w:p>
      <w:r>
        <w:t>and manual approval, orchestration may be clearer than choreography.</w:t>
      </w:r>
    </w:p>
    <w:p>
      <w:pPr>
        <w:pStyle w:val="Heading3"/>
      </w:pPr>
      <w:r>
        <w:t>9. Transactional Outbox Pattern</w:t>
      </w:r>
    </w:p>
    <w:p>
      <w:r>
        <w:t>Problem:</w:t>
      </w:r>
    </w:p>
    <w:p>
      <w:r>
        <w:t>Order Service must both:</w:t>
      </w:r>
    </w:p>
    <w:p>
      <w:pPr>
        <w:pStyle w:val="ListNumber"/>
      </w:pPr>
      <w:r>
        <w:t>Save the order in its database.</w:t>
      </w:r>
    </w:p>
    <w:p>
      <w:pPr>
        <w:pStyle w:val="ListNumber"/>
      </w:pPr>
      <w:r>
        <w:t>Publish OrderCreated.</w:t>
      </w:r>
    </w:p>
    <w:p>
      <w:r>
        <w:t>If it saves the order but fails before publishing the event, other services will</w:t>
      </w:r>
    </w:p>
    <w:p>
      <w:r>
        <w:t>not know about the order. If it publishes first but database save fails,</w:t>
      </w:r>
    </w:p>
    <w:p>
      <w:r>
        <w:t>consumers may react to an order that does not exist.</w:t>
      </w:r>
    </w:p>
    <w:p>
      <w:r>
        <w:t>Transactional Outbox solves this by saving the business record and event record</w:t>
      </w:r>
    </w:p>
    <w:p>
      <w:r>
        <w:t>in the same local database transaction.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 Service transaction:</w:t>
              <w:br/>
              <w:t xml:space="preserve">  - insert into orders</w:t>
              <w:br/>
              <w:t xml:space="preserve">  - insert into outbox_events</w:t>
              <w:br/>
              <w:br/>
              <w:t>Outbox Publisher:</w:t>
              <w:br/>
              <w:t xml:space="preserve">  - reads unsent outbox events</w:t>
              <w:br/>
              <w:t xml:space="preserve">  - publishes to broker</w:t>
              <w:br/>
              <w:t xml:space="preserve">  - marks events as sent</w:t>
            </w:r>
          </w:p>
        </w:tc>
      </w:tr>
    </w:tbl>
    <w:p>
      <w:r>
        <w:t>Why it is used:</w:t>
      </w:r>
    </w:p>
    <w:p>
      <w:pPr>
        <w:pStyle w:val="ListBullet"/>
      </w:pPr>
      <w:r>
        <w:t>Avoids dual-write inconsistency.</w:t>
      </w:r>
    </w:p>
    <w:p>
      <w:pPr>
        <w:pStyle w:val="ListBullet"/>
      </w:pPr>
      <w:r>
        <w:t>Does not require a distributed transaction.</w:t>
      </w:r>
    </w:p>
    <w:p>
      <w:pPr>
        <w:pStyle w:val="ListBullet"/>
      </w:pPr>
      <w:r>
        <w:t>Ensures events are eventually published.</w:t>
      </w:r>
    </w:p>
    <w:p>
      <w:r>
        <w:t>Tradeoff:</w:t>
      </w:r>
    </w:p>
    <w:p>
      <w:pPr>
        <w:pStyle w:val="ListBullet"/>
      </w:pPr>
      <w:r>
        <w:t>Requires an outbox table and publisher process.</w:t>
      </w:r>
    </w:p>
    <w:p>
      <w:pPr>
        <w:pStyle w:val="ListBullet"/>
      </w:pPr>
      <w:r>
        <w:t>Consumers must still handle duplicates.</w:t>
      </w:r>
    </w:p>
    <w:p>
      <w:r>
        <w:t>Used in the example:</w:t>
      </w:r>
    </w:p>
    <w:p>
      <w:pPr>
        <w:pStyle w:val="ListBullet"/>
      </w:pPr>
      <w:r>
        <w:t>When order is created, Order Service writes both orders and</w:t>
      </w:r>
    </w:p>
    <w:p>
      <w:r>
        <w:t>outbox_events in one transaction.</w:t>
      </w:r>
    </w:p>
    <w:p>
      <w:pPr>
        <w:pStyle w:val="Heading3"/>
      </w:pPr>
      <w:r>
        <w:t>10. Change Data Capture Pattern</w:t>
      </w:r>
    </w:p>
    <w:p>
      <w:r>
        <w:t>Change Data Capture (CDC) reads database changes and publishes them as events.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orders table change -&gt; Debezium -&gt; Kafka -&gt; consumers</w:t>
            </w:r>
          </w:p>
        </w:tc>
      </w:tr>
    </w:tbl>
    <w:p>
      <w:r>
        <w:t>Why it is used:</w:t>
      </w:r>
    </w:p>
    <w:p>
      <w:pPr>
        <w:pStyle w:val="ListBullet"/>
      </w:pPr>
      <w:r>
        <w:t>Reduces custom publisher code.</w:t>
      </w:r>
    </w:p>
    <w:p>
      <w:pPr>
        <w:pStyle w:val="ListBullet"/>
      </w:pPr>
      <w:r>
        <w:t>Works well with the outbox pattern.</w:t>
      </w:r>
    </w:p>
    <w:p>
      <w:pPr>
        <w:pStyle w:val="ListBullet"/>
      </w:pPr>
      <w:r>
        <w:t>Can reliably stream committed database changes.</w:t>
      </w:r>
    </w:p>
    <w:p>
      <w:r>
        <w:t>Tradeoff:</w:t>
      </w:r>
    </w:p>
    <w:p>
      <w:pPr>
        <w:pStyle w:val="ListBullet"/>
      </w:pPr>
      <w:r>
        <w:t>Requires CDC infrastructure.</w:t>
      </w:r>
    </w:p>
    <w:p>
      <w:pPr>
        <w:pStyle w:val="ListBullet"/>
      </w:pPr>
      <w:r>
        <w:t>Database schema changes must be handled carefully.</w:t>
      </w:r>
    </w:p>
    <w:p>
      <w:r>
        <w:t>Where it fits:</w:t>
      </w:r>
    </w:p>
    <w:p>
      <w:pPr>
        <w:pStyle w:val="ListBullet"/>
      </w:pPr>
      <w:r>
        <w:t>A CDC tool reads the outbox_events table and publishes events to Kafka.</w:t>
      </w:r>
    </w:p>
    <w:p>
      <w:pPr>
        <w:pStyle w:val="Heading3"/>
      </w:pPr>
      <w:r>
        <w:t>11. Idempotent Consumer Pattern</w:t>
      </w:r>
    </w:p>
    <w:p>
      <w:r>
        <w:t>Most brokers provide at-least-once delivery. This means a consumer may receive</w:t>
      </w:r>
    </w:p>
    <w:p>
      <w:r>
        <w:t>the same event more than once.</w:t>
      </w:r>
    </w:p>
    <w:p>
      <w:r>
        <w:t>An idempotent consumer can process the same event repeatedly without incorrect</w:t>
      </w:r>
    </w:p>
    <w:p>
      <w:r>
        <w:t>side effects.</w:t>
      </w:r>
    </w:p>
    <w:p>
      <w:r>
        <w:t>Example:</w:t>
      </w:r>
    </w:p>
    <w:p>
      <w:r>
        <w:t>Payment Service receives OrderCreated twice. It should not authorize payment</w:t>
      </w:r>
    </w:p>
    <w:p>
      <w:r>
        <w:t>twice.</w:t>
      </w:r>
    </w:p>
    <w:p>
      <w:r>
        <w:t>Implementation: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processed_events table:</w:t>
              <w:br/>
              <w:t xml:space="preserve">  - eventId</w:t>
              <w:br/>
              <w:t xml:space="preserve">  - processedAt</w:t>
              <w:br/>
              <w:br/>
              <w:t>Before processing:</w:t>
              <w:br/>
              <w:t xml:space="preserve">  - check if eventId already processed</w:t>
              <w:br/>
              <w:t xml:space="preserve">  - if yes, skip</w:t>
              <w:br/>
              <w:t xml:space="preserve">  - if no, process and store eventId</w:t>
            </w:r>
          </w:p>
        </w:tc>
      </w:tr>
    </w:tbl>
    <w:p>
      <w:r>
        <w:t>Why it is used:</w:t>
      </w:r>
    </w:p>
    <w:p>
      <w:pPr>
        <w:pStyle w:val="ListBullet"/>
      </w:pPr>
      <w:r>
        <w:t>Protects against duplicate messages.</w:t>
      </w:r>
    </w:p>
    <w:p>
      <w:pPr>
        <w:pStyle w:val="ListBullet"/>
      </w:pPr>
      <w:r>
        <w:t>Makes retries safe.</w:t>
      </w:r>
    </w:p>
    <w:p>
      <w:r>
        <w:t>Used in the example:</w:t>
      </w:r>
    </w:p>
    <w:p>
      <w:pPr>
        <w:pStyle w:val="ListBullet"/>
      </w:pPr>
      <w:r>
        <w:t>Payment Service stores processed OrderCreated.eventId.</w:t>
      </w:r>
    </w:p>
    <w:p>
      <w:pPr>
        <w:pStyle w:val="ListBullet"/>
      </w:pPr>
      <w:r>
        <w:t>Inventory Service stores processed OrderCreated.eventId.</w:t>
      </w:r>
    </w:p>
    <w:p>
      <w:pPr>
        <w:pStyle w:val="Heading3"/>
      </w:pPr>
      <w:r>
        <w:t>12. Inbox Pattern</w:t>
      </w:r>
    </w:p>
    <w:p>
      <w:r>
        <w:t>The Inbox pattern stores incoming messages before processing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Consumer receives event</w:t>
              <w:br/>
              <w:t xml:space="preserve">  -&gt; writes event to inbox table</w:t>
              <w:br/>
              <w:t xml:space="preserve">  -&gt; processes event from inbox table</w:t>
              <w:br/>
              <w:t xml:space="preserve">  -&gt; marks as processed</w:t>
            </w:r>
          </w:p>
        </w:tc>
      </w:tr>
    </w:tbl>
    <w:p>
      <w:r>
        <w:t>Why it is used:</w:t>
      </w:r>
    </w:p>
    <w:p>
      <w:pPr>
        <w:pStyle w:val="ListBullet"/>
      </w:pPr>
      <w:r>
        <w:t>Helps with retries.</w:t>
      </w:r>
    </w:p>
    <w:p>
      <w:pPr>
        <w:pStyle w:val="ListBullet"/>
      </w:pPr>
      <w:r>
        <w:t>Gives an audit trail of received messages.</w:t>
      </w:r>
    </w:p>
    <w:p>
      <w:pPr>
        <w:pStyle w:val="ListBullet"/>
      </w:pPr>
      <w:r>
        <w:t>Supports idempotency.</w:t>
      </w:r>
    </w:p>
    <w:p>
      <w:r>
        <w:t>Tradeoff:</w:t>
      </w:r>
    </w:p>
    <w:p>
      <w:pPr>
        <w:pStyle w:val="ListBullet"/>
      </w:pPr>
      <w:r>
        <w:t>More storage and processing logic.</w:t>
      </w:r>
    </w:p>
    <w:p>
      <w:r>
        <w:t>Where it fits:</w:t>
      </w:r>
    </w:p>
    <w:p>
      <w:pPr>
        <w:pStyle w:val="ListBullet"/>
      </w:pPr>
      <w:r>
        <w:t>Payment Service stores OrderCreated in its inbox before authorizing payment.</w:t>
      </w:r>
    </w:p>
    <w:p>
      <w:pPr>
        <w:pStyle w:val="Heading3"/>
      </w:pPr>
      <w:r>
        <w:t>13. Dead Letter Queue Pattern</w:t>
      </w:r>
    </w:p>
    <w:p>
      <w:r>
        <w:t>If a message repeatedly fails processing, it should not block the entire stream.</w:t>
      </w:r>
    </w:p>
    <w:p>
      <w:r>
        <w:t>A dead letter queue stores messages that could not be processed after retries.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InventoryReserved event fails 5 times -&gt; send to inventory.dlq</w:t>
            </w:r>
          </w:p>
        </w:tc>
      </w:tr>
    </w:tbl>
    <w:p>
      <w:r>
        <w:t>Why it is used:</w:t>
      </w:r>
    </w:p>
    <w:p>
      <w:pPr>
        <w:pStyle w:val="ListBullet"/>
      </w:pPr>
      <w:r>
        <w:t>Prevents poison messages from blocking consumers.</w:t>
      </w:r>
    </w:p>
    <w:p>
      <w:pPr>
        <w:pStyle w:val="ListBullet"/>
      </w:pPr>
      <w:r>
        <w:t>Allows manual investigation.</w:t>
      </w:r>
    </w:p>
    <w:p>
      <w:pPr>
        <w:pStyle w:val="ListBullet"/>
      </w:pPr>
      <w:r>
        <w:t>Keeps the main pipeline moving.</w:t>
      </w:r>
    </w:p>
    <w:p>
      <w:r>
        <w:t>Tradeoff:</w:t>
      </w:r>
    </w:p>
    <w:p>
      <w:pPr>
        <w:pStyle w:val="ListBullet"/>
      </w:pPr>
      <w:r>
        <w:t>DLQ messages need operational ownership.</w:t>
      </w:r>
    </w:p>
    <w:p>
      <w:pPr>
        <w:pStyle w:val="ListBullet"/>
      </w:pPr>
      <w:r>
        <w:t>Ignoring DLQs can hide data loss.</w:t>
      </w:r>
    </w:p>
    <w:p>
      <w:pPr>
        <w:pStyle w:val="Heading3"/>
      </w:pPr>
      <w:r>
        <w:t>14. Retry with Backoff Pattern</w:t>
      </w:r>
    </w:p>
    <w:p>
      <w:r>
        <w:t>Temporary failures should be retried, but not immediately in a tight loop.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Retry after 1 second</w:t>
              <w:br/>
              <w:t>Retry after 5 seconds</w:t>
              <w:br/>
              <w:t>Retry after 30 seconds</w:t>
              <w:br/>
              <w:t>Send to DLQ after max attempts</w:t>
            </w:r>
          </w:p>
        </w:tc>
      </w:tr>
    </w:tbl>
    <w:p>
      <w:r>
        <w:t>Why it is used:</w:t>
      </w:r>
    </w:p>
    <w:p>
      <w:pPr>
        <w:pStyle w:val="ListBullet"/>
      </w:pPr>
      <w:r>
        <w:t>Handles transient network or dependency failures.</w:t>
      </w:r>
    </w:p>
    <w:p>
      <w:pPr>
        <w:pStyle w:val="ListBullet"/>
      </w:pPr>
      <w:r>
        <w:t>Prevents overloaded services from being hit repeatedly.</w:t>
      </w:r>
    </w:p>
    <w:p>
      <w:r>
        <w:t>Used in the example:</w:t>
      </w:r>
    </w:p>
    <w:p>
      <w:pPr>
        <w:pStyle w:val="ListBullet"/>
      </w:pPr>
      <w:r>
        <w:t>Notification Service retries failed email delivery.</w:t>
      </w:r>
    </w:p>
    <w:p>
      <w:pPr>
        <w:pStyle w:val="ListBullet"/>
      </w:pPr>
      <w:r>
        <w:t>Shipping Service retries carrier API calls.</w:t>
      </w:r>
    </w:p>
    <w:p>
      <w:pPr>
        <w:pStyle w:val="Heading3"/>
      </w:pPr>
      <w:r>
        <w:t>15. CQRS Pattern</w:t>
      </w:r>
    </w:p>
    <w:p>
      <w:r>
        <w:t>Command Query Responsibility Segregation separates write models from read</w:t>
      </w:r>
    </w:p>
    <w:p>
      <w:r>
        <w:t>models.</w:t>
      </w:r>
    </w:p>
    <w:p>
      <w:r>
        <w:t>In the order platform:</w:t>
      </w:r>
    </w:p>
    <w:p>
      <w:pPr>
        <w:pStyle w:val="ListBullet"/>
      </w:pPr>
      <w:r>
        <w:t>Order Service handles commands like "place order" and "cancel order".</w:t>
      </w:r>
    </w:p>
    <w:p>
      <w:pPr>
        <w:pStyle w:val="ListBullet"/>
      </w:pPr>
      <w:r>
        <w:t>Query Service builds read-optimized views from events.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OrderConfirmed event -&gt; Query Service updates customer_order_history view</w:t>
            </w:r>
          </w:p>
        </w:tc>
      </w:tr>
    </w:tbl>
    <w:p>
      <w:r>
        <w:t>Why it is used:</w:t>
      </w:r>
    </w:p>
    <w:p>
      <w:pPr>
        <w:pStyle w:val="ListBullet"/>
      </w:pPr>
      <w:r>
        <w:t>Write model can enforce business rules.</w:t>
      </w:r>
    </w:p>
    <w:p>
      <w:pPr>
        <w:pStyle w:val="ListBullet"/>
      </w:pPr>
      <w:r>
        <w:t>Read model can be optimized for UI queries.</w:t>
      </w:r>
    </w:p>
    <w:p>
      <w:pPr>
        <w:pStyle w:val="ListBullet"/>
      </w:pPr>
      <w:r>
        <w:t>Read models can combine data from many services.</w:t>
      </w:r>
    </w:p>
    <w:p>
      <w:r>
        <w:t>Tradeoff:</w:t>
      </w:r>
    </w:p>
    <w:p>
      <w:pPr>
        <w:pStyle w:val="ListBullet"/>
      </w:pPr>
      <w:r>
        <w:t>Read models are eventually consistent.</w:t>
      </w:r>
    </w:p>
    <w:p>
      <w:pPr>
        <w:pStyle w:val="ListBullet"/>
      </w:pPr>
      <w:r>
        <w:t>More moving parts.</w:t>
      </w:r>
    </w:p>
    <w:p>
      <w:pPr>
        <w:pStyle w:val="Heading3"/>
      </w:pPr>
      <w:r>
        <w:t>16. Event Sourcing Pattern</w:t>
      </w:r>
    </w:p>
    <w:p>
      <w:r>
        <w:t>Event Sourcing stores the state of an entity as a sequence of events instead of</w:t>
      </w:r>
    </w:p>
    <w:p>
      <w:r>
        <w:t>only storing the current state.</w:t>
      </w:r>
    </w:p>
    <w:p>
      <w:r>
        <w:t>For an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OrderCreated</w:t>
              <w:br/>
              <w:t>PaymentAuthorized</w:t>
              <w:br/>
              <w:t>InventoryReserved</w:t>
              <w:br/>
              <w:t>OrderConfirmed</w:t>
              <w:br/>
              <w:t>OrderShipped</w:t>
            </w:r>
          </w:p>
        </w:tc>
      </w:tr>
    </w:tbl>
    <w:p>
      <w:r>
        <w:t>The current order state is rebuilt by replaying events.</w:t>
      </w:r>
    </w:p>
    <w:p>
      <w:r>
        <w:t>Why it is used:</w:t>
      </w:r>
    </w:p>
    <w:p>
      <w:pPr>
        <w:pStyle w:val="ListBullet"/>
      </w:pPr>
      <w:r>
        <w:t>Complete audit history.</w:t>
      </w:r>
    </w:p>
    <w:p>
      <w:pPr>
        <w:pStyle w:val="ListBullet"/>
      </w:pPr>
      <w:r>
        <w:t>Ability to rebuild projections.</w:t>
      </w:r>
    </w:p>
    <w:p>
      <w:pPr>
        <w:pStyle w:val="ListBullet"/>
      </w:pPr>
      <w:r>
        <w:t>Helpful for complex domains where state transitions matter.</w:t>
      </w:r>
    </w:p>
    <w:p>
      <w:r>
        <w:t>Tradeoff:</w:t>
      </w:r>
    </w:p>
    <w:p>
      <w:pPr>
        <w:pStyle w:val="ListBullet"/>
      </w:pPr>
      <w:r>
        <w:t>More complex than CRUD.</w:t>
      </w:r>
    </w:p>
    <w:p>
      <w:pPr>
        <w:pStyle w:val="ListBullet"/>
      </w:pPr>
      <w:r>
        <w:t>Event versioning is critical.</w:t>
      </w:r>
    </w:p>
    <w:p>
      <w:pPr>
        <w:pStyle w:val="ListBullet"/>
      </w:pPr>
      <w:r>
        <w:t>Rebuilding state must be carefully optimized.</w:t>
      </w:r>
    </w:p>
    <w:p>
      <w:r>
        <w:t>Where it may fit:</w:t>
      </w:r>
    </w:p>
    <w:p>
      <w:pPr>
        <w:pStyle w:val="ListBullet"/>
      </w:pPr>
      <w:r>
        <w:t>Financial ledger, payment history, audit-heavy order lifecycle.</w:t>
      </w:r>
    </w:p>
    <w:p>
      <w:r>
        <w:t>Where it may not be needed:</w:t>
      </w:r>
    </w:p>
    <w:p>
      <w:pPr>
        <w:pStyle w:val="ListBullet"/>
      </w:pPr>
      <w:r>
        <w:t>A simple order CRUD system may only need normal tables plus integration</w:t>
      </w:r>
    </w:p>
    <w:p>
      <w:r>
        <w:t>events.</w:t>
      </w:r>
    </w:p>
    <w:p>
      <w:r>
        <w:t>Important distinction:</w:t>
      </w:r>
    </w:p>
    <w:p>
      <w:pPr>
        <w:pStyle w:val="ListBullet"/>
      </w:pPr>
      <w:r>
        <w:t>Event driven architecture does not require Event Sourcing.</w:t>
      </w:r>
    </w:p>
    <w:p>
      <w:pPr>
        <w:pStyle w:val="ListBullet"/>
      </w:pPr>
      <w:r>
        <w:t>Event Sourcing is one possible pattern inside an event driven system.</w:t>
      </w:r>
    </w:p>
    <w:p>
      <w:pPr>
        <w:pStyle w:val="Heading3"/>
      </w:pPr>
      <w:r>
        <w:t>17. API Gateway Pattern</w:t>
      </w:r>
    </w:p>
    <w:p>
      <w:r>
        <w:t>An API Gateway provides a single entry point for clients.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Web/Mobile Client -&gt; API Gateway -&gt; Order Service</w:t>
            </w:r>
          </w:p>
        </w:tc>
      </w:tr>
    </w:tbl>
    <w:p>
      <w:r>
        <w:t>Why it is used:</w:t>
      </w:r>
    </w:p>
    <w:p>
      <w:pPr>
        <w:pStyle w:val="ListBullet"/>
      </w:pPr>
      <w:r>
        <w:t>Centralizes routing, authentication, rate limiting, and request shaping.</w:t>
      </w:r>
    </w:p>
    <w:p>
      <w:pPr>
        <w:pStyle w:val="ListBullet"/>
      </w:pPr>
      <w:r>
        <w:t>Hides internal service topology from clients.</w:t>
      </w:r>
    </w:p>
    <w:p>
      <w:r>
        <w:t>Tradeoff:</w:t>
      </w:r>
    </w:p>
    <w:p>
      <w:pPr>
        <w:pStyle w:val="ListBullet"/>
      </w:pPr>
      <w:r>
        <w:t>Gateway can become too complex if business logic leaks into it.</w:t>
      </w:r>
    </w:p>
    <w:p>
      <w:r>
        <w:t>Used in the example:</w:t>
      </w:r>
    </w:p>
    <w:p>
      <w:pPr>
        <w:pStyle w:val="ListBullet"/>
      </w:pPr>
      <w:r>
        <w:t>Client submits checkout request through API Gateway to Order Service.</w:t>
      </w:r>
    </w:p>
    <w:p>
      <w:pPr>
        <w:pStyle w:val="Heading3"/>
      </w:pPr>
      <w:r>
        <w:t>18. Backend for Frontend Pattern</w:t>
      </w:r>
    </w:p>
    <w:p>
      <w:r>
        <w:t>A Backend for Frontend (BFF) creates client-specific APIs.</w:t>
      </w:r>
    </w:p>
    <w:p>
      <w:r>
        <w:t>Example:</w:t>
      </w:r>
    </w:p>
    <w:p>
      <w:pPr>
        <w:pStyle w:val="ListBullet"/>
      </w:pPr>
      <w:r>
        <w:t>Mobile BFF returns compact order status.</w:t>
      </w:r>
    </w:p>
    <w:p>
      <w:pPr>
        <w:pStyle w:val="ListBullet"/>
      </w:pPr>
      <w:r>
        <w:t>Web BFF returns detailed order tracking and recommendations.</w:t>
      </w:r>
    </w:p>
    <w:p>
      <w:r>
        <w:t>Why it is used:</w:t>
      </w:r>
    </w:p>
    <w:p>
      <w:pPr>
        <w:pStyle w:val="ListBullet"/>
      </w:pPr>
      <w:r>
        <w:t>Avoids forcing all clients into one API shape.</w:t>
      </w:r>
    </w:p>
    <w:p>
      <w:pPr>
        <w:pStyle w:val="ListBullet"/>
      </w:pPr>
      <w:r>
        <w:t>Keeps UI-specific composition outside core services.</w:t>
      </w:r>
    </w:p>
    <w:p>
      <w:r>
        <w:t>Tradeoff:</w:t>
      </w:r>
    </w:p>
    <w:p>
      <w:pPr>
        <w:pStyle w:val="ListBullet"/>
      </w:pPr>
      <w:r>
        <w:t>More services to maintain.</w:t>
      </w:r>
    </w:p>
    <w:p>
      <w:pPr>
        <w:pStyle w:val="Heading3"/>
      </w:pPr>
      <w:r>
        <w:t>19. Circuit Breaker Pattern</w:t>
      </w:r>
    </w:p>
    <w:p>
      <w:r>
        <w:t>Circuit Breaker prevents repeated calls to a failing dependency.</w:t>
      </w:r>
    </w:p>
    <w:p>
      <w:r>
        <w:t>Example:</w:t>
      </w:r>
    </w:p>
    <w:p>
      <w:r>
        <w:t>Shipping Service calls a carrier API. If the carrier is failing, the circuit</w:t>
      </w:r>
    </w:p>
    <w:p>
      <w:r>
        <w:t>opens and calls fail fast or are queued for later.</w:t>
      </w:r>
    </w:p>
    <w:p>
      <w:r>
        <w:t>Why it is used:</w:t>
      </w:r>
    </w:p>
    <w:p>
      <w:pPr>
        <w:pStyle w:val="ListBullet"/>
      </w:pPr>
      <w:r>
        <w:t>Prevents cascading failures.</w:t>
      </w:r>
    </w:p>
    <w:p>
      <w:pPr>
        <w:pStyle w:val="ListBullet"/>
      </w:pPr>
      <w:r>
        <w:t>Gives dependencies time to recover.</w:t>
      </w:r>
    </w:p>
    <w:p>
      <w:r>
        <w:t>Used in the example:</w:t>
      </w:r>
    </w:p>
    <w:p>
      <w:pPr>
        <w:pStyle w:val="ListBullet"/>
      </w:pPr>
      <w:r>
        <w:t>Shipping Service protects calls to external carrier APIs.</w:t>
      </w:r>
    </w:p>
    <w:p>
      <w:pPr>
        <w:pStyle w:val="ListBullet"/>
      </w:pPr>
      <w:r>
        <w:t>Payment Service protects calls to external payment gateways.</w:t>
      </w:r>
    </w:p>
    <w:p>
      <w:pPr>
        <w:pStyle w:val="Heading3"/>
      </w:pPr>
      <w:r>
        <w:t>20. Bulkhead Pattern</w:t>
      </w:r>
    </w:p>
    <w:p>
      <w:r>
        <w:t>Bulkhead isolates resources so one failing workload does not exhaust the entire</w:t>
      </w:r>
    </w:p>
    <w:p>
      <w:r>
        <w:t>service.</w:t>
      </w:r>
    </w:p>
    <w:p>
      <w:r>
        <w:t>Example:</w:t>
      </w:r>
    </w:p>
    <w:p>
      <w:pPr>
        <w:pStyle w:val="ListBullet"/>
      </w:pPr>
      <w:r>
        <w:t>Notification Service uses separate worker pools for email, SMS, and push.</w:t>
      </w:r>
    </w:p>
    <w:p>
      <w:pPr>
        <w:pStyle w:val="ListBullet"/>
      </w:pPr>
      <w:r>
        <w:t>If email provider is slow, SMS workers are not exhausted.</w:t>
      </w:r>
    </w:p>
    <w:p>
      <w:r>
        <w:t>Why it is used:</w:t>
      </w:r>
    </w:p>
    <w:p>
      <w:pPr>
        <w:pStyle w:val="ListBullet"/>
      </w:pPr>
      <w:r>
        <w:t>Limits blast radius.</w:t>
      </w:r>
    </w:p>
    <w:p>
      <w:pPr>
        <w:pStyle w:val="ListBullet"/>
      </w:pPr>
      <w:r>
        <w:t>Improves service resilience.</w:t>
      </w:r>
    </w:p>
    <w:p>
      <w:pPr>
        <w:pStyle w:val="Heading3"/>
      </w:pPr>
      <w:r>
        <w:t>21. Strangler Fig Pattern</w:t>
      </w:r>
    </w:p>
    <w:p>
      <w:r>
        <w:t>The Strangler Fig pattern incrementally replaces a legacy system with new</w:t>
      </w:r>
    </w:p>
    <w:p>
      <w:r>
        <w:t>services.</w:t>
      </w:r>
    </w:p>
    <w:p>
      <w:r>
        <w:t>Example:</w:t>
      </w:r>
    </w:p>
    <w:p>
      <w:r>
        <w:t>An old monolithic order system publishes OrderCreated events. New payment,</w:t>
      </w:r>
    </w:p>
    <w:p>
      <w:r>
        <w:t>inventory, and notification services are gradually introduced as consumers.</w:t>
      </w:r>
    </w:p>
    <w:p>
      <w:r>
        <w:t>Why it is used:</w:t>
      </w:r>
    </w:p>
    <w:p>
      <w:pPr>
        <w:pStyle w:val="ListBullet"/>
      </w:pPr>
      <w:r>
        <w:t>Supports gradual migration.</w:t>
      </w:r>
    </w:p>
    <w:p>
      <w:pPr>
        <w:pStyle w:val="ListBullet"/>
      </w:pPr>
      <w:r>
        <w:t>Reduces risk compared with a big-bang rewrite.</w:t>
      </w:r>
    </w:p>
    <w:p>
      <w:pPr>
        <w:pStyle w:val="Heading3"/>
      </w:pPr>
      <w:r>
        <w:t>22. Anti-Corruption Layer Pattern</w:t>
      </w:r>
    </w:p>
    <w:p>
      <w:r>
        <w:t>An Anti-Corruption Layer (ACL) protects a service domain model from external or</w:t>
      </w:r>
    </w:p>
    <w:p>
      <w:r>
        <w:t>legacy models.</w:t>
      </w:r>
    </w:p>
    <w:p>
      <w:r>
        <w:t>Example:</w:t>
      </w:r>
    </w:p>
    <w:p>
      <w:r>
        <w:t>Payment Service integrates with a third-party payment gateway. The gateway uses</w:t>
      </w:r>
    </w:p>
    <w:p>
      <w:r>
        <w:t>fields like txn_ref and auth_code, but Payment Service translates these into</w:t>
      </w:r>
    </w:p>
    <w:p>
      <w:r>
        <w:t>its own PaymentAuthorized model.</w:t>
      </w:r>
    </w:p>
    <w:p>
      <w:r>
        <w:t>Why it is used:</w:t>
      </w:r>
    </w:p>
    <w:p>
      <w:pPr>
        <w:pStyle w:val="ListBullet"/>
      </w:pPr>
      <w:r>
        <w:t>Keeps internal models clean.</w:t>
      </w:r>
    </w:p>
    <w:p>
      <w:pPr>
        <w:pStyle w:val="ListBullet"/>
      </w:pPr>
      <w:r>
        <w:t>Reduces coupling to external systems.</w:t>
      </w:r>
    </w:p>
    <w:p>
      <w:pPr>
        <w:pStyle w:val="Heading2"/>
      </w:pPr>
      <w:r>
        <w:t>Event Design Guidelines</w:t>
      </w:r>
    </w:p>
    <w:p>
      <w:pPr>
        <w:pStyle w:val="Heading3"/>
      </w:pPr>
      <w:r>
        <w:t>Name events as facts</w:t>
      </w:r>
    </w:p>
    <w:p>
      <w:r>
        <w:t>Use past tense:</w:t>
      </w:r>
    </w:p>
    <w:p>
      <w:pPr>
        <w:pStyle w:val="ListBullet"/>
      </w:pPr>
      <w:r>
        <w:t>Good: OrderCreated</w:t>
      </w:r>
    </w:p>
    <w:p>
      <w:pPr>
        <w:pStyle w:val="ListBullet"/>
      </w:pPr>
      <w:r>
        <w:t>Good: PaymentFailed</w:t>
      </w:r>
    </w:p>
    <w:p>
      <w:pPr>
        <w:pStyle w:val="ListBullet"/>
      </w:pPr>
      <w:r>
        <w:t>Bad: CreateOrder</w:t>
      </w:r>
    </w:p>
    <w:p>
      <w:pPr>
        <w:pStyle w:val="ListBullet"/>
      </w:pPr>
      <w:r>
        <w:t>Bad: DoPayment</w:t>
      </w:r>
    </w:p>
    <w:p>
      <w:pPr>
        <w:pStyle w:val="Heading3"/>
      </w:pPr>
      <w:r>
        <w:t>Include standard metadata</w:t>
      </w:r>
    </w:p>
    <w:p>
      <w:r>
        <w:t>Every event should include: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BEAFE"/>
          </w:tcPr>
          <w:p>
            <w:r>
              <w:t>Field</w:t>
            </w:r>
          </w:p>
        </w:tc>
        <w:tc>
          <w:tcPr>
            <w:tcW w:type="dxa" w:w="5184"/>
            <w:shd w:fill="DBEAFE"/>
          </w:tcPr>
          <w:p>
            <w:r>
              <w:t>Purpose</w:t>
            </w:r>
          </w:p>
        </w:tc>
      </w:tr>
      <w:tr>
        <w:tc>
          <w:tcPr>
            <w:tcW w:type="dxa" w:w="5184"/>
          </w:tcPr>
          <w:p>
            <w:r>
              <w:t>eventId</w:t>
            </w:r>
          </w:p>
        </w:tc>
        <w:tc>
          <w:tcPr>
            <w:tcW w:type="dxa" w:w="5184"/>
          </w:tcPr>
          <w:p>
            <w:r>
              <w:t>Unique event identifier for idempotency</w:t>
            </w:r>
          </w:p>
        </w:tc>
      </w:tr>
      <w:tr>
        <w:tc>
          <w:tcPr>
            <w:tcW w:type="dxa" w:w="5184"/>
          </w:tcPr>
          <w:p>
            <w:r>
              <w:t>eventType</w:t>
            </w:r>
          </w:p>
        </w:tc>
        <w:tc>
          <w:tcPr>
            <w:tcW w:type="dxa" w:w="5184"/>
          </w:tcPr>
          <w:p>
            <w:r>
              <w:t>Event name</w:t>
            </w:r>
          </w:p>
        </w:tc>
      </w:tr>
      <w:tr>
        <w:tc>
          <w:tcPr>
            <w:tcW w:type="dxa" w:w="5184"/>
          </w:tcPr>
          <w:p>
            <w:r>
              <w:t>eventVersion</w:t>
            </w:r>
          </w:p>
        </w:tc>
        <w:tc>
          <w:tcPr>
            <w:tcW w:type="dxa" w:w="5184"/>
          </w:tcPr>
          <w:p>
            <w:r>
              <w:t>Schema version</w:t>
            </w:r>
          </w:p>
        </w:tc>
      </w:tr>
      <w:tr>
        <w:tc>
          <w:tcPr>
            <w:tcW w:type="dxa" w:w="5184"/>
          </w:tcPr>
          <w:p>
            <w:r>
              <w:t>occurredAt</w:t>
            </w:r>
          </w:p>
        </w:tc>
        <w:tc>
          <w:tcPr>
            <w:tcW w:type="dxa" w:w="5184"/>
          </w:tcPr>
          <w:p>
            <w:r>
              <w:t>Time the business event happened</w:t>
            </w:r>
          </w:p>
        </w:tc>
      </w:tr>
      <w:tr>
        <w:tc>
          <w:tcPr>
            <w:tcW w:type="dxa" w:w="5184"/>
          </w:tcPr>
          <w:p>
            <w:r>
              <w:t>publishedAt</w:t>
            </w:r>
          </w:p>
        </w:tc>
        <w:tc>
          <w:tcPr>
            <w:tcW w:type="dxa" w:w="5184"/>
          </w:tcPr>
          <w:p>
            <w:r>
              <w:t>Time the event was published</w:t>
            </w:r>
          </w:p>
        </w:tc>
      </w:tr>
      <w:tr>
        <w:tc>
          <w:tcPr>
            <w:tcW w:type="dxa" w:w="5184"/>
          </w:tcPr>
          <w:p>
            <w:r>
              <w:t>correlationId</w:t>
            </w:r>
          </w:p>
        </w:tc>
        <w:tc>
          <w:tcPr>
            <w:tcW w:type="dxa" w:w="5184"/>
          </w:tcPr>
          <w:p>
            <w:r>
              <w:t>Connects events in one business flow</w:t>
            </w:r>
          </w:p>
        </w:tc>
      </w:tr>
      <w:tr>
        <w:tc>
          <w:tcPr>
            <w:tcW w:type="dxa" w:w="5184"/>
          </w:tcPr>
          <w:p>
            <w:r>
              <w:t>causationId</w:t>
            </w:r>
          </w:p>
        </w:tc>
        <w:tc>
          <w:tcPr>
            <w:tcW w:type="dxa" w:w="5184"/>
          </w:tcPr>
          <w:p>
            <w:r>
              <w:t>Identifies the event or command that caused this event</w:t>
            </w:r>
          </w:p>
        </w:tc>
      </w:tr>
      <w:tr>
        <w:tc>
          <w:tcPr>
            <w:tcW w:type="dxa" w:w="5184"/>
          </w:tcPr>
          <w:p>
            <w:r>
              <w:t>producer</w:t>
            </w:r>
          </w:p>
        </w:tc>
        <w:tc>
          <w:tcPr>
            <w:tcW w:type="dxa" w:w="5184"/>
          </w:tcPr>
          <w:p>
            <w:r>
              <w:t>Service that produced the event</w:t>
            </w:r>
          </w:p>
        </w:tc>
      </w:tr>
    </w:tbl>
    <w:p>
      <w:pPr>
        <w:pStyle w:val="Heading3"/>
      </w:pPr>
      <w:r>
        <w:t>Keep business meaning clear</w:t>
      </w:r>
    </w:p>
    <w:p>
      <w:r>
        <w:t>An event should represent a meaningful business fact, not an internal technical</w:t>
      </w:r>
    </w:p>
    <w:p>
      <w:r>
        <w:t>detail.</w:t>
      </w:r>
    </w:p>
    <w:p>
      <w:r>
        <w:t>Good:</w:t>
      </w:r>
    </w:p>
    <w:p>
      <w:pPr>
        <w:pStyle w:val="ListBullet"/>
      </w:pPr>
      <w:r>
        <w:t>OrderConfirmed</w:t>
      </w:r>
    </w:p>
    <w:p>
      <w:pPr>
        <w:pStyle w:val="ListBullet"/>
      </w:pPr>
      <w:r>
        <w:t>PaymentRefunded</w:t>
      </w:r>
    </w:p>
    <w:p>
      <w:r>
        <w:t>Bad:</w:t>
      </w:r>
    </w:p>
    <w:p>
      <w:pPr>
        <w:pStyle w:val="ListBullet"/>
      </w:pPr>
      <w:r>
        <w:t>OrderTableUpdated</w:t>
      </w:r>
    </w:p>
    <w:p>
      <w:pPr>
        <w:pStyle w:val="ListBullet"/>
      </w:pPr>
      <w:r>
        <w:t>PaymentRowChanged</w:t>
      </w:r>
    </w:p>
    <w:p>
      <w:pPr>
        <w:pStyle w:val="Heading3"/>
      </w:pPr>
      <w:r>
        <w:t>Version events carefully</w:t>
      </w:r>
    </w:p>
    <w:p>
      <w:r>
        <w:t>Event schemas change over time. Consumers may not deploy at the same time as</w:t>
      </w:r>
    </w:p>
    <w:p>
      <w:r>
        <w:t>producers.</w:t>
      </w:r>
    </w:p>
    <w:p>
      <w:r>
        <w:t>Safe changes:</w:t>
      </w:r>
    </w:p>
    <w:p>
      <w:pPr>
        <w:pStyle w:val="ListBullet"/>
      </w:pPr>
      <w:r>
        <w:t>Add optional fields.</w:t>
      </w:r>
    </w:p>
    <w:p>
      <w:pPr>
        <w:pStyle w:val="ListBullet"/>
      </w:pPr>
      <w:r>
        <w:t>Add new event types.</w:t>
      </w:r>
    </w:p>
    <w:p>
      <w:r>
        <w:t>Risky changes:</w:t>
      </w:r>
    </w:p>
    <w:p>
      <w:pPr>
        <w:pStyle w:val="ListBullet"/>
      </w:pPr>
      <w:r>
        <w:t>Remove fields.</w:t>
      </w:r>
    </w:p>
    <w:p>
      <w:pPr>
        <w:pStyle w:val="ListBullet"/>
      </w:pPr>
      <w:r>
        <w:t>Rename fields.</w:t>
      </w:r>
    </w:p>
    <w:p>
      <w:pPr>
        <w:pStyle w:val="ListBullet"/>
      </w:pPr>
      <w:r>
        <w:t>Change field meaning.</w:t>
      </w:r>
    </w:p>
    <w:p>
      <w:pPr>
        <w:pStyle w:val="ListBullet"/>
      </w:pPr>
      <w:r>
        <w:t>Change data type.</w:t>
      </w:r>
    </w:p>
    <w:p>
      <w:r>
        <w:t>Recommended approach:</w:t>
      </w:r>
    </w:p>
    <w:p>
      <w:pPr>
        <w:pStyle w:val="ListBullet"/>
      </w:pPr>
      <w:r>
        <w:t>Use eventVersion.</w:t>
      </w:r>
    </w:p>
    <w:p>
      <w:pPr>
        <w:pStyle w:val="ListBullet"/>
      </w:pPr>
      <w:r>
        <w:t>Prefer backward-compatible changes.</w:t>
      </w:r>
    </w:p>
    <w:p>
      <w:pPr>
        <w:pStyle w:val="ListBullet"/>
      </w:pPr>
      <w:r>
        <w:t>Keep old consumers working during rollout.</w:t>
      </w:r>
    </w:p>
    <w:p>
      <w:pPr>
        <w:pStyle w:val="ListBullet"/>
      </w:pPr>
      <w:r>
        <w:t>Use a schema registry if the platform supports it.</w:t>
      </w:r>
    </w:p>
    <w:p>
      <w:pPr>
        <w:pStyle w:val="Heading3"/>
      </w:pPr>
      <w:r>
        <w:t>Do not put everything in every event</w:t>
      </w:r>
    </w:p>
    <w:p>
      <w:r>
        <w:t>Balance event size and consumer independence.</w:t>
      </w:r>
    </w:p>
    <w:p>
      <w:r>
        <w:t>Use event notification when:</w:t>
      </w:r>
    </w:p>
    <w:p>
      <w:pPr>
        <w:pStyle w:val="ListBullet"/>
      </w:pPr>
      <w:r>
        <w:t>Payload would be too large.</w:t>
      </w:r>
    </w:p>
    <w:p>
      <w:pPr>
        <w:pStyle w:val="ListBullet"/>
      </w:pPr>
      <w:r>
        <w:t>Consumers can fetch details.</w:t>
      </w:r>
    </w:p>
    <w:p>
      <w:r>
        <w:t>Use event-carried state transfer when:</w:t>
      </w:r>
    </w:p>
    <w:p>
      <w:pPr>
        <w:pStyle w:val="ListBullet"/>
      </w:pPr>
      <w:r>
        <w:t>Consumers need independence.</w:t>
      </w:r>
    </w:p>
    <w:p>
      <w:pPr>
        <w:pStyle w:val="ListBullet"/>
      </w:pPr>
      <w:r>
        <w:t>Read models or analytics need data without synchronous calls.</w:t>
      </w:r>
    </w:p>
    <w:p>
      <w:pPr>
        <w:pStyle w:val="Heading2"/>
      </w:pPr>
      <w:r>
        <w:t>Reliability, Ordering, and Idempotency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8576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i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18"/>
        </w:rPr>
        <w:t>Diagram: Reliability, Ordering, and Idempotency</w:t>
      </w:r>
    </w:p>
    <w:p>
      <w:pPr>
        <w:pStyle w:val="Heading3"/>
      </w:pPr>
      <w:r>
        <w:t>Delivery guarantees</w:t>
      </w:r>
    </w:p>
    <w:p>
      <w:r>
        <w:t>Common broker delivery guarantees:</w:t>
      </w:r>
    </w:p>
    <w:p>
      <w:pPr>
        <w:pStyle w:val="ListNumber"/>
      </w:pPr>
      <w:r>
        <w:t>At most once</w:t>
      </w:r>
    </w:p>
    <w:p>
      <w:pPr>
        <w:pStyle w:val="ListBullet"/>
      </w:pPr>
      <w:r>
        <w:t>Message may be lost.</w:t>
      </w:r>
    </w:p>
    <w:p>
      <w:pPr>
        <w:pStyle w:val="ListBullet"/>
      </w:pPr>
      <w:r>
        <w:t>Message is not duplicated.</w:t>
      </w:r>
    </w:p>
    <w:p>
      <w:pPr>
        <w:pStyle w:val="ListNumber"/>
      </w:pPr>
      <w:r>
        <w:t>At least once</w:t>
      </w:r>
    </w:p>
    <w:p>
      <w:pPr>
        <w:pStyle w:val="ListBullet"/>
      </w:pPr>
      <w:r>
        <w:t>Message should not be lost.</w:t>
      </w:r>
    </w:p>
    <w:p>
      <w:pPr>
        <w:pStyle w:val="ListBullet"/>
      </w:pPr>
      <w:r>
        <w:t>Message may be duplicated.</w:t>
      </w:r>
    </w:p>
    <w:p>
      <w:pPr>
        <w:pStyle w:val="ListNumber"/>
      </w:pPr>
      <w:r>
        <w:t>Exactly once</w:t>
      </w:r>
    </w:p>
    <w:p>
      <w:pPr>
        <w:pStyle w:val="ListBullet"/>
      </w:pPr>
      <w:r>
        <w:t>Often limited to specific broker operations.</w:t>
      </w:r>
    </w:p>
    <w:p>
      <w:pPr>
        <w:pStyle w:val="ListBullet"/>
      </w:pPr>
      <w:r>
        <w:t>End-to-end exactly once across databases, APIs, and brokers is hard.</w:t>
      </w:r>
    </w:p>
    <w:p>
      <w:r>
        <w:t>Most practical microservice systems assume at-least-once delivery and make</w:t>
      </w:r>
    </w:p>
    <w:p>
      <w:r>
        <w:t>consumers idempotent.</w:t>
      </w:r>
    </w:p>
    <w:p>
      <w:pPr>
        <w:pStyle w:val="Heading3"/>
      </w:pPr>
      <w:r>
        <w:t>Ordering</w:t>
      </w:r>
    </w:p>
    <w:p>
      <w:r>
        <w:t>Ordering is usually guaranteed only within a partition or queue.</w:t>
      </w:r>
    </w:p>
    <w:p>
      <w:r>
        <w:t>For order events, use orderId as the partition key so all events for one order</w:t>
      </w:r>
    </w:p>
    <w:p>
      <w:r>
        <w:t>go to the same partition.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partition key = orderId</w:t>
              <w:br/>
              <w:br/>
              <w:t>ORD-123 events:</w:t>
              <w:br/>
              <w:t xml:space="preserve">  OrderCreated</w:t>
              <w:br/>
              <w:t xml:space="preserve">  PaymentAuthorized</w:t>
              <w:br/>
              <w:t xml:space="preserve">  InventoryReserved</w:t>
              <w:br/>
              <w:t xml:space="preserve">  OrderConfirmed</w:t>
            </w:r>
          </w:p>
        </w:tc>
      </w:tr>
    </w:tbl>
    <w:p>
      <w:r>
        <w:t>This helps preserve ordering for one order without forcing global ordering for</w:t>
      </w:r>
    </w:p>
    <w:p>
      <w:r>
        <w:t>all orders.</w:t>
      </w:r>
    </w:p>
    <w:p>
      <w:pPr>
        <w:pStyle w:val="Heading3"/>
      </w:pPr>
      <w:r>
        <w:t>Idempotency examples</w:t>
      </w:r>
    </w:p>
    <w:p>
      <w:r>
        <w:t>Payment Service should handle duplicate OrderCreated events: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if payment already exists for orderId:</w:t>
              <w:br/>
              <w:t xml:space="preserve">  return existing payment result</w:t>
              <w:br/>
              <w:t>else:</w:t>
              <w:br/>
              <w:t xml:space="preserve">  authorize payment</w:t>
            </w:r>
          </w:p>
        </w:tc>
      </w:tr>
    </w:tbl>
    <w:p>
      <w:r>
        <w:t>Inventory Service should handle duplicate reservation requests: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if reservation already exists for orderId:</w:t>
              <w:br/>
              <w:t xml:space="preserve">  return existing reservation</w:t>
              <w:br/>
              <w:t>else:</w:t>
              <w:br/>
              <w:t xml:space="preserve">  reserve stock</w:t>
            </w:r>
          </w:p>
        </w:tc>
      </w:tr>
    </w:tbl>
    <w:p>
      <w:r>
        <w:t>Notification Service should handle duplicate OrderConfirmed events: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if notification already sent for eventId:</w:t>
              <w:br/>
              <w:t xml:space="preserve">  skip</w:t>
              <w:br/>
              <w:t>else:</w:t>
              <w:br/>
              <w:t xml:space="preserve">  send notification</w:t>
            </w:r>
          </w:p>
        </w:tc>
      </w:tr>
    </w:tbl>
    <w:p>
      <w:pPr>
        <w:pStyle w:val="Heading3"/>
      </w:pPr>
      <w:r>
        <w:t>Handling failure in the order saga</w:t>
      </w:r>
    </w:p>
    <w:p>
      <w:r>
        <w:t>Scenario: payment succeeds but inventory fails.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OrderCreated</w:t>
              <w:br/>
              <w:t>PaymentAuthorized</w:t>
              <w:br/>
              <w:t>InventoryReservationFailed</w:t>
              <w:br/>
              <w:t>PaymentRefundRequested</w:t>
              <w:br/>
              <w:t>PaymentRefunded</w:t>
              <w:br/>
              <w:t>OrderCancelled</w:t>
            </w:r>
          </w:p>
        </w:tc>
      </w:tr>
    </w:tbl>
    <w:p>
      <w:r>
        <w:t>Design patterns used:</w:t>
      </w:r>
    </w:p>
    <w:p>
      <w:pPr>
        <w:pStyle w:val="ListBullet"/>
      </w:pPr>
      <w:r>
        <w:t>Saga Pattern for multi-service transaction.</w:t>
      </w:r>
    </w:p>
    <w:p>
      <w:pPr>
        <w:pStyle w:val="ListBullet"/>
      </w:pPr>
      <w:r>
        <w:t>Compensating Transaction for refunding payment.</w:t>
      </w:r>
    </w:p>
    <w:p>
      <w:pPr>
        <w:pStyle w:val="ListBullet"/>
      </w:pPr>
      <w:r>
        <w:t>Publish-Subscribe for event distribution.</w:t>
      </w:r>
    </w:p>
    <w:p>
      <w:pPr>
        <w:pStyle w:val="ListBullet"/>
      </w:pPr>
      <w:r>
        <w:t>Idempotent Consumer for duplicate event handling.</w:t>
      </w:r>
    </w:p>
    <w:p>
      <w:pPr>
        <w:pStyle w:val="ListBullet"/>
      </w:pPr>
      <w:r>
        <w:t>Transactional Outbox for reliable event publishing.</w:t>
      </w:r>
    </w:p>
    <w:p>
      <w:pPr>
        <w:pStyle w:val="Heading2"/>
      </w:pPr>
      <w:r>
        <w:t>Observability and Operations</w:t>
      </w:r>
    </w:p>
    <w:p>
      <w:r>
        <w:t>EDA needs strong observability because one user action can cross many services.</w:t>
      </w:r>
    </w:p>
    <w:p>
      <w:pPr>
        <w:pStyle w:val="Heading3"/>
      </w:pPr>
      <w:r>
        <w:t>Correlation IDs</w:t>
      </w:r>
    </w:p>
    <w:p>
      <w:r>
        <w:t>Use a correlationId across the entire checkout flow.</w:t>
      </w:r>
    </w:p>
    <w:p>
      <w:r>
        <w:t>Example: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correlationId = checkout-7788</w:t>
              <w:br/>
              <w:br/>
              <w:t>OrderCreated</w:t>
              <w:br/>
              <w:t>PaymentAuthorized</w:t>
              <w:br/>
              <w:t>InventoryReserved</w:t>
              <w:br/>
              <w:t>OrderConfirmed</w:t>
              <w:br/>
              <w:t>NotificationSent</w:t>
            </w:r>
          </w:p>
        </w:tc>
      </w:tr>
    </w:tbl>
    <w:p>
      <w:r>
        <w:t>This lets logs, traces, and dashboards connect related events.</w:t>
      </w:r>
    </w:p>
    <w:p>
      <w:pPr>
        <w:pStyle w:val="Heading3"/>
      </w:pPr>
      <w:r>
        <w:t>Metrics to track</w:t>
      </w:r>
    </w:p>
    <w:p>
      <w:r>
        <w:t>For each event type:</w:t>
      </w:r>
    </w:p>
    <w:p>
      <w:pPr>
        <w:pStyle w:val="ListBullet"/>
      </w:pPr>
      <w:r>
        <w:t>Publish rate.</w:t>
      </w:r>
    </w:p>
    <w:p>
      <w:pPr>
        <w:pStyle w:val="ListBullet"/>
      </w:pPr>
      <w:r>
        <w:t>Consumer lag.</w:t>
      </w:r>
    </w:p>
    <w:p>
      <w:pPr>
        <w:pStyle w:val="ListBullet"/>
      </w:pPr>
      <w:r>
        <w:t>Processing latency.</w:t>
      </w:r>
    </w:p>
    <w:p>
      <w:pPr>
        <w:pStyle w:val="ListBullet"/>
      </w:pPr>
      <w:r>
        <w:t>Retry count.</w:t>
      </w:r>
    </w:p>
    <w:p>
      <w:pPr>
        <w:pStyle w:val="ListBullet"/>
      </w:pPr>
      <w:r>
        <w:t>DLQ count.</w:t>
      </w:r>
    </w:p>
    <w:p>
      <w:pPr>
        <w:pStyle w:val="ListBullet"/>
      </w:pPr>
      <w:r>
        <w:t>Success/failure count.</w:t>
      </w:r>
    </w:p>
    <w:p>
      <w:r>
        <w:t>For order checkout:</w:t>
      </w:r>
    </w:p>
    <w:p>
      <w:pPr>
        <w:pStyle w:val="ListBullet"/>
      </w:pPr>
      <w:r>
        <w:t>Orders created per minute.</w:t>
      </w:r>
    </w:p>
    <w:p>
      <w:pPr>
        <w:pStyle w:val="ListBullet"/>
      </w:pPr>
      <w:r>
        <w:t>Payment authorization failures.</w:t>
      </w:r>
    </w:p>
    <w:p>
      <w:pPr>
        <w:pStyle w:val="ListBullet"/>
      </w:pPr>
      <w:r>
        <w:t>Inventory reservation failures.</w:t>
      </w:r>
    </w:p>
    <w:p>
      <w:pPr>
        <w:pStyle w:val="ListBullet"/>
      </w:pPr>
      <w:r>
        <w:t>Order confirmation latency.</w:t>
      </w:r>
    </w:p>
    <w:p>
      <w:pPr>
        <w:pStyle w:val="ListBullet"/>
      </w:pPr>
      <w:r>
        <w:t>Cancellation reasons.</w:t>
      </w:r>
    </w:p>
    <w:p>
      <w:pPr>
        <w:pStyle w:val="Heading3"/>
      </w:pPr>
      <w:r>
        <w:t>Distributed tracing</w:t>
      </w:r>
    </w:p>
    <w:p>
      <w:r>
        <w:t>Use tracing to follow a request across: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9"/>
          </w:tcPr>
          <w:p>
            <w:r>
              <w:rPr>
                <w:rFonts w:ascii="Consolas" w:hAnsi="Consolas"/>
                <w:sz w:val="17"/>
              </w:rPr>
              <w:t>API Gateway -&gt; Order Service -&gt; Broker -&gt; Payment Service -&gt; Broker -&gt; Order Service</w:t>
            </w:r>
          </w:p>
        </w:tc>
      </w:tr>
    </w:tbl>
    <w:p>
      <w:r>
        <w:t>Trace context should be propagated through event metadata.</w:t>
      </w:r>
    </w:p>
    <w:p>
      <w:pPr>
        <w:pStyle w:val="Heading3"/>
      </w:pPr>
      <w:r>
        <w:t>Event catalog</w:t>
      </w:r>
    </w:p>
    <w:p>
      <w:r>
        <w:t>Maintain documentation for:</w:t>
      </w:r>
    </w:p>
    <w:p>
      <w:pPr>
        <w:pStyle w:val="ListBullet"/>
      </w:pPr>
      <w:r>
        <w:t>Event name.</w:t>
      </w:r>
    </w:p>
    <w:p>
      <w:pPr>
        <w:pStyle w:val="ListBullet"/>
      </w:pPr>
      <w:r>
        <w:t>Producer.</w:t>
      </w:r>
    </w:p>
    <w:p>
      <w:pPr>
        <w:pStyle w:val="ListBullet"/>
      </w:pPr>
      <w:r>
        <w:t>Consumers.</w:t>
      </w:r>
    </w:p>
    <w:p>
      <w:pPr>
        <w:pStyle w:val="ListBullet"/>
      </w:pPr>
      <w:r>
        <w:t>Schema.</w:t>
      </w:r>
    </w:p>
    <w:p>
      <w:pPr>
        <w:pStyle w:val="ListBullet"/>
      </w:pPr>
      <w:r>
        <w:t>Version.</w:t>
      </w:r>
    </w:p>
    <w:p>
      <w:pPr>
        <w:pStyle w:val="ListBullet"/>
      </w:pPr>
      <w:r>
        <w:t>Example payload.</w:t>
      </w:r>
    </w:p>
    <w:p>
      <w:pPr>
        <w:pStyle w:val="ListBullet"/>
      </w:pPr>
      <w:r>
        <w:t>Retention policy.</w:t>
      </w:r>
    </w:p>
    <w:p>
      <w:pPr>
        <w:pStyle w:val="ListBullet"/>
      </w:pPr>
      <w:r>
        <w:t>Ownership team.</w:t>
      </w:r>
    </w:p>
    <w:p>
      <w:r>
        <w:t>This prevents event ecosystems from becoming confusing.</w:t>
      </w:r>
    </w:p>
    <w:p>
      <w:pPr>
        <w:pStyle w:val="Heading2"/>
      </w:pPr>
      <w:r>
        <w:t>Common Tradeoffs and Anti-patterns</w:t>
      </w:r>
    </w:p>
    <w:p>
      <w:pPr>
        <w:pStyle w:val="Heading3"/>
      </w:pPr>
      <w:r>
        <w:t>Anti-pattern: using events for every interaction</w:t>
      </w:r>
    </w:p>
    <w:p>
      <w:r>
        <w:t>Not every interaction should be event driven.</w:t>
      </w:r>
    </w:p>
    <w:p>
      <w:r>
        <w:t>Use synchronous APIs when:</w:t>
      </w:r>
    </w:p>
    <w:p>
      <w:pPr>
        <w:pStyle w:val="ListBullet"/>
      </w:pPr>
      <w:r>
        <w:t>The caller needs an immediate answer.</w:t>
      </w:r>
    </w:p>
    <w:p>
      <w:pPr>
        <w:pStyle w:val="ListBullet"/>
      </w:pPr>
      <w:r>
        <w:t>The operation is simple and local.</w:t>
      </w:r>
    </w:p>
    <w:p>
      <w:pPr>
        <w:pStyle w:val="ListBullet"/>
      </w:pPr>
      <w:r>
        <w:t>Strong consistency is required.</w:t>
      </w:r>
    </w:p>
    <w:p>
      <w:r>
        <w:t>Use events when:</w:t>
      </w:r>
    </w:p>
    <w:p>
      <w:pPr>
        <w:pStyle w:val="ListBullet"/>
      </w:pPr>
      <w:r>
        <w:t>Something happened and many services may care.</w:t>
      </w:r>
    </w:p>
    <w:p>
      <w:pPr>
        <w:pStyle w:val="ListBullet"/>
      </w:pPr>
      <w:r>
        <w:t>Work can happen asynchronously.</w:t>
      </w:r>
    </w:p>
    <w:p>
      <w:pPr>
        <w:pStyle w:val="ListBullet"/>
      </w:pPr>
      <w:r>
        <w:t>Loose coupling matters.</w:t>
      </w:r>
    </w:p>
    <w:p>
      <w:pPr>
        <w:pStyle w:val="Heading3"/>
      </w:pPr>
      <w:r>
        <w:t>Anti-pattern: chatty events</w:t>
      </w:r>
    </w:p>
    <w:p>
      <w:r>
        <w:t>Publishing too many low-level events creates noise.</w:t>
      </w:r>
    </w:p>
    <w:p>
      <w:r>
        <w:t>Bad:</w:t>
      </w:r>
    </w:p>
    <w:p>
      <w:pPr>
        <w:pStyle w:val="ListBullet"/>
      </w:pPr>
      <w:r>
        <w:t>OrderFieldChanged</w:t>
      </w:r>
    </w:p>
    <w:p>
      <w:pPr>
        <w:pStyle w:val="ListBullet"/>
      </w:pPr>
      <w:r>
        <w:t>OrderStatusColumnUpdated</w:t>
      </w:r>
    </w:p>
    <w:p>
      <w:pPr>
        <w:pStyle w:val="ListBullet"/>
      </w:pPr>
      <w:r>
        <w:t>OrderCacheInvalidated</w:t>
      </w:r>
    </w:p>
    <w:p>
      <w:r>
        <w:t>Better:</w:t>
      </w:r>
    </w:p>
    <w:p>
      <w:pPr>
        <w:pStyle w:val="ListBullet"/>
      </w:pPr>
      <w:r>
        <w:t>OrderCreated</w:t>
      </w:r>
    </w:p>
    <w:p>
      <w:pPr>
        <w:pStyle w:val="ListBullet"/>
      </w:pPr>
      <w:r>
        <w:t>OrderConfirmed</w:t>
      </w:r>
    </w:p>
    <w:p>
      <w:pPr>
        <w:pStyle w:val="ListBullet"/>
      </w:pPr>
      <w:r>
        <w:t>OrderCancelled</w:t>
      </w:r>
    </w:p>
    <w:p>
      <w:pPr>
        <w:pStyle w:val="Heading3"/>
      </w:pPr>
      <w:r>
        <w:t>Anti-pattern: shared database</w:t>
      </w:r>
    </w:p>
    <w:p>
      <w:r>
        <w:t>If Payment Service reads the Order Service database directly, services become</w:t>
      </w:r>
    </w:p>
    <w:p>
      <w:r>
        <w:t>tightly coupled.</w:t>
      </w:r>
    </w:p>
    <w:p>
      <w:r>
        <w:t>Use APIs or events instead.</w:t>
      </w:r>
    </w:p>
    <w:p>
      <w:pPr>
        <w:pStyle w:val="Heading3"/>
      </w:pPr>
      <w:r>
        <w:t>Anti-pattern: no idempotency</w:t>
      </w:r>
    </w:p>
    <w:p>
      <w:r>
        <w:t>If a duplicate event causes duplicate payment, duplicate shipment, or duplicate</w:t>
      </w:r>
    </w:p>
    <w:p>
      <w:r>
        <w:t>notification, the design is unsafe.</w:t>
      </w:r>
    </w:p>
    <w:p>
      <w:r>
        <w:t>Always assume consumers may receive duplicates.</w:t>
      </w:r>
    </w:p>
    <w:p>
      <w:pPr>
        <w:pStyle w:val="Heading3"/>
      </w:pPr>
      <w:r>
        <w:t>Anti-pattern: no owner for failed messages</w:t>
      </w:r>
    </w:p>
    <w:p>
      <w:r>
        <w:t>A dead letter queue is not enough. Teams need alerts and runbooks for DLQ</w:t>
      </w:r>
    </w:p>
    <w:p>
      <w:r>
        <w:t>messages.</w:t>
      </w:r>
    </w:p>
    <w:p>
      <w:pPr>
        <w:pStyle w:val="Heading2"/>
      </w:pPr>
      <w:r>
        <w:t>Pattern Map for the Order Service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BEAFE"/>
          </w:tcPr>
          <w:p>
            <w:r>
              <w:t>Pattern</w:t>
            </w:r>
          </w:p>
        </w:tc>
        <w:tc>
          <w:tcPr>
            <w:tcW w:type="dxa" w:w="5184"/>
            <w:shd w:fill="DBEAFE"/>
          </w:tcPr>
          <w:p>
            <w:r>
              <w:t>Where it appears</w:t>
            </w:r>
          </w:p>
        </w:tc>
      </w:tr>
      <w:tr>
        <w:tc>
          <w:tcPr>
            <w:tcW w:type="dxa" w:w="5184"/>
          </w:tcPr>
          <w:p>
            <w:r>
              <w:t>Database per Service</w:t>
            </w:r>
          </w:p>
        </w:tc>
        <w:tc>
          <w:tcPr>
            <w:tcW w:type="dxa" w:w="5184"/>
          </w:tcPr>
          <w:p>
            <w:r>
              <w:t>Order, Payment, Inventory, Shipping each own data</w:t>
            </w:r>
          </w:p>
        </w:tc>
      </w:tr>
      <w:tr>
        <w:tc>
          <w:tcPr>
            <w:tcW w:type="dxa" w:w="5184"/>
          </w:tcPr>
          <w:p>
            <w:r>
              <w:t>Publish-Subscribe</w:t>
            </w:r>
          </w:p>
        </w:tc>
        <w:tc>
          <w:tcPr>
            <w:tcW w:type="dxa" w:w="5184"/>
          </w:tcPr>
          <w:p>
            <w:r>
              <w:t>OrderCreated is consumed by many services</w:t>
            </w:r>
          </w:p>
        </w:tc>
      </w:tr>
      <w:tr>
        <w:tc>
          <w:tcPr>
            <w:tcW w:type="dxa" w:w="5184"/>
          </w:tcPr>
          <w:p>
            <w:r>
              <w:t>Message Broker</w:t>
            </w:r>
          </w:p>
        </w:tc>
        <w:tc>
          <w:tcPr>
            <w:tcW w:type="dxa" w:w="5184"/>
          </w:tcPr>
          <w:p>
            <w:r>
              <w:t>Kafka/RabbitMQ/SNS-SQS routes events</w:t>
            </w:r>
          </w:p>
        </w:tc>
      </w:tr>
      <w:tr>
        <w:tc>
          <w:tcPr>
            <w:tcW w:type="dxa" w:w="5184"/>
          </w:tcPr>
          <w:p>
            <w:r>
              <w:t>Event Notification</w:t>
            </w:r>
          </w:p>
        </w:tc>
        <w:tc>
          <w:tcPr>
            <w:tcW w:type="dxa" w:w="5184"/>
          </w:tcPr>
          <w:p>
            <w:r>
              <w:t>Small events carrying identifiers</w:t>
            </w:r>
          </w:p>
        </w:tc>
      </w:tr>
      <w:tr>
        <w:tc>
          <w:tcPr>
            <w:tcW w:type="dxa" w:w="5184"/>
          </w:tcPr>
          <w:p>
            <w:r>
              <w:t>Event-Carried State Transfer</w:t>
            </w:r>
          </w:p>
        </w:tc>
        <w:tc>
          <w:tcPr>
            <w:tcW w:type="dxa" w:w="5184"/>
          </w:tcPr>
          <w:p>
            <w:r>
              <w:t>Order events carrying item and amount data</w:t>
            </w:r>
          </w:p>
        </w:tc>
      </w:tr>
      <w:tr>
        <w:tc>
          <w:tcPr>
            <w:tcW w:type="dxa" w:w="5184"/>
          </w:tcPr>
          <w:p>
            <w:r>
              <w:t>Saga</w:t>
            </w:r>
          </w:p>
        </w:tc>
        <w:tc>
          <w:tcPr>
            <w:tcW w:type="dxa" w:w="5184"/>
          </w:tcPr>
          <w:p>
            <w:r>
              <w:t>Checkout flow across order, payment, inventory</w:t>
            </w:r>
          </w:p>
        </w:tc>
      </w:tr>
      <w:tr>
        <w:tc>
          <w:tcPr>
            <w:tcW w:type="dxa" w:w="5184"/>
          </w:tcPr>
          <w:p>
            <w:r>
              <w:t>Saga Choreography</w:t>
            </w:r>
          </w:p>
        </w:tc>
        <w:tc>
          <w:tcPr>
            <w:tcW w:type="dxa" w:w="5184"/>
          </w:tcPr>
          <w:p>
            <w:r>
              <w:t>Services react to each other's events</w:t>
            </w:r>
          </w:p>
        </w:tc>
      </w:tr>
      <w:tr>
        <w:tc>
          <w:tcPr>
            <w:tcW w:type="dxa" w:w="5184"/>
          </w:tcPr>
          <w:p>
            <w:r>
              <w:t>Saga Orchestration</w:t>
            </w:r>
          </w:p>
        </w:tc>
        <w:tc>
          <w:tcPr>
            <w:tcW w:type="dxa" w:w="5184"/>
          </w:tcPr>
          <w:p>
            <w:r>
              <w:t>Alternative for complex checkout workflows</w:t>
            </w:r>
          </w:p>
        </w:tc>
      </w:tr>
      <w:tr>
        <w:tc>
          <w:tcPr>
            <w:tcW w:type="dxa" w:w="5184"/>
          </w:tcPr>
          <w:p>
            <w:r>
              <w:t>Transactional Outbox</w:t>
            </w:r>
          </w:p>
        </w:tc>
        <w:tc>
          <w:tcPr>
            <w:tcW w:type="dxa" w:w="5184"/>
          </w:tcPr>
          <w:p>
            <w:r>
              <w:t>Save order and event atomically</w:t>
            </w:r>
          </w:p>
        </w:tc>
      </w:tr>
      <w:tr>
        <w:tc>
          <w:tcPr>
            <w:tcW w:type="dxa" w:w="5184"/>
          </w:tcPr>
          <w:p>
            <w:r>
              <w:t>Change Data Capture</w:t>
            </w:r>
          </w:p>
        </w:tc>
        <w:tc>
          <w:tcPr>
            <w:tcW w:type="dxa" w:w="5184"/>
          </w:tcPr>
          <w:p>
            <w:r>
              <w:t>Publish outbox rows via CDC</w:t>
            </w:r>
          </w:p>
        </w:tc>
      </w:tr>
      <w:tr>
        <w:tc>
          <w:tcPr>
            <w:tcW w:type="dxa" w:w="5184"/>
          </w:tcPr>
          <w:p>
            <w:r>
              <w:t>Idempotent Consumer</w:t>
            </w:r>
          </w:p>
        </w:tc>
        <w:tc>
          <w:tcPr>
            <w:tcW w:type="dxa" w:w="5184"/>
          </w:tcPr>
          <w:p>
            <w:r>
              <w:t>Consumers deduplicate by eventId</w:t>
            </w:r>
          </w:p>
        </w:tc>
      </w:tr>
      <w:tr>
        <w:tc>
          <w:tcPr>
            <w:tcW w:type="dxa" w:w="5184"/>
          </w:tcPr>
          <w:p>
            <w:r>
              <w:t>Inbox</w:t>
            </w:r>
          </w:p>
        </w:tc>
        <w:tc>
          <w:tcPr>
            <w:tcW w:type="dxa" w:w="5184"/>
          </w:tcPr>
          <w:p>
            <w:r>
              <w:t>Consumers store incoming events before processing</w:t>
            </w:r>
          </w:p>
        </w:tc>
      </w:tr>
      <w:tr>
        <w:tc>
          <w:tcPr>
            <w:tcW w:type="dxa" w:w="5184"/>
          </w:tcPr>
          <w:p>
            <w:r>
              <w:t>Dead Letter Queue</w:t>
            </w:r>
          </w:p>
        </w:tc>
        <w:tc>
          <w:tcPr>
            <w:tcW w:type="dxa" w:w="5184"/>
          </w:tcPr>
          <w:p>
            <w:r>
              <w:t>Failed messages after retry exhaustion</w:t>
            </w:r>
          </w:p>
        </w:tc>
      </w:tr>
      <w:tr>
        <w:tc>
          <w:tcPr>
            <w:tcW w:type="dxa" w:w="5184"/>
          </w:tcPr>
          <w:p>
            <w:r>
              <w:t>Retry with Backoff</w:t>
            </w:r>
          </w:p>
        </w:tc>
        <w:tc>
          <w:tcPr>
            <w:tcW w:type="dxa" w:w="5184"/>
          </w:tcPr>
          <w:p>
            <w:r>
              <w:t>Temporary failure handling</w:t>
            </w:r>
          </w:p>
        </w:tc>
      </w:tr>
      <w:tr>
        <w:tc>
          <w:tcPr>
            <w:tcW w:type="dxa" w:w="5184"/>
          </w:tcPr>
          <w:p>
            <w:r>
              <w:t>CQRS</w:t>
            </w:r>
          </w:p>
        </w:tc>
        <w:tc>
          <w:tcPr>
            <w:tcW w:type="dxa" w:w="5184"/>
          </w:tcPr>
          <w:p>
            <w:r>
              <w:t>Query service builds read models from events</w:t>
            </w:r>
          </w:p>
        </w:tc>
      </w:tr>
      <w:tr>
        <w:tc>
          <w:tcPr>
            <w:tcW w:type="dxa" w:w="5184"/>
          </w:tcPr>
          <w:p>
            <w:r>
              <w:t>Event Sourcing</w:t>
            </w:r>
          </w:p>
        </w:tc>
        <w:tc>
          <w:tcPr>
            <w:tcW w:type="dxa" w:w="5184"/>
          </w:tcPr>
          <w:p>
            <w:r>
              <w:t>Optional audit-heavy order state model</w:t>
            </w:r>
          </w:p>
        </w:tc>
      </w:tr>
      <w:tr>
        <w:tc>
          <w:tcPr>
            <w:tcW w:type="dxa" w:w="5184"/>
          </w:tcPr>
          <w:p>
            <w:r>
              <w:t>API Gateway</w:t>
            </w:r>
          </w:p>
        </w:tc>
        <w:tc>
          <w:tcPr>
            <w:tcW w:type="dxa" w:w="5184"/>
          </w:tcPr>
          <w:p>
            <w:r>
              <w:t>Client entry point to order APIs</w:t>
            </w:r>
          </w:p>
        </w:tc>
      </w:tr>
      <w:tr>
        <w:tc>
          <w:tcPr>
            <w:tcW w:type="dxa" w:w="5184"/>
          </w:tcPr>
          <w:p>
            <w:r>
              <w:t>Backend for Frontend</w:t>
            </w:r>
          </w:p>
        </w:tc>
        <w:tc>
          <w:tcPr>
            <w:tcW w:type="dxa" w:w="5184"/>
          </w:tcPr>
          <w:p>
            <w:r>
              <w:t>Client-specific order views</w:t>
            </w:r>
          </w:p>
        </w:tc>
      </w:tr>
      <w:tr>
        <w:tc>
          <w:tcPr>
            <w:tcW w:type="dxa" w:w="5184"/>
          </w:tcPr>
          <w:p>
            <w:r>
              <w:t>Circuit Breaker</w:t>
            </w:r>
          </w:p>
        </w:tc>
        <w:tc>
          <w:tcPr>
            <w:tcW w:type="dxa" w:w="5184"/>
          </w:tcPr>
          <w:p>
            <w:r>
              <w:t>Protect calls to payment/carrier providers</w:t>
            </w:r>
          </w:p>
        </w:tc>
      </w:tr>
      <w:tr>
        <w:tc>
          <w:tcPr>
            <w:tcW w:type="dxa" w:w="5184"/>
          </w:tcPr>
          <w:p>
            <w:r>
              <w:t>Bulkhead</w:t>
            </w:r>
          </w:p>
        </w:tc>
        <w:tc>
          <w:tcPr>
            <w:tcW w:type="dxa" w:w="5184"/>
          </w:tcPr>
          <w:p>
            <w:r>
              <w:t>Isolate email/SMS/push worker pools</w:t>
            </w:r>
          </w:p>
        </w:tc>
      </w:tr>
      <w:tr>
        <w:tc>
          <w:tcPr>
            <w:tcW w:type="dxa" w:w="5184"/>
          </w:tcPr>
          <w:p>
            <w:r>
              <w:t>Strangler Fig</w:t>
            </w:r>
          </w:p>
        </w:tc>
        <w:tc>
          <w:tcPr>
            <w:tcW w:type="dxa" w:w="5184"/>
          </w:tcPr>
          <w:p>
            <w:r>
              <w:t>Gradual migration from monolith</w:t>
            </w:r>
          </w:p>
        </w:tc>
      </w:tr>
      <w:tr>
        <w:tc>
          <w:tcPr>
            <w:tcW w:type="dxa" w:w="5184"/>
          </w:tcPr>
          <w:p>
            <w:r>
              <w:t>Anti-Corruption Layer</w:t>
            </w:r>
          </w:p>
        </w:tc>
        <w:tc>
          <w:tcPr>
            <w:tcW w:type="dxa" w:w="5184"/>
          </w:tcPr>
          <w:p>
            <w:r>
              <w:t>Translate external payment gateway model</w:t>
            </w:r>
          </w:p>
        </w:tc>
      </w:tr>
    </w:tbl>
    <w:p>
      <w:pPr>
        <w:pStyle w:val="Heading2"/>
      </w:pPr>
      <w:r>
        <w:t>Study Checklist</w:t>
      </w:r>
    </w:p>
    <w:p>
      <w:r>
        <w:t>Use this checklist to test your understanding:</w:t>
      </w:r>
    </w:p>
    <w:p>
      <w:pPr>
        <w:pStyle w:val="ListBullet"/>
      </w:pPr>
      <w:r>
        <w:t>Can you explain the difference between a command and an event?</w:t>
      </w:r>
    </w:p>
    <w:p>
      <w:pPr>
        <w:pStyle w:val="ListBullet"/>
      </w:pPr>
      <w:r>
        <w:t>Can you describe why OrderCreated should be past tense?</w:t>
      </w:r>
    </w:p>
    <w:p>
      <w:pPr>
        <w:pStyle w:val="ListBullet"/>
      </w:pPr>
      <w:r>
        <w:t>Can you explain eventual consistency in checkout?</w:t>
      </w:r>
    </w:p>
    <w:p>
      <w:pPr>
        <w:pStyle w:val="ListBullet"/>
      </w:pPr>
      <w:r>
        <w:t>Can you draw the order saga using events?</w:t>
      </w:r>
    </w:p>
    <w:p>
      <w:pPr>
        <w:pStyle w:val="ListBullet"/>
      </w:pPr>
      <w:r>
        <w:t>Can you explain why distributed transactions are avoided?</w:t>
      </w:r>
    </w:p>
    <w:p>
      <w:pPr>
        <w:pStyle w:val="ListBullet"/>
      </w:pPr>
      <w:r>
        <w:t>Can you explain Transactional Outbox and the dual-write problem?</w:t>
      </w:r>
    </w:p>
    <w:p>
      <w:pPr>
        <w:pStyle w:val="ListBullet"/>
      </w:pPr>
      <w:r>
        <w:t>Can you explain why consumers must be idempotent?</w:t>
      </w:r>
    </w:p>
    <w:p>
      <w:pPr>
        <w:pStyle w:val="ListBullet"/>
      </w:pPr>
      <w:r>
        <w:t>Can you compare saga choreography and saga orchestration?</w:t>
      </w:r>
    </w:p>
    <w:p>
      <w:pPr>
        <w:pStyle w:val="ListBullet"/>
      </w:pPr>
      <w:r>
        <w:t>Can you explain CQRS and when to use it?</w:t>
      </w:r>
    </w:p>
    <w:p>
      <w:pPr>
        <w:pStyle w:val="ListBullet"/>
      </w:pPr>
      <w:r>
        <w:t>Can you explain why Event Sourcing is optional, not required?</w:t>
      </w:r>
    </w:p>
    <w:p>
      <w:pPr>
        <w:pStyle w:val="ListBullet"/>
      </w:pPr>
      <w:r>
        <w:t>Can you list what should go in event metadata?</w:t>
      </w:r>
    </w:p>
    <w:p>
      <w:pPr>
        <w:pStyle w:val="ListBullet"/>
      </w:pPr>
      <w:r>
        <w:t>Can you describe how retries and DLQs work?</w:t>
      </w:r>
    </w:p>
    <w:p>
      <w:pPr>
        <w:pStyle w:val="ListBullet"/>
      </w:pPr>
      <w:r>
        <w:t>Can you explain how correlation IDs help debugging?</w:t>
      </w:r>
    </w:p>
    <w:p>
      <w:pPr>
        <w:pStyle w:val="Heading2"/>
      </w:pPr>
      <w:r>
        <w:t>Summary</w:t>
      </w:r>
    </w:p>
    <w:p>
      <w:r>
        <w:t>Event driven architecture helps microservices communicate through business facts</w:t>
      </w:r>
    </w:p>
    <w:p>
      <w:r>
        <w:t>instead of direct dependencies. In an e-commerce order platform, events such as</w:t>
      </w:r>
    </w:p>
    <w:p>
      <w:r>
        <w:t>OrderCreated, PaymentAuthorized, InventoryReserved, and OrderConfirmed</w:t>
      </w:r>
    </w:p>
    <w:p>
      <w:r>
        <w:t>allow services to collaborate while staying independently deployable.</w:t>
      </w:r>
    </w:p>
    <w:p>
      <w:r>
        <w:t>The most important patterns to understand are:</w:t>
      </w:r>
    </w:p>
    <w:p>
      <w:pPr>
        <w:pStyle w:val="ListBullet"/>
      </w:pPr>
      <w:r>
        <w:t>Database per Service for ownership.</w:t>
      </w:r>
    </w:p>
    <w:p>
      <w:pPr>
        <w:pStyle w:val="ListBullet"/>
      </w:pPr>
      <w:r>
        <w:t>Publish-Subscribe and Message Broker for event distribution.</w:t>
      </w:r>
    </w:p>
    <w:p>
      <w:pPr>
        <w:pStyle w:val="ListBullet"/>
      </w:pPr>
      <w:r>
        <w:t>Saga for cross-service business transactions.</w:t>
      </w:r>
    </w:p>
    <w:p>
      <w:pPr>
        <w:pStyle w:val="ListBullet"/>
      </w:pPr>
      <w:r>
        <w:t>Transactional Outbox for reliable publishing.</w:t>
      </w:r>
    </w:p>
    <w:p>
      <w:pPr>
        <w:pStyle w:val="ListBullet"/>
      </w:pPr>
      <w:r>
        <w:t>Idempotent Consumer and Inbox for safe processing.</w:t>
      </w:r>
    </w:p>
    <w:p>
      <w:pPr>
        <w:pStyle w:val="ListBullet"/>
      </w:pPr>
      <w:r>
        <w:t>Retry, Backoff, and DLQ for failure handling.</w:t>
      </w:r>
    </w:p>
    <w:p>
      <w:pPr>
        <w:pStyle w:val="ListBullet"/>
      </w:pPr>
      <w:r>
        <w:t>CQRS and optional Event Sourcing for read models and audit-heavy domains.</w:t>
      </w:r>
    </w:p>
    <w:p>
      <w:r>
        <w:t>Good EDA design is not just "use a broker". It requires careful event modeling,</w:t>
      </w:r>
    </w:p>
    <w:p>
      <w:r>
        <w:t>clear ownership, reliable publishing, idempotent consumers, operational</w:t>
      </w:r>
    </w:p>
    <w:p>
      <w:r>
        <w:t>visibility, and explicit handling of eventual consistency.</w:t>
      </w:r>
    </w:p>
    <w:p>
      <w:r>
        <w:br w:type="page"/>
      </w:r>
    </w:p>
    <w:p>
      <w:pPr>
        <w:pStyle w:val="Heading1"/>
      </w:pPr>
      <w:r>
        <w:rPr>
          <w:color w:val="17324D"/>
        </w:rPr>
        <w:t>Real Life E-commerce Scenario Walkthroughs</w:t>
      </w:r>
    </w:p>
    <w:p>
      <w:r>
        <w:t>This guide is based on realistic production-style e-commerce order-service scenarios, not only abstract textbook examples. The same events and failure paths appear in many checkout, fulfillment, payment, and customer-support systems.</w:t>
      </w:r>
    </w:p>
    <w:p>
      <w:pPr>
        <w:pStyle w:val="Heading2"/>
      </w:pPr>
      <w:r>
        <w:rPr>
          <w:color w:val="2563EB"/>
        </w:rPr>
        <w:t>Scenario A: Normal checkout</w:t>
      </w:r>
    </w:p>
    <w:p>
      <w:pPr>
        <w:pStyle w:val="ListBullet"/>
      </w:pPr>
      <w:r>
        <w:t>Customer clicks Place Order through web or mobile checkout.</w:t>
      </w:r>
    </w:p>
    <w:p>
      <w:pPr>
        <w:pStyle w:val="ListBullet"/>
      </w:pPr>
      <w:r>
        <w:t>Order Service stores the order as PENDING and publishes OrderCreated through the outbox.</w:t>
      </w:r>
    </w:p>
    <w:p>
      <w:pPr>
        <w:pStyle w:val="ListBullet"/>
      </w:pPr>
      <w:r>
        <w:t>Payment Service authorizes the card, wallet, UPI, gift card, or BNPL payment method.</w:t>
      </w:r>
    </w:p>
    <w:p>
      <w:pPr>
        <w:pStyle w:val="ListBullet"/>
      </w:pPr>
      <w:r>
        <w:t>Inventory Service reserves stock in one or more warehouses.</w:t>
      </w:r>
    </w:p>
    <w:p>
      <w:pPr>
        <w:pStyle w:val="ListBullet"/>
      </w:pPr>
      <w:r>
        <w:t>Order Service confirms the order after payment and inventory both succeed.</w:t>
      </w:r>
    </w:p>
    <w:p>
      <w:pPr>
        <w:pStyle w:val="ListBullet"/>
      </w:pPr>
      <w:r>
        <w:t>Notification Service sends email, SMS, or push confirmation.</w:t>
      </w:r>
    </w:p>
    <w:p>
      <w:pPr>
        <w:pStyle w:val="ListBullet"/>
      </w:pPr>
      <w:r>
        <w:t>Shipping Service creates a shipment or fulfillment request.</w:t>
      </w:r>
    </w:p>
    <w:p>
      <w:r>
        <w:rPr>
          <w:b/>
          <w:color w:val="475569"/>
        </w:rPr>
        <w:t>Patterns used: API Gateway, Database per Service, Transactional Outbox, Publish-Subscribe, Saga Choreography, Idempotent Consumer, CQRS read model.</w:t>
      </w:r>
    </w:p>
    <w:p>
      <w:pPr>
        <w:pStyle w:val="Heading2"/>
      </w:pPr>
      <w:r>
        <w:rPr>
          <w:color w:val="2563EB"/>
        </w:rPr>
        <w:t>Scenario B: Payment succeeds but inventory fails</w:t>
      </w:r>
    </w:p>
    <w:p>
      <w:pPr>
        <w:pStyle w:val="ListBullet"/>
      </w:pPr>
      <w:r>
        <w:t>Payment Service publishes PaymentAuthorized.</w:t>
      </w:r>
    </w:p>
    <w:p>
      <w:pPr>
        <w:pStyle w:val="ListBullet"/>
      </w:pPr>
      <w:r>
        <w:t>Inventory Service publishes InventoryReservationFailed because the item is out of stock or warehouse allocation fails.</w:t>
      </w:r>
    </w:p>
    <w:p>
      <w:pPr>
        <w:pStyle w:val="ListBullet"/>
      </w:pPr>
      <w:r>
        <w:t>Order Service cancels the order.</w:t>
      </w:r>
    </w:p>
    <w:p>
      <w:pPr>
        <w:pStyle w:val="ListBullet"/>
      </w:pPr>
      <w:r>
        <w:t>Payment Service receives a refund or void request.</w:t>
      </w:r>
    </w:p>
    <w:p>
      <w:pPr>
        <w:pStyle w:val="ListBullet"/>
      </w:pPr>
      <w:r>
        <w:t>Notification Service informs the customer that the order could not be completed.</w:t>
      </w:r>
    </w:p>
    <w:p>
      <w:r>
        <w:rPr>
          <w:b/>
          <w:color w:val="475569"/>
        </w:rPr>
        <w:t>Patterns used: Saga, Compensating Transaction, Retry with Backoff, Dead Letter Queue, Idempotent Consumer to prevent duplicate refunds.</w:t>
      </w:r>
    </w:p>
    <w:p>
      <w:pPr>
        <w:pStyle w:val="Heading2"/>
      </w:pPr>
      <w:r>
        <w:rPr>
          <w:color w:val="2563EB"/>
        </w:rPr>
        <w:t>Scenario C: Notification provider is down</w:t>
      </w:r>
    </w:p>
    <w:p>
      <w:pPr>
        <w:pStyle w:val="ListBullet"/>
      </w:pPr>
      <w:r>
        <w:t>Order confirmation should not fail only because an email provider is temporarily unavailable.</w:t>
      </w:r>
    </w:p>
    <w:p>
      <w:pPr>
        <w:pStyle w:val="ListBullet"/>
      </w:pPr>
      <w:r>
        <w:t>Notification Service retries with exponential backoff.</w:t>
      </w:r>
    </w:p>
    <w:p>
      <w:pPr>
        <w:pStyle w:val="ListBullet"/>
      </w:pPr>
      <w:r>
        <w:t>After repeated failures, the message is sent to a DLQ for investigation.</w:t>
      </w:r>
    </w:p>
    <w:p>
      <w:pPr>
        <w:pStyle w:val="ListBullet"/>
      </w:pPr>
      <w:r>
        <w:t>Email, SMS, and push workers are isolated so one provider outage does not exhaust all notification capacity.</w:t>
      </w:r>
    </w:p>
    <w:p>
      <w:r>
        <w:rPr>
          <w:b/>
          <w:color w:val="475569"/>
        </w:rPr>
        <w:t>Patterns used: Retry with Backoff, Dead Letter Queue, Bulkhead, Circuit Breaker.</w:t>
      </w:r>
    </w:p>
    <w:p>
      <w:pPr>
        <w:pStyle w:val="Heading2"/>
      </w:pPr>
      <w:r>
        <w:rPr>
          <w:color w:val="2563EB"/>
        </w:rPr>
        <w:t>Scenario D: Customer support needs fast order lookup</w:t>
      </w:r>
    </w:p>
    <w:p>
      <w:pPr>
        <w:pStyle w:val="ListBullet"/>
      </w:pPr>
      <w:r>
        <w:t>Support agents need a single fast view of order, payment, inventory, shipment, and notification status.</w:t>
      </w:r>
    </w:p>
    <w:p>
      <w:pPr>
        <w:pStyle w:val="ListBullet"/>
      </w:pPr>
      <w:r>
        <w:t>The UI should not synchronously query every domain service on each page load.</w:t>
      </w:r>
    </w:p>
    <w:p>
      <w:pPr>
        <w:pStyle w:val="ListBullet"/>
      </w:pPr>
      <w:r>
        <w:t>A query/read service consumes events and builds a customer-order-history view.</w:t>
      </w:r>
    </w:p>
    <w:p>
      <w:r>
        <w:rPr>
          <w:b/>
          <w:color w:val="475569"/>
        </w:rPr>
        <w:t>Patterns used: CQRS, Event-Carried State Transfer, Read Model Projection, Eventual Consistency.</w:t>
      </w:r>
    </w:p>
    <w:p>
      <w:pPr>
        <w:pStyle w:val="Heading2"/>
      </w:pPr>
      <w:r>
        <w:t>How to use these scenarios while studying</w:t>
      </w:r>
    </w:p>
    <w:p>
      <w:pPr>
        <w:pStyle w:val="ListBullet"/>
      </w:pPr>
      <w:r>
        <w:t>For each scenario, identify the event producer, event consumer, event payload, and failure handling path.</w:t>
      </w:r>
    </w:p>
    <w:p>
      <w:pPr>
        <w:pStyle w:val="ListBullet"/>
      </w:pPr>
      <w:r>
        <w:t>Point out which design pattern is solving which concrete production problem.</w:t>
      </w:r>
    </w:p>
    <w:p>
      <w:pPr>
        <w:pStyle w:val="ListBullet"/>
      </w:pPr>
      <w:r>
        <w:t>Practice explaining why the system accepts eventual consistency instead of using distributed transactions.</w:t>
      </w:r>
    </w:p>
    <w:p>
      <w:pPr>
        <w:pStyle w:val="ListBullet"/>
      </w:pPr>
      <w:r>
        <w:t>Always mention idempotency because real brokers and retry systems can deliver duplicate messages.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24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563EB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F76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 Driven Architecture Study Guide</dc:title>
  <dc:subject>Real-life e-commerce order service microservices patterns</dc:subject>
  <dc:creator>Cursor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