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r>
        <w:rPr>
          <w:b/>
          <w:sz w:val="32"/>
        </w:rPr>
        <w:t>Product Roadmap Overview</w:t>
      </w:r>
    </w:p>
    <w:p>
      <w:r>
        <w:t>This document summarizes the planned engineering milestones for the next two quarters, covering platform reliability work, three customer-facing features, and a migration off the legacy billing system.</w:t>
      </w:r>
    </w:p>
    <w:p>
      <w:r>
        <w:t>Reliability work is prioritized first: on-call rotation coverage, a rewrite of the deployment pipeline's rollback path, and expanded synthetic monitoring across every regional cluster. None of this work is customer visible, but it directly reduces the incident rate that has driven the last two quarters of postmortems.</w:t>
      </w:r>
    </w:p>
    <w:p>
      <w:r>
        <w:t>Customer-facing delivery follows in the second half: a redesigned onboarding flow, bulk export for enterprise accounts, and single sign-on support for the three largest pending deals. The billing migration is scheduled last, deliberately, so it inherits the reliability improvements rather than competing with them.</w:t>
      </w:r>
    </w:p>
    <w:sectPr>
      <w:headerReference w:type="default" r:id="rId3"/>
      <w:footerReference w:type="default" r:id="rId4"/>
      <w:pgSz w:w="11906" w:h="16838" w:orient="portrait"/>
      <w:pgMar w:top="1080" w:right="1080" w:bottom="1080" w:left="1080" w:header="720" w:footer="720" w:gutter="0"/>
    </w:sectPr>
  </w:body>
</w:document>
</file>

<file path=word/footer1.xml><?xml version="1.0" encoding="utf-8"?>
<w:ftr xmlns:w="http://schemas.openxmlformats.org/wordprocessingml/2006/main">
  <w:p>
    <w:r>
      <w:t xml:space="preserve">Page </w:t>
    </w:r>
    <w:fldSimple w:instr="PAGE \* MERGEFORMAT">
      <w:r>
        <w:t>1</w:t>
      </w:r>
    </w:fldSimple>
  </w:p>
</w:ftr>
</file>

<file path=word/header1.xml><?xml version="1.0" encoding="utf-8"?>
<w:hdr xmlns:w="http://schemas.openxmlformats.org/wordprocessingml/2006/main">
  <w:p>
    <w:r>
      <w:t>Product Roadmap -- Internal Draft</w:t>
    </w:r>
  </w:p>
</w:hdr>
</file>

<file path=word/settings.xml><?xml version="1.0" encoding="utf-8"?>
<w:settings xmlns:w="http://schemas.openxmlformats.org/wordprocessingml/2006/main"/>
</file>

<file path=word/styles.xml><?xml version="1.0" encoding="utf-8"?>
<w:styles xmlns:w="http://schemas.openxmlformats.org/wordprocessingml/2006/main">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header" Target="header1.xml"/>
  <Relationship Id="rId4" Type="http://schemas.openxmlformats.org/officeDocument/2006/relationships/footer" Target="footer1.xml"/>
</Relationships>

</file>