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Product Roadmap Overview</w:t>
      </w:r>
    </w:p>
    <w:p>
      <w:r>
        <w:rPr/>
        <w:t>This document summarizes the planned engineering milestones for the next two quarters, covering platform reliability work, three customer-facing features, and a migration off the legacy billing system.</w:t>
      </w:r>
    </w:p>
    <w:p>
      <w:r>
        <w:rPr/>
        <w:t>Reliability work is prioritized first: on-call rotation coverage, a rewrite of the deployment pipeline's rollback path, and expanded synthetic monitoring across every regional cluster. None of this work is customer visible, but it directly reduces the incident rate that has driven the last two quarters of postmortems.</w:t>
      </w:r>
    </w:p>
    <w:p>
      <w:r>
        <w:rPr/>
        <w:t>Customer-facing delivery follows in the second half: a redesigned onboarding flow, bulk export for enterprise accounts, and single sign-on support for the three largest pending deals. The billing migration is scheduled last, deliberately, so it inherits the reliability improvements rather than competing with them.</w:t>
      </w:r>
    </w:p>
    <w:p>
      <w:pPr>
        <w:pStyle w:val="Heading2"/>
      </w:pPr>
      <w:r>
        <w:rPr>
          <w:color w:val="1E3A8A"/>
        </w:rPr>
        <w:t>Executive Summary</w:t>
      </w:r>
    </w:p>
    <w:p>
      <w:r>
        <w:rPr/>
        <w:t>This Product Roadmap Overview outlines the strategic milestones and development trajectory for our upcoming product cycle. Our primary objective is to accelerate feature delivery while ensuring stability, with a focused roadmap aimed at enhancing user experience and scalability. Key priorities include the launch of our new dashboard analytics, integration with core third-party APIs, and a comprehensive overhaul of our user authentication flow. By aligning our development sprints with these strategic goals, we aim to meet our Q3 targets and provide a more robust, feature-rich experience for our enterprise partners.</w:t>
      </w:r>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t xml:space="preserve">Page </w:t>
    </w:r>
    <w:fldSimple w:instr=" PAGE ">
      <w:r>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t>Product Roadmap -- Internal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