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10679683" cy="75224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79683" cy="7522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10679683" cy="75224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79683" cy="7522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10679683" cy="75224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79683" cy="7522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8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9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5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6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7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8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9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0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1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2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5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6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7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8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9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60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6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6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63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64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65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66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67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68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69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70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7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72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73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74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75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76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77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78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79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80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81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82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83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8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85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86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87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88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89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90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91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92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93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94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95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96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97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98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99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00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01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02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0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0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05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06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07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08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09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0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1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2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3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4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5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6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7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8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9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0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1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2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3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4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5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6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7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8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9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30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31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32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33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34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35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36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37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38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39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40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41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42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43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44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45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46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47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48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49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50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51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52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53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54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55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56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57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58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59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60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61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62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63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64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65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66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67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68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69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70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71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72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 w:firstLine="0"/>
        <w:jc w:val="center"/>
      </w:pPr>
      <w:r>
        <w:rPr>
          <w:sz w:val="2"/>
        </w:rPr>
      </w: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47864" cy="10654283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73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5428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 TIME NETWORKS COMMUNICATION AND SECURITY FOR AUTONOMOUS SYSTEMS</dc:title>
  <dc:subject>24AAS3414F Laboratory Record</dc:subject>
  <dc:creator>python-docx</dc:creator>
  <cp:keywords>Real-Time Networks, Autonomous Systems, Laboratory Record, 24AAS3414F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