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1"/>
        <w:gridCol w:w="3945"/>
        <w:gridCol w:w="789"/>
        <w:gridCol w:w="1106"/>
        <w:gridCol w:w="1227"/>
        <w:gridCol w:w="1545"/>
      </w:tblGrid>
      <w:tr w:rsidR="00121804" w:rsidTr="00B461A7">
        <w:trPr>
          <w:trHeight w:val="481"/>
        </w:trPr>
        <w:tc>
          <w:tcPr>
            <w:tcW w:w="1511" w:type="dxa"/>
            <w:vMerge w:val="restart"/>
          </w:tcPr>
          <w:p w:rsidR="00121804" w:rsidRDefault="00121804">
            <w:pPr>
              <w:pStyle w:val="TableParagraph"/>
              <w:spacing w:before="6" w:after="1" w:line="240" w:lineRule="auto"/>
              <w:ind w:left="0"/>
              <w:rPr>
                <w:sz w:val="13"/>
              </w:rPr>
            </w:pPr>
          </w:p>
          <w:p w:rsidR="00121804" w:rsidRDefault="00431261">
            <w:pPr>
              <w:pStyle w:val="TableParagraph"/>
              <w:spacing w:line="240" w:lineRule="auto"/>
              <w:ind w:left="287"/>
              <w:rPr>
                <w:sz w:val="20"/>
              </w:rPr>
            </w:pPr>
            <w:r>
              <w:rPr>
                <w:noProof/>
                <w:sz w:val="20"/>
                <w:lang w:val="en-IN" w:eastAsia="en-IN"/>
              </w:rPr>
              <w:drawing>
                <wp:inline distT="0" distB="0" distL="0" distR="0" wp14:anchorId="58CD8365" wp14:editId="5F36A403">
                  <wp:extent cx="690753" cy="345376"/>
                  <wp:effectExtent l="0" t="0" r="0" b="0"/>
                  <wp:docPr id="1" name="image1.png" descr="D:\sep2k3\COLLEG~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90753" cy="345376"/>
                          </a:xfrm>
                          <a:prstGeom prst="rect">
                            <a:avLst/>
                          </a:prstGeom>
                        </pic:spPr>
                      </pic:pic>
                    </a:graphicData>
                  </a:graphic>
                </wp:inline>
              </w:drawing>
            </w:r>
          </w:p>
        </w:tc>
        <w:tc>
          <w:tcPr>
            <w:tcW w:w="5840" w:type="dxa"/>
            <w:gridSpan w:val="3"/>
          </w:tcPr>
          <w:p w:rsidR="00121804" w:rsidRDefault="00431261">
            <w:pPr>
              <w:pStyle w:val="TableParagraph"/>
              <w:spacing w:line="230" w:lineRule="exact"/>
              <w:ind w:left="2515" w:right="516" w:hanging="2001"/>
              <w:rPr>
                <w:sz w:val="20"/>
              </w:rPr>
            </w:pPr>
            <w:r>
              <w:rPr>
                <w:sz w:val="20"/>
              </w:rPr>
              <w:t>SHRI</w:t>
            </w:r>
            <w:r>
              <w:rPr>
                <w:spacing w:val="-7"/>
                <w:sz w:val="20"/>
              </w:rPr>
              <w:t xml:space="preserve"> </w:t>
            </w:r>
            <w:r>
              <w:rPr>
                <w:sz w:val="20"/>
              </w:rPr>
              <w:t>SANT</w:t>
            </w:r>
            <w:r>
              <w:rPr>
                <w:spacing w:val="-3"/>
                <w:sz w:val="20"/>
              </w:rPr>
              <w:t xml:space="preserve"> </w:t>
            </w:r>
            <w:r>
              <w:rPr>
                <w:sz w:val="20"/>
              </w:rPr>
              <w:t>GAJANAN</w:t>
            </w:r>
            <w:r>
              <w:rPr>
                <w:spacing w:val="-4"/>
                <w:sz w:val="20"/>
              </w:rPr>
              <w:t xml:space="preserve"> </w:t>
            </w:r>
            <w:r>
              <w:rPr>
                <w:sz w:val="20"/>
              </w:rPr>
              <w:t>MAHARAJ</w:t>
            </w:r>
            <w:r>
              <w:rPr>
                <w:spacing w:val="-3"/>
                <w:sz w:val="20"/>
              </w:rPr>
              <w:t xml:space="preserve"> </w:t>
            </w:r>
            <w:r>
              <w:rPr>
                <w:sz w:val="20"/>
              </w:rPr>
              <w:t>COLLEGE</w:t>
            </w:r>
            <w:r>
              <w:rPr>
                <w:spacing w:val="-8"/>
                <w:sz w:val="20"/>
              </w:rPr>
              <w:t xml:space="preserve"> </w:t>
            </w:r>
            <w:r>
              <w:rPr>
                <w:sz w:val="20"/>
              </w:rPr>
              <w:t>OF</w:t>
            </w:r>
            <w:r>
              <w:rPr>
                <w:spacing w:val="-1"/>
                <w:sz w:val="20"/>
              </w:rPr>
              <w:t xml:space="preserve"> </w:t>
            </w:r>
            <w:r>
              <w:rPr>
                <w:sz w:val="20"/>
              </w:rPr>
              <w:t>ENGG.</w:t>
            </w:r>
            <w:r>
              <w:rPr>
                <w:spacing w:val="-47"/>
                <w:sz w:val="20"/>
              </w:rPr>
              <w:t xml:space="preserve"> </w:t>
            </w:r>
            <w:r>
              <w:rPr>
                <w:sz w:val="20"/>
              </w:rPr>
              <w:t>SHEGAON</w:t>
            </w:r>
          </w:p>
        </w:tc>
        <w:tc>
          <w:tcPr>
            <w:tcW w:w="2772" w:type="dxa"/>
            <w:gridSpan w:val="2"/>
          </w:tcPr>
          <w:p w:rsidR="00121804" w:rsidRDefault="00431261">
            <w:pPr>
              <w:pStyle w:val="TableParagraph"/>
              <w:spacing w:line="228" w:lineRule="exact"/>
              <w:ind w:left="225"/>
              <w:rPr>
                <w:b/>
                <w:sz w:val="20"/>
              </w:rPr>
            </w:pPr>
            <w:r>
              <w:rPr>
                <w:b/>
                <w:sz w:val="20"/>
              </w:rPr>
              <w:t>LABORATORY</w:t>
            </w:r>
            <w:r>
              <w:rPr>
                <w:b/>
                <w:spacing w:val="-5"/>
                <w:sz w:val="20"/>
              </w:rPr>
              <w:t xml:space="preserve"> </w:t>
            </w:r>
            <w:r>
              <w:rPr>
                <w:b/>
                <w:sz w:val="20"/>
              </w:rPr>
              <w:t>MANUAL</w:t>
            </w:r>
          </w:p>
        </w:tc>
      </w:tr>
      <w:tr w:rsidR="00121804" w:rsidTr="00B461A7">
        <w:trPr>
          <w:trHeight w:val="434"/>
        </w:trPr>
        <w:tc>
          <w:tcPr>
            <w:tcW w:w="1511" w:type="dxa"/>
            <w:vMerge/>
            <w:tcBorders>
              <w:top w:val="nil"/>
            </w:tcBorders>
          </w:tcPr>
          <w:p w:rsidR="00121804" w:rsidRDefault="00121804">
            <w:pPr>
              <w:rPr>
                <w:sz w:val="2"/>
                <w:szCs w:val="2"/>
              </w:rPr>
            </w:pPr>
          </w:p>
        </w:tc>
        <w:tc>
          <w:tcPr>
            <w:tcW w:w="8612" w:type="dxa"/>
            <w:gridSpan w:val="5"/>
          </w:tcPr>
          <w:p w:rsidR="00121804" w:rsidRDefault="00431261">
            <w:pPr>
              <w:pStyle w:val="TableParagraph"/>
              <w:spacing w:line="228" w:lineRule="exact"/>
              <w:ind w:left="2015" w:right="2014"/>
              <w:jc w:val="center"/>
              <w:rPr>
                <w:b/>
                <w:sz w:val="20"/>
              </w:rPr>
            </w:pPr>
            <w:r>
              <w:rPr>
                <w:b/>
                <w:sz w:val="20"/>
              </w:rPr>
              <w:t>PRACTICAL</w:t>
            </w:r>
            <w:r>
              <w:rPr>
                <w:b/>
                <w:spacing w:val="-6"/>
                <w:sz w:val="20"/>
              </w:rPr>
              <w:t xml:space="preserve"> </w:t>
            </w:r>
            <w:r>
              <w:rPr>
                <w:b/>
                <w:sz w:val="20"/>
              </w:rPr>
              <w:t>EXPERIMENT</w:t>
            </w:r>
            <w:r>
              <w:rPr>
                <w:b/>
                <w:spacing w:val="-5"/>
                <w:sz w:val="20"/>
              </w:rPr>
              <w:t xml:space="preserve"> </w:t>
            </w:r>
            <w:r>
              <w:rPr>
                <w:b/>
                <w:sz w:val="20"/>
              </w:rPr>
              <w:t>INSTRUCTION</w:t>
            </w:r>
            <w:r>
              <w:rPr>
                <w:b/>
                <w:spacing w:val="-1"/>
                <w:sz w:val="20"/>
              </w:rPr>
              <w:t xml:space="preserve"> </w:t>
            </w:r>
            <w:r>
              <w:rPr>
                <w:b/>
                <w:sz w:val="20"/>
              </w:rPr>
              <w:t>SHEET</w:t>
            </w:r>
          </w:p>
        </w:tc>
      </w:tr>
      <w:tr w:rsidR="00121804" w:rsidTr="00B461A7">
        <w:trPr>
          <w:trHeight w:val="241"/>
        </w:trPr>
        <w:tc>
          <w:tcPr>
            <w:tcW w:w="5456" w:type="dxa"/>
            <w:gridSpan w:val="2"/>
          </w:tcPr>
          <w:p w:rsidR="00121804" w:rsidRDefault="00431261">
            <w:pPr>
              <w:pStyle w:val="TableParagraph"/>
              <w:rPr>
                <w:sz w:val="20"/>
              </w:rPr>
            </w:pPr>
            <w:r>
              <w:rPr>
                <w:sz w:val="20"/>
              </w:rPr>
              <w:t>LABORATORY</w:t>
            </w:r>
            <w:r>
              <w:rPr>
                <w:spacing w:val="-5"/>
                <w:sz w:val="20"/>
              </w:rPr>
              <w:t xml:space="preserve"> </w:t>
            </w:r>
            <w:r>
              <w:rPr>
                <w:sz w:val="20"/>
              </w:rPr>
              <w:t>MANUAL</w:t>
            </w:r>
            <w:r>
              <w:rPr>
                <w:spacing w:val="-7"/>
                <w:sz w:val="20"/>
              </w:rPr>
              <w:t xml:space="preserve"> </w:t>
            </w:r>
            <w:r w:rsidR="007B41E9">
              <w:rPr>
                <w:sz w:val="20"/>
              </w:rPr>
              <w:t>NO.:SSGMCE/WI/IT/BCF/7IT08</w:t>
            </w:r>
            <w:r>
              <w:rPr>
                <w:sz w:val="20"/>
              </w:rPr>
              <w:t>/15</w:t>
            </w:r>
          </w:p>
        </w:tc>
        <w:tc>
          <w:tcPr>
            <w:tcW w:w="1894" w:type="dxa"/>
            <w:gridSpan w:val="2"/>
          </w:tcPr>
          <w:p w:rsidR="00121804" w:rsidRDefault="00431261">
            <w:pPr>
              <w:pStyle w:val="TableParagraph"/>
              <w:ind w:left="104"/>
              <w:rPr>
                <w:sz w:val="20"/>
              </w:rPr>
            </w:pPr>
            <w:r>
              <w:rPr>
                <w:sz w:val="20"/>
              </w:rPr>
              <w:t>ISSUE</w:t>
            </w:r>
            <w:r>
              <w:rPr>
                <w:spacing w:val="-5"/>
                <w:sz w:val="20"/>
              </w:rPr>
              <w:t xml:space="preserve"> </w:t>
            </w:r>
            <w:r>
              <w:rPr>
                <w:sz w:val="20"/>
              </w:rPr>
              <w:t>NO.:</w:t>
            </w:r>
            <w:r>
              <w:rPr>
                <w:spacing w:val="-3"/>
                <w:sz w:val="20"/>
              </w:rPr>
              <w:t xml:space="preserve"> </w:t>
            </w:r>
            <w:r>
              <w:rPr>
                <w:sz w:val="20"/>
              </w:rPr>
              <w:t>00</w:t>
            </w:r>
          </w:p>
        </w:tc>
        <w:tc>
          <w:tcPr>
            <w:tcW w:w="2772" w:type="dxa"/>
            <w:gridSpan w:val="2"/>
          </w:tcPr>
          <w:p w:rsidR="00121804" w:rsidRDefault="00431261">
            <w:pPr>
              <w:pStyle w:val="TableParagraph"/>
              <w:ind w:left="105"/>
              <w:rPr>
                <w:sz w:val="20"/>
              </w:rPr>
            </w:pPr>
            <w:r>
              <w:rPr>
                <w:sz w:val="20"/>
              </w:rPr>
              <w:t>ISSUE</w:t>
            </w:r>
            <w:r>
              <w:rPr>
                <w:spacing w:val="-6"/>
                <w:sz w:val="20"/>
              </w:rPr>
              <w:t xml:space="preserve"> </w:t>
            </w:r>
            <w:r>
              <w:rPr>
                <w:sz w:val="20"/>
              </w:rPr>
              <w:t>DATE:</w:t>
            </w:r>
            <w:r>
              <w:rPr>
                <w:spacing w:val="-3"/>
                <w:sz w:val="20"/>
              </w:rPr>
              <w:t xml:space="preserve"> </w:t>
            </w:r>
            <w:r w:rsidR="007B41E9">
              <w:rPr>
                <w:sz w:val="20"/>
              </w:rPr>
              <w:t>18/07</w:t>
            </w:r>
            <w:r>
              <w:rPr>
                <w:sz w:val="20"/>
              </w:rPr>
              <w:t>/2022</w:t>
            </w:r>
          </w:p>
        </w:tc>
      </w:tr>
      <w:tr w:rsidR="00121804" w:rsidTr="00B461A7">
        <w:trPr>
          <w:trHeight w:val="241"/>
        </w:trPr>
        <w:tc>
          <w:tcPr>
            <w:tcW w:w="5456" w:type="dxa"/>
            <w:gridSpan w:val="2"/>
          </w:tcPr>
          <w:p w:rsidR="00121804" w:rsidRDefault="007B41E9">
            <w:pPr>
              <w:pStyle w:val="TableParagraph"/>
              <w:rPr>
                <w:sz w:val="20"/>
              </w:rPr>
            </w:pPr>
            <w:r>
              <w:rPr>
                <w:sz w:val="20"/>
              </w:rPr>
              <w:t xml:space="preserve">REV.DATE: </w:t>
            </w:r>
          </w:p>
        </w:tc>
        <w:tc>
          <w:tcPr>
            <w:tcW w:w="4666" w:type="dxa"/>
            <w:gridSpan w:val="4"/>
          </w:tcPr>
          <w:p w:rsidR="00121804" w:rsidRDefault="00431261">
            <w:pPr>
              <w:pStyle w:val="TableParagraph"/>
              <w:ind w:left="104"/>
              <w:rPr>
                <w:sz w:val="20"/>
              </w:rPr>
            </w:pPr>
            <w:r>
              <w:rPr>
                <w:sz w:val="20"/>
              </w:rPr>
              <w:t>DEPTT:INFORMATION</w:t>
            </w:r>
            <w:r>
              <w:rPr>
                <w:spacing w:val="-5"/>
                <w:sz w:val="20"/>
              </w:rPr>
              <w:t xml:space="preserve"> </w:t>
            </w:r>
            <w:r>
              <w:rPr>
                <w:sz w:val="20"/>
              </w:rPr>
              <w:t>TECHNOLOGY</w:t>
            </w:r>
          </w:p>
        </w:tc>
      </w:tr>
      <w:tr w:rsidR="00121804" w:rsidTr="00B461A7">
        <w:trPr>
          <w:trHeight w:val="241"/>
        </w:trPr>
        <w:tc>
          <w:tcPr>
            <w:tcW w:w="6245" w:type="dxa"/>
            <w:gridSpan w:val="3"/>
          </w:tcPr>
          <w:p w:rsidR="00121804" w:rsidRDefault="00431261">
            <w:pPr>
              <w:pStyle w:val="TableParagraph"/>
              <w:rPr>
                <w:sz w:val="20"/>
              </w:rPr>
            </w:pPr>
            <w:r>
              <w:rPr>
                <w:sz w:val="20"/>
              </w:rPr>
              <w:t>LABORATORY:</w:t>
            </w:r>
            <w:r>
              <w:rPr>
                <w:spacing w:val="-4"/>
                <w:sz w:val="20"/>
              </w:rPr>
              <w:t xml:space="preserve"> </w:t>
            </w:r>
            <w:r w:rsidR="007B41E9">
              <w:rPr>
                <w:sz w:val="20"/>
              </w:rPr>
              <w:t>Block Chain Fundamental</w:t>
            </w:r>
          </w:p>
        </w:tc>
        <w:tc>
          <w:tcPr>
            <w:tcW w:w="2333" w:type="dxa"/>
            <w:gridSpan w:val="2"/>
          </w:tcPr>
          <w:p w:rsidR="00121804" w:rsidRDefault="00431261">
            <w:pPr>
              <w:pStyle w:val="TableParagraph"/>
              <w:ind w:left="104"/>
              <w:rPr>
                <w:sz w:val="20"/>
              </w:rPr>
            </w:pPr>
            <w:r>
              <w:rPr>
                <w:sz w:val="20"/>
              </w:rPr>
              <w:t>SEMESTER:</w:t>
            </w:r>
            <w:r>
              <w:rPr>
                <w:spacing w:val="-7"/>
                <w:sz w:val="20"/>
              </w:rPr>
              <w:t xml:space="preserve"> </w:t>
            </w:r>
            <w:r w:rsidR="007B41E9">
              <w:rPr>
                <w:sz w:val="20"/>
              </w:rPr>
              <w:t>4N/VII</w:t>
            </w:r>
          </w:p>
        </w:tc>
        <w:tc>
          <w:tcPr>
            <w:tcW w:w="1545" w:type="dxa"/>
          </w:tcPr>
          <w:p w:rsidR="00121804" w:rsidRDefault="00431261">
            <w:pPr>
              <w:pStyle w:val="TableParagraph"/>
              <w:ind w:left="105"/>
              <w:rPr>
                <w:sz w:val="20"/>
              </w:rPr>
            </w:pPr>
            <w:r>
              <w:rPr>
                <w:sz w:val="20"/>
              </w:rPr>
              <w:t>PAGE:</w:t>
            </w:r>
            <w:r>
              <w:rPr>
                <w:spacing w:val="47"/>
                <w:sz w:val="20"/>
              </w:rPr>
              <w:t xml:space="preserve"> </w:t>
            </w:r>
            <w:r>
              <w:rPr>
                <w:sz w:val="20"/>
              </w:rPr>
              <w:t>1</w:t>
            </w:r>
            <w:r>
              <w:rPr>
                <w:spacing w:val="-1"/>
                <w:sz w:val="20"/>
              </w:rPr>
              <w:t xml:space="preserve"> </w:t>
            </w:r>
            <w:r>
              <w:rPr>
                <w:sz w:val="20"/>
              </w:rPr>
              <w:t>OF</w:t>
            </w:r>
            <w:r>
              <w:rPr>
                <w:spacing w:val="-1"/>
                <w:sz w:val="20"/>
              </w:rPr>
              <w:t xml:space="preserve"> </w:t>
            </w:r>
            <w:r w:rsidR="006C4416">
              <w:rPr>
                <w:sz w:val="20"/>
              </w:rPr>
              <w:t>3</w:t>
            </w:r>
          </w:p>
        </w:tc>
      </w:tr>
    </w:tbl>
    <w:p w:rsidR="00121804" w:rsidRDefault="00121804">
      <w:pPr>
        <w:pStyle w:val="BodyText"/>
        <w:rPr>
          <w:sz w:val="20"/>
        </w:rPr>
      </w:pPr>
    </w:p>
    <w:p w:rsidR="00121804" w:rsidRDefault="00121804">
      <w:pPr>
        <w:pStyle w:val="BodyText"/>
        <w:spacing w:before="1"/>
        <w:rPr>
          <w:sz w:val="20"/>
        </w:rPr>
      </w:pPr>
      <w:bookmarkStart w:id="0" w:name="_GoBack"/>
      <w:bookmarkEnd w:id="0"/>
    </w:p>
    <w:p w:rsidR="00121804" w:rsidRPr="00B461A7" w:rsidRDefault="00431261" w:rsidP="00B461A7">
      <w:pPr>
        <w:pStyle w:val="BodyText"/>
        <w:rPr>
          <w:b/>
        </w:rPr>
      </w:pPr>
      <w:r w:rsidRPr="00B461A7">
        <w:rPr>
          <w:b/>
        </w:rPr>
        <w:t>AIM:</w:t>
      </w:r>
      <w:r w:rsidR="007B41E9" w:rsidRPr="00B461A7">
        <w:rPr>
          <w:b/>
        </w:rPr>
        <w:t xml:space="preserve"> Study of </w:t>
      </w:r>
      <w:r w:rsidR="00D70633" w:rsidRPr="00B461A7">
        <w:rPr>
          <w:b/>
        </w:rPr>
        <w:t>Cryptographic Primitives Part –</w:t>
      </w:r>
      <w:proofErr w:type="gramStart"/>
      <w:r w:rsidR="00D70633" w:rsidRPr="00B461A7">
        <w:rPr>
          <w:b/>
        </w:rPr>
        <w:t>II</w:t>
      </w:r>
      <w:r w:rsidR="00B461A7" w:rsidRPr="00B461A7">
        <w:rPr>
          <w:b/>
        </w:rPr>
        <w:t xml:space="preserve"> ,</w:t>
      </w:r>
      <w:r w:rsidR="00D70633" w:rsidRPr="00B461A7">
        <w:rPr>
          <w:b/>
        </w:rPr>
        <w:t>MAC,SHA256</w:t>
      </w:r>
      <w:proofErr w:type="gramEnd"/>
      <w:r w:rsidR="00D70633" w:rsidRPr="00B461A7">
        <w:rPr>
          <w:b/>
        </w:rPr>
        <w:t xml:space="preserve">, Digital Signature, Merkel Tree </w:t>
      </w:r>
    </w:p>
    <w:p w:rsidR="00121804" w:rsidRPr="00B461A7" w:rsidRDefault="00121804">
      <w:pPr>
        <w:pStyle w:val="BodyText"/>
        <w:spacing w:before="3"/>
        <w:rPr>
          <w:b/>
          <w:color w:val="000000" w:themeColor="text1"/>
          <w:sz w:val="28"/>
          <w:szCs w:val="28"/>
        </w:rPr>
      </w:pPr>
    </w:p>
    <w:p w:rsidR="00121804" w:rsidRPr="00C862E2" w:rsidRDefault="00431261">
      <w:pPr>
        <w:pStyle w:val="ListParagraph"/>
        <w:numPr>
          <w:ilvl w:val="0"/>
          <w:numId w:val="3"/>
        </w:numPr>
        <w:tabs>
          <w:tab w:val="left" w:pos="400"/>
        </w:tabs>
        <w:rPr>
          <w:b/>
          <w:color w:val="000000" w:themeColor="text1"/>
          <w:sz w:val="28"/>
          <w:szCs w:val="28"/>
        </w:rPr>
      </w:pPr>
      <w:r w:rsidRPr="00C862E2">
        <w:rPr>
          <w:b/>
          <w:color w:val="000000" w:themeColor="text1"/>
          <w:sz w:val="28"/>
          <w:szCs w:val="28"/>
        </w:rPr>
        <w:t>THEORY</w:t>
      </w:r>
    </w:p>
    <w:p w:rsidR="00CF4C1F" w:rsidRPr="00C862E2" w:rsidRDefault="00CF4C1F" w:rsidP="00D70633">
      <w:pPr>
        <w:pStyle w:val="BodyText"/>
        <w:spacing w:before="61" w:after="11"/>
        <w:ind w:left="100" w:right="119"/>
        <w:jc w:val="both"/>
        <w:rPr>
          <w:color w:val="000000" w:themeColor="text1"/>
          <w:sz w:val="28"/>
          <w:szCs w:val="28"/>
        </w:rPr>
      </w:pPr>
    </w:p>
    <w:p w:rsidR="00D70633" w:rsidRPr="00C862E2" w:rsidRDefault="00D70633" w:rsidP="00D70633">
      <w:pPr>
        <w:pStyle w:val="NormalWeb"/>
        <w:shd w:val="clear" w:color="auto" w:fill="FFFFFF"/>
        <w:spacing w:before="0" w:beforeAutospacing="0" w:after="240" w:afterAutospacing="0"/>
        <w:jc w:val="both"/>
        <w:rPr>
          <w:color w:val="000000" w:themeColor="text1"/>
          <w:sz w:val="28"/>
          <w:szCs w:val="28"/>
        </w:rPr>
      </w:pPr>
      <w:proofErr w:type="gramStart"/>
      <w:r w:rsidRPr="00C862E2">
        <w:rPr>
          <w:color w:val="000000" w:themeColor="text1"/>
          <w:sz w:val="28"/>
          <w:szCs w:val="28"/>
        </w:rPr>
        <w:t>1)A</w:t>
      </w:r>
      <w:proofErr w:type="gramEnd"/>
      <w:r w:rsidRPr="00C862E2">
        <w:rPr>
          <w:color w:val="000000" w:themeColor="text1"/>
          <w:sz w:val="28"/>
          <w:szCs w:val="28"/>
        </w:rPr>
        <w:t xml:space="preserve"> Cipher Block Chaining Message Authentication Code (CBC-MAC), is a technique for constructing a message authentication code from a block cipher.</w:t>
      </w:r>
    </w:p>
    <w:p w:rsidR="00D70633" w:rsidRPr="00C862E2" w:rsidRDefault="00D70633" w:rsidP="00D70633">
      <w:pPr>
        <w:pStyle w:val="NormalWeb"/>
        <w:shd w:val="clear" w:color="auto" w:fill="FFFFFF"/>
        <w:spacing w:before="0" w:beforeAutospacing="0" w:after="240" w:afterAutospacing="0"/>
        <w:jc w:val="both"/>
        <w:rPr>
          <w:color w:val="000000" w:themeColor="text1"/>
          <w:sz w:val="28"/>
          <w:szCs w:val="28"/>
        </w:rPr>
      </w:pPr>
      <w:r w:rsidRPr="00C862E2">
        <w:rPr>
          <w:rStyle w:val="Strong"/>
          <w:color w:val="000000" w:themeColor="text1"/>
          <w:sz w:val="28"/>
          <w:szCs w:val="28"/>
        </w:rPr>
        <w:t>About the experiment:</w:t>
      </w:r>
    </w:p>
    <w:p w:rsidR="00D70633" w:rsidRPr="00C862E2" w:rsidRDefault="00D70633" w:rsidP="00D70633">
      <w:pPr>
        <w:pStyle w:val="NormalWeb"/>
        <w:shd w:val="clear" w:color="auto" w:fill="FFFFFF"/>
        <w:spacing w:before="0" w:beforeAutospacing="0"/>
        <w:jc w:val="both"/>
        <w:rPr>
          <w:color w:val="000000" w:themeColor="text1"/>
          <w:sz w:val="28"/>
          <w:szCs w:val="28"/>
        </w:rPr>
      </w:pPr>
      <w:r w:rsidRPr="00C862E2">
        <w:rPr>
          <w:color w:val="000000" w:themeColor="text1"/>
          <w:sz w:val="28"/>
          <w:szCs w:val="28"/>
        </w:rPr>
        <w:t>In the experiment we provide a "dummy" block cipher (that is just a function and has none of the properties of a real block cipher) and ask you to use it to compute the CBC_MAC tag of an arbitrary message. A message authentication code (MAC) is a </w:t>
      </w:r>
      <w:hyperlink r:id="rId7" w:history="1">
        <w:r w:rsidRPr="00C862E2">
          <w:rPr>
            <w:rStyle w:val="Hyperlink"/>
            <w:color w:val="000000" w:themeColor="text1"/>
            <w:sz w:val="28"/>
            <w:szCs w:val="28"/>
            <w:u w:val="none"/>
          </w:rPr>
          <w:t>cryptographic checksum</w:t>
        </w:r>
      </w:hyperlink>
      <w:r w:rsidRPr="00C862E2">
        <w:rPr>
          <w:color w:val="000000" w:themeColor="text1"/>
          <w:sz w:val="28"/>
          <w:szCs w:val="28"/>
        </w:rPr>
        <w:t> on data that uses a </w:t>
      </w:r>
      <w:hyperlink r:id="rId8" w:history="1">
        <w:r w:rsidRPr="00C862E2">
          <w:rPr>
            <w:rStyle w:val="Hyperlink"/>
            <w:color w:val="000000" w:themeColor="text1"/>
            <w:sz w:val="28"/>
            <w:szCs w:val="28"/>
            <w:u w:val="none"/>
          </w:rPr>
          <w:t>session key</w:t>
        </w:r>
      </w:hyperlink>
      <w:r w:rsidRPr="00C862E2">
        <w:rPr>
          <w:color w:val="000000" w:themeColor="text1"/>
          <w:sz w:val="28"/>
          <w:szCs w:val="28"/>
        </w:rPr>
        <w:t> to detect both accidental and intentional modifications of the data.</w:t>
      </w:r>
    </w:p>
    <w:p w:rsidR="00D70633" w:rsidRPr="00C862E2" w:rsidRDefault="00D70633" w:rsidP="00D70633">
      <w:pPr>
        <w:pStyle w:val="NormalWeb"/>
        <w:shd w:val="clear" w:color="auto" w:fill="FFFFFF"/>
        <w:spacing w:before="360" w:beforeAutospacing="0" w:after="360" w:afterAutospacing="0" w:line="401" w:lineRule="atLeast"/>
        <w:jc w:val="both"/>
        <w:rPr>
          <w:color w:val="000000" w:themeColor="text1"/>
          <w:sz w:val="28"/>
          <w:szCs w:val="28"/>
        </w:rPr>
      </w:pPr>
      <w:r w:rsidRPr="00C862E2">
        <w:rPr>
          <w:color w:val="000000" w:themeColor="text1"/>
          <w:sz w:val="28"/>
          <w:szCs w:val="28"/>
        </w:rPr>
        <w:t>A MAC requires two inputs: a message and a </w:t>
      </w:r>
      <w:hyperlink r:id="rId9" w:history="1">
        <w:r w:rsidRPr="00C862E2">
          <w:rPr>
            <w:rStyle w:val="Hyperlink"/>
            <w:color w:val="000000" w:themeColor="text1"/>
            <w:sz w:val="28"/>
            <w:szCs w:val="28"/>
            <w:u w:val="none"/>
          </w:rPr>
          <w:t>secret key</w:t>
        </w:r>
      </w:hyperlink>
      <w:r w:rsidRPr="00C862E2">
        <w:rPr>
          <w:color w:val="000000" w:themeColor="text1"/>
          <w:sz w:val="28"/>
          <w:szCs w:val="28"/>
        </w:rPr>
        <w:t xml:space="preserve"> known only to the originator of the message and its intended recipient(s). This allows the recipient of the message to verify the integrity of the message and authenticate that the </w:t>
      </w:r>
      <w:proofErr w:type="spellStart"/>
      <w:r w:rsidRPr="00C862E2">
        <w:rPr>
          <w:color w:val="000000" w:themeColor="text1"/>
          <w:sz w:val="28"/>
          <w:szCs w:val="28"/>
        </w:rPr>
        <w:t>messege's</w:t>
      </w:r>
      <w:proofErr w:type="spellEnd"/>
      <w:r w:rsidRPr="00C862E2">
        <w:rPr>
          <w:color w:val="000000" w:themeColor="text1"/>
          <w:sz w:val="28"/>
          <w:szCs w:val="28"/>
        </w:rPr>
        <w:t xml:space="preserve"> sender has the shared secret key. If a sender doesn’t know the secret key, the hash value would then be different, which would tell the recipient that the message was not from the original sender. </w:t>
      </w:r>
    </w:p>
    <w:p w:rsidR="00D70633" w:rsidRPr="00C862E2" w:rsidRDefault="00D70633" w:rsidP="00D70633">
      <w:pPr>
        <w:pStyle w:val="NormalWeb"/>
        <w:shd w:val="clear" w:color="auto" w:fill="FFFFFF"/>
        <w:spacing w:before="360" w:beforeAutospacing="0" w:after="360" w:afterAutospacing="0" w:line="401" w:lineRule="atLeast"/>
        <w:jc w:val="both"/>
        <w:rPr>
          <w:color w:val="000000" w:themeColor="text1"/>
          <w:sz w:val="28"/>
          <w:szCs w:val="28"/>
        </w:rPr>
      </w:pPr>
      <w:r w:rsidRPr="00C862E2">
        <w:rPr>
          <w:color w:val="000000" w:themeColor="text1"/>
          <w:sz w:val="28"/>
          <w:szCs w:val="28"/>
        </w:rPr>
        <w:t>There are four types of MACs:  unconditionally secure, hash function-based, stream cipher-based  and block cipher-based  In the past, the most common approach to creating a MAC was to use </w:t>
      </w:r>
      <w:hyperlink r:id="rId10" w:history="1">
        <w:r w:rsidRPr="00C862E2">
          <w:rPr>
            <w:rStyle w:val="Hyperlink"/>
            <w:color w:val="000000" w:themeColor="text1"/>
            <w:sz w:val="28"/>
            <w:szCs w:val="28"/>
            <w:u w:val="none"/>
          </w:rPr>
          <w:t>block ciphers</w:t>
        </w:r>
      </w:hyperlink>
      <w:r w:rsidRPr="00C862E2">
        <w:rPr>
          <w:color w:val="000000" w:themeColor="text1"/>
          <w:sz w:val="28"/>
          <w:szCs w:val="28"/>
        </w:rPr>
        <w:t> like </w:t>
      </w:r>
      <w:hyperlink r:id="rId11" w:history="1">
        <w:r w:rsidRPr="00C862E2">
          <w:rPr>
            <w:rStyle w:val="Hyperlink"/>
            <w:color w:val="000000" w:themeColor="text1"/>
            <w:sz w:val="28"/>
            <w:szCs w:val="28"/>
            <w:u w:val="none"/>
          </w:rPr>
          <w:t>Data Encryption Standard</w:t>
        </w:r>
      </w:hyperlink>
      <w:r w:rsidRPr="00C862E2">
        <w:rPr>
          <w:color w:val="000000" w:themeColor="text1"/>
          <w:sz w:val="28"/>
          <w:szCs w:val="28"/>
        </w:rPr>
        <w:t> (DES), but </w:t>
      </w:r>
      <w:hyperlink r:id="rId12" w:history="1">
        <w:r w:rsidRPr="00C862E2">
          <w:rPr>
            <w:rStyle w:val="Hyperlink"/>
            <w:color w:val="000000" w:themeColor="text1"/>
            <w:sz w:val="28"/>
            <w:szCs w:val="28"/>
            <w:u w:val="none"/>
          </w:rPr>
          <w:t>hash-based MACs</w:t>
        </w:r>
      </w:hyperlink>
      <w:r w:rsidRPr="00C862E2">
        <w:rPr>
          <w:color w:val="000000" w:themeColor="text1"/>
          <w:sz w:val="28"/>
          <w:szCs w:val="28"/>
        </w:rPr>
        <w:t> (HMACs) which use a secret key in conjunction with a cryptographic hash function to produce a hash, have become more widely used.</w:t>
      </w:r>
    </w:p>
    <w:p w:rsidR="00D70633" w:rsidRPr="00C862E2" w:rsidRDefault="00D70633" w:rsidP="00D70633">
      <w:pPr>
        <w:pStyle w:val="BodyText"/>
        <w:spacing w:before="61" w:after="11"/>
        <w:ind w:left="100" w:right="119"/>
        <w:jc w:val="both"/>
        <w:rPr>
          <w:color w:val="000000" w:themeColor="text1"/>
          <w:sz w:val="28"/>
          <w:szCs w:val="28"/>
        </w:rPr>
      </w:pPr>
    </w:p>
    <w:p w:rsidR="00D70633" w:rsidRPr="00C862E2" w:rsidRDefault="00D70633" w:rsidP="00D70633">
      <w:pPr>
        <w:pStyle w:val="Heading2"/>
        <w:rPr>
          <w:rFonts w:ascii="Times New Roman" w:hAnsi="Times New Roman" w:cs="Times New Roman"/>
          <w:b w:val="0"/>
          <w:color w:val="000000" w:themeColor="text1"/>
          <w:sz w:val="28"/>
          <w:szCs w:val="28"/>
        </w:rPr>
      </w:pPr>
      <w:r w:rsidRPr="00C862E2">
        <w:rPr>
          <w:rFonts w:ascii="Times New Roman" w:hAnsi="Times New Roman" w:cs="Times New Roman"/>
          <w:b w:val="0"/>
          <w:color w:val="000000" w:themeColor="text1"/>
          <w:sz w:val="28"/>
          <w:szCs w:val="28"/>
        </w:rPr>
        <w:t>2) SHA-256 Cryptographic Hash Algorithm</w:t>
      </w:r>
    </w:p>
    <w:p w:rsidR="00D70633" w:rsidRPr="00C862E2" w:rsidRDefault="00D70633" w:rsidP="00D70633">
      <w:pPr>
        <w:pStyle w:val="NormalWeb"/>
        <w:spacing w:before="192" w:beforeAutospacing="0" w:after="192" w:afterAutospacing="0"/>
        <w:jc w:val="both"/>
        <w:rPr>
          <w:color w:val="000000" w:themeColor="text1"/>
          <w:sz w:val="28"/>
          <w:szCs w:val="28"/>
        </w:rPr>
      </w:pPr>
      <w:r w:rsidRPr="00C862E2">
        <w:rPr>
          <w:color w:val="000000" w:themeColor="text1"/>
          <w:sz w:val="28"/>
          <w:szCs w:val="28"/>
        </w:rPr>
        <w:t>A </w:t>
      </w:r>
      <w:r w:rsidRPr="00C862E2">
        <w:rPr>
          <w:bCs/>
          <w:color w:val="000000" w:themeColor="text1"/>
          <w:sz w:val="28"/>
          <w:szCs w:val="28"/>
        </w:rPr>
        <w:t>cryptographic hash</w:t>
      </w:r>
      <w:r w:rsidRPr="00C862E2">
        <w:rPr>
          <w:color w:val="000000" w:themeColor="text1"/>
          <w:sz w:val="28"/>
          <w:szCs w:val="28"/>
        </w:rPr>
        <w:t> (sometimes called ‘digest’) is a kind of ‘signature’ for a text or a data file. SHA-256 generates an almost-unique 256-bit (32-byte) signature for a text.</w:t>
      </w:r>
    </w:p>
    <w:p w:rsidR="00D70633" w:rsidRPr="00C862E2" w:rsidRDefault="00D70633" w:rsidP="00D70633">
      <w:pPr>
        <w:widowControl/>
        <w:autoSpaceDE/>
        <w:autoSpaceDN/>
        <w:spacing w:before="192" w:after="192"/>
        <w:jc w:val="both"/>
        <w:rPr>
          <w:color w:val="000000" w:themeColor="text1"/>
          <w:sz w:val="28"/>
          <w:szCs w:val="28"/>
          <w:lang w:val="en-IN" w:eastAsia="en-IN"/>
        </w:rPr>
      </w:pPr>
      <w:r w:rsidRPr="00C862E2">
        <w:rPr>
          <w:color w:val="000000" w:themeColor="text1"/>
          <w:sz w:val="28"/>
          <w:szCs w:val="28"/>
          <w:lang w:val="en-IN" w:eastAsia="en-IN"/>
        </w:rPr>
        <w:t xml:space="preserve">A hash is not ‘encryption’ – it cannot be decrypted back to the original text (it is a ‘one-way’ cryptographic function, and is a fixed size for any size of source text). This makes </w:t>
      </w:r>
      <w:r w:rsidRPr="00C862E2">
        <w:rPr>
          <w:color w:val="000000" w:themeColor="text1"/>
          <w:sz w:val="28"/>
          <w:szCs w:val="28"/>
          <w:lang w:val="en-IN" w:eastAsia="en-IN"/>
        </w:rPr>
        <w:lastRenderedPageBreak/>
        <w:t>it suitable when it is appropriate to compare ‘hashed’ versions of texts, as opposed to decrypting the text to obtain the original version.</w:t>
      </w:r>
    </w:p>
    <w:p w:rsidR="00D70633" w:rsidRPr="00C862E2" w:rsidRDefault="00D70633" w:rsidP="00D70633">
      <w:pPr>
        <w:widowControl/>
        <w:autoSpaceDE/>
        <w:autoSpaceDN/>
        <w:spacing w:before="192" w:after="192"/>
        <w:jc w:val="both"/>
        <w:rPr>
          <w:color w:val="000000" w:themeColor="text1"/>
          <w:sz w:val="28"/>
          <w:szCs w:val="28"/>
          <w:lang w:val="en-IN" w:eastAsia="en-IN"/>
        </w:rPr>
      </w:pPr>
      <w:r w:rsidRPr="00C862E2">
        <w:rPr>
          <w:color w:val="000000" w:themeColor="text1"/>
          <w:sz w:val="28"/>
          <w:szCs w:val="28"/>
          <w:lang w:val="en-IN" w:eastAsia="en-IN"/>
        </w:rPr>
        <w:t>Such applications include hash tables, integrity verification, challenge handshake authentication, digital signatures, etc.</w:t>
      </w:r>
    </w:p>
    <w:p w:rsidR="00D70633" w:rsidRPr="00C862E2" w:rsidRDefault="00D70633" w:rsidP="00D70633">
      <w:pPr>
        <w:widowControl/>
        <w:numPr>
          <w:ilvl w:val="0"/>
          <w:numId w:val="5"/>
        </w:numPr>
        <w:autoSpaceDE/>
        <w:autoSpaceDN/>
        <w:spacing w:before="100" w:beforeAutospacing="1" w:after="100" w:afterAutospacing="1"/>
        <w:jc w:val="both"/>
        <w:rPr>
          <w:color w:val="000000" w:themeColor="text1"/>
          <w:sz w:val="28"/>
          <w:szCs w:val="28"/>
          <w:lang w:val="en-IN" w:eastAsia="en-IN"/>
        </w:rPr>
      </w:pPr>
      <w:r w:rsidRPr="00C862E2">
        <w:rPr>
          <w:color w:val="000000" w:themeColor="text1"/>
          <w:sz w:val="28"/>
          <w:szCs w:val="28"/>
          <w:lang w:val="en-IN" w:eastAsia="en-IN"/>
        </w:rPr>
        <w:t>‘</w:t>
      </w:r>
      <w:r w:rsidRPr="00C862E2">
        <w:rPr>
          <w:i/>
          <w:iCs/>
          <w:color w:val="000000" w:themeColor="text1"/>
          <w:sz w:val="28"/>
          <w:szCs w:val="28"/>
          <w:lang w:val="en-IN" w:eastAsia="en-IN"/>
        </w:rPr>
        <w:t>challenge handshake authentication</w:t>
      </w:r>
      <w:r w:rsidRPr="00C862E2">
        <w:rPr>
          <w:color w:val="000000" w:themeColor="text1"/>
          <w:sz w:val="28"/>
          <w:szCs w:val="28"/>
          <w:lang w:val="en-IN" w:eastAsia="en-IN"/>
        </w:rPr>
        <w:t xml:space="preserve">’ (or ‘challenge hash authentication’) avoids </w:t>
      </w:r>
      <w:proofErr w:type="spellStart"/>
      <w:r w:rsidRPr="00C862E2">
        <w:rPr>
          <w:color w:val="000000" w:themeColor="text1"/>
          <w:sz w:val="28"/>
          <w:szCs w:val="28"/>
          <w:lang w:val="en-IN" w:eastAsia="en-IN"/>
        </w:rPr>
        <w:t>transmissing</w:t>
      </w:r>
      <w:proofErr w:type="spellEnd"/>
      <w:r w:rsidRPr="00C862E2">
        <w:rPr>
          <w:color w:val="000000" w:themeColor="text1"/>
          <w:sz w:val="28"/>
          <w:szCs w:val="28"/>
          <w:lang w:val="en-IN" w:eastAsia="en-IN"/>
        </w:rPr>
        <w:t xml:space="preserve"> passwords in ‘clear’ – a client can send the hash of a password over the internet for validation by a server without risk of the original password being intercepted</w:t>
      </w:r>
    </w:p>
    <w:p w:rsidR="00D70633" w:rsidRPr="00C862E2" w:rsidRDefault="00D70633" w:rsidP="00D70633">
      <w:pPr>
        <w:widowControl/>
        <w:numPr>
          <w:ilvl w:val="0"/>
          <w:numId w:val="5"/>
        </w:numPr>
        <w:autoSpaceDE/>
        <w:autoSpaceDN/>
        <w:spacing w:before="100" w:beforeAutospacing="1" w:after="100" w:afterAutospacing="1"/>
        <w:jc w:val="both"/>
        <w:rPr>
          <w:color w:val="000000" w:themeColor="text1"/>
          <w:sz w:val="28"/>
          <w:szCs w:val="28"/>
          <w:lang w:val="en-IN" w:eastAsia="en-IN"/>
        </w:rPr>
      </w:pPr>
      <w:r w:rsidRPr="00C862E2">
        <w:rPr>
          <w:i/>
          <w:iCs/>
          <w:color w:val="000000" w:themeColor="text1"/>
          <w:sz w:val="28"/>
          <w:szCs w:val="28"/>
          <w:lang w:val="en-IN" w:eastAsia="en-IN"/>
        </w:rPr>
        <w:t>anti-tamper</w:t>
      </w:r>
      <w:r w:rsidRPr="00C862E2">
        <w:rPr>
          <w:color w:val="000000" w:themeColor="text1"/>
          <w:sz w:val="28"/>
          <w:szCs w:val="28"/>
          <w:lang w:val="en-IN" w:eastAsia="en-IN"/>
        </w:rPr>
        <w:t> – link a hash of a message to the original, and the recipient can re-hash the message and compare it to the supplied hash: if they match, the message is unchanged; this can also be used to confirm no data-loss in transmission</w:t>
      </w:r>
    </w:p>
    <w:p w:rsidR="00D70633" w:rsidRPr="00C862E2" w:rsidRDefault="00D70633" w:rsidP="00D70633">
      <w:pPr>
        <w:widowControl/>
        <w:numPr>
          <w:ilvl w:val="0"/>
          <w:numId w:val="5"/>
        </w:numPr>
        <w:autoSpaceDE/>
        <w:autoSpaceDN/>
        <w:spacing w:before="100" w:beforeAutospacing="1" w:after="100" w:afterAutospacing="1"/>
        <w:jc w:val="both"/>
        <w:rPr>
          <w:color w:val="000000" w:themeColor="text1"/>
          <w:sz w:val="28"/>
          <w:szCs w:val="28"/>
          <w:lang w:val="en-IN" w:eastAsia="en-IN"/>
        </w:rPr>
      </w:pPr>
      <w:proofErr w:type="gramStart"/>
      <w:r w:rsidRPr="00C862E2">
        <w:rPr>
          <w:i/>
          <w:iCs/>
          <w:color w:val="000000" w:themeColor="text1"/>
          <w:sz w:val="28"/>
          <w:szCs w:val="28"/>
          <w:lang w:val="en-IN" w:eastAsia="en-IN"/>
        </w:rPr>
        <w:t>digital</w:t>
      </w:r>
      <w:proofErr w:type="gramEnd"/>
      <w:r w:rsidRPr="00C862E2">
        <w:rPr>
          <w:i/>
          <w:iCs/>
          <w:color w:val="000000" w:themeColor="text1"/>
          <w:sz w:val="28"/>
          <w:szCs w:val="28"/>
          <w:lang w:val="en-IN" w:eastAsia="en-IN"/>
        </w:rPr>
        <w:t xml:space="preserve"> signatures</w:t>
      </w:r>
      <w:r w:rsidRPr="00C862E2">
        <w:rPr>
          <w:color w:val="000000" w:themeColor="text1"/>
          <w:sz w:val="28"/>
          <w:szCs w:val="28"/>
          <w:lang w:val="en-IN" w:eastAsia="en-IN"/>
        </w:rPr>
        <w:t> are rather more involved, but in essence, you can sign the hash of a document by encrypting it with your private key, producing a digital signature for the document. Anyone else can then check that you authenticated the text by decrypting the signature with your public key to obtain the original hash again, and comparing it with their hash of the text.</w:t>
      </w:r>
    </w:p>
    <w:p w:rsidR="00D70633" w:rsidRPr="00C862E2" w:rsidRDefault="00D70633" w:rsidP="00D70633">
      <w:pPr>
        <w:widowControl/>
        <w:autoSpaceDE/>
        <w:autoSpaceDN/>
        <w:spacing w:before="192" w:after="192"/>
        <w:jc w:val="both"/>
        <w:rPr>
          <w:color w:val="000000" w:themeColor="text1"/>
          <w:sz w:val="28"/>
          <w:szCs w:val="28"/>
          <w:lang w:val="en-IN" w:eastAsia="en-IN"/>
        </w:rPr>
      </w:pPr>
      <w:r w:rsidRPr="00C862E2">
        <w:rPr>
          <w:color w:val="000000" w:themeColor="text1"/>
          <w:sz w:val="28"/>
          <w:szCs w:val="28"/>
          <w:lang w:val="en-IN" w:eastAsia="en-IN"/>
        </w:rPr>
        <w:t>Note that hash functions are not appropriate for storing encrypted passwords, as they are designed to be fast to compute, and hence would be candidates for brute-force attacks. Key derivation functions such as </w:t>
      </w:r>
      <w:proofErr w:type="spellStart"/>
      <w:r w:rsidRPr="00C862E2">
        <w:rPr>
          <w:color w:val="000000" w:themeColor="text1"/>
          <w:sz w:val="28"/>
          <w:szCs w:val="28"/>
          <w:lang w:val="en-IN" w:eastAsia="en-IN"/>
        </w:rPr>
        <w:fldChar w:fldCharType="begin"/>
      </w:r>
      <w:r w:rsidRPr="00C862E2">
        <w:rPr>
          <w:color w:val="000000" w:themeColor="text1"/>
          <w:sz w:val="28"/>
          <w:szCs w:val="28"/>
          <w:lang w:val="en-IN" w:eastAsia="en-IN"/>
        </w:rPr>
        <w:instrText xml:space="preserve"> HYPERLINK "https://en.wikipedia.org/wiki/Bcrypt" </w:instrText>
      </w:r>
      <w:r w:rsidRPr="00C862E2">
        <w:rPr>
          <w:color w:val="000000" w:themeColor="text1"/>
          <w:sz w:val="28"/>
          <w:szCs w:val="28"/>
          <w:lang w:val="en-IN" w:eastAsia="en-IN"/>
        </w:rPr>
        <w:fldChar w:fldCharType="separate"/>
      </w:r>
      <w:r w:rsidRPr="00C862E2">
        <w:rPr>
          <w:color w:val="000000" w:themeColor="text1"/>
          <w:sz w:val="28"/>
          <w:szCs w:val="28"/>
          <w:lang w:val="en-IN" w:eastAsia="en-IN"/>
        </w:rPr>
        <w:t>bcrypt</w:t>
      </w:r>
      <w:proofErr w:type="spellEnd"/>
      <w:r w:rsidRPr="00C862E2">
        <w:rPr>
          <w:color w:val="000000" w:themeColor="text1"/>
          <w:sz w:val="28"/>
          <w:szCs w:val="28"/>
          <w:lang w:val="en-IN" w:eastAsia="en-IN"/>
        </w:rPr>
        <w:fldChar w:fldCharType="end"/>
      </w:r>
      <w:r w:rsidRPr="00C862E2">
        <w:rPr>
          <w:color w:val="000000" w:themeColor="text1"/>
          <w:sz w:val="28"/>
          <w:szCs w:val="28"/>
          <w:lang w:val="en-IN" w:eastAsia="en-IN"/>
        </w:rPr>
        <w:t> or </w:t>
      </w:r>
      <w:proofErr w:type="spellStart"/>
      <w:r w:rsidRPr="00C862E2">
        <w:rPr>
          <w:color w:val="000000" w:themeColor="text1"/>
          <w:sz w:val="28"/>
          <w:szCs w:val="28"/>
          <w:lang w:val="en-IN" w:eastAsia="en-IN"/>
        </w:rPr>
        <w:fldChar w:fldCharType="begin"/>
      </w:r>
      <w:r w:rsidRPr="00C862E2">
        <w:rPr>
          <w:color w:val="000000" w:themeColor="text1"/>
          <w:sz w:val="28"/>
          <w:szCs w:val="28"/>
          <w:lang w:val="en-IN" w:eastAsia="en-IN"/>
        </w:rPr>
        <w:instrText xml:space="preserve"> HYPERLINK "https://en.wikipedia.org/wiki/Scrypt" </w:instrText>
      </w:r>
      <w:r w:rsidRPr="00C862E2">
        <w:rPr>
          <w:color w:val="000000" w:themeColor="text1"/>
          <w:sz w:val="28"/>
          <w:szCs w:val="28"/>
          <w:lang w:val="en-IN" w:eastAsia="en-IN"/>
        </w:rPr>
        <w:fldChar w:fldCharType="separate"/>
      </w:r>
      <w:r w:rsidRPr="00C862E2">
        <w:rPr>
          <w:color w:val="000000" w:themeColor="text1"/>
          <w:sz w:val="28"/>
          <w:szCs w:val="28"/>
          <w:lang w:val="en-IN" w:eastAsia="en-IN"/>
        </w:rPr>
        <w:t>scrypt</w:t>
      </w:r>
      <w:proofErr w:type="spellEnd"/>
      <w:r w:rsidRPr="00C862E2">
        <w:rPr>
          <w:color w:val="000000" w:themeColor="text1"/>
          <w:sz w:val="28"/>
          <w:szCs w:val="28"/>
          <w:lang w:val="en-IN" w:eastAsia="en-IN"/>
        </w:rPr>
        <w:fldChar w:fldCharType="end"/>
      </w:r>
      <w:r w:rsidRPr="00C862E2">
        <w:rPr>
          <w:color w:val="000000" w:themeColor="text1"/>
          <w:sz w:val="28"/>
          <w:szCs w:val="28"/>
          <w:lang w:val="en-IN" w:eastAsia="en-IN"/>
        </w:rPr>
        <w:t> are designed to be slow to compute, and are more appropriate for password storage (</w:t>
      </w:r>
      <w:proofErr w:type="spellStart"/>
      <w:r w:rsidRPr="00C862E2">
        <w:rPr>
          <w:color w:val="000000" w:themeColor="text1"/>
          <w:sz w:val="28"/>
          <w:szCs w:val="28"/>
          <w:lang w:val="en-IN" w:eastAsia="en-IN"/>
        </w:rPr>
        <w:t>npm</w:t>
      </w:r>
      <w:proofErr w:type="spellEnd"/>
      <w:r w:rsidRPr="00C862E2">
        <w:rPr>
          <w:color w:val="000000" w:themeColor="text1"/>
          <w:sz w:val="28"/>
          <w:szCs w:val="28"/>
          <w:lang w:val="en-IN" w:eastAsia="en-IN"/>
        </w:rPr>
        <w:t xml:space="preserve"> has </w:t>
      </w:r>
      <w:proofErr w:type="spellStart"/>
      <w:r w:rsidRPr="00C862E2">
        <w:rPr>
          <w:color w:val="000000" w:themeColor="text1"/>
          <w:sz w:val="28"/>
          <w:szCs w:val="28"/>
          <w:lang w:val="en-IN" w:eastAsia="en-IN"/>
        </w:rPr>
        <w:fldChar w:fldCharType="begin"/>
      </w:r>
      <w:r w:rsidRPr="00C862E2">
        <w:rPr>
          <w:color w:val="000000" w:themeColor="text1"/>
          <w:sz w:val="28"/>
          <w:szCs w:val="28"/>
          <w:lang w:val="en-IN" w:eastAsia="en-IN"/>
        </w:rPr>
        <w:instrText xml:space="preserve"> HYPERLINK "https://www.npmjs.com/package/bcrypt" </w:instrText>
      </w:r>
      <w:r w:rsidRPr="00C862E2">
        <w:rPr>
          <w:color w:val="000000" w:themeColor="text1"/>
          <w:sz w:val="28"/>
          <w:szCs w:val="28"/>
          <w:lang w:val="en-IN" w:eastAsia="en-IN"/>
        </w:rPr>
        <w:fldChar w:fldCharType="separate"/>
      </w:r>
      <w:r w:rsidRPr="00C862E2">
        <w:rPr>
          <w:color w:val="000000" w:themeColor="text1"/>
          <w:sz w:val="28"/>
          <w:szCs w:val="28"/>
          <w:lang w:val="en-IN" w:eastAsia="en-IN"/>
        </w:rPr>
        <w:t>bcrypt</w:t>
      </w:r>
      <w:proofErr w:type="spellEnd"/>
      <w:r w:rsidRPr="00C862E2">
        <w:rPr>
          <w:color w:val="000000" w:themeColor="text1"/>
          <w:sz w:val="28"/>
          <w:szCs w:val="28"/>
          <w:lang w:val="en-IN" w:eastAsia="en-IN"/>
        </w:rPr>
        <w:fldChar w:fldCharType="end"/>
      </w:r>
      <w:r w:rsidRPr="00C862E2">
        <w:rPr>
          <w:color w:val="000000" w:themeColor="text1"/>
          <w:sz w:val="28"/>
          <w:szCs w:val="28"/>
          <w:lang w:val="en-IN" w:eastAsia="en-IN"/>
        </w:rPr>
        <w:t> and </w:t>
      </w:r>
      <w:proofErr w:type="spellStart"/>
      <w:r w:rsidRPr="00C862E2">
        <w:rPr>
          <w:color w:val="000000" w:themeColor="text1"/>
          <w:sz w:val="28"/>
          <w:szCs w:val="28"/>
          <w:lang w:val="en-IN" w:eastAsia="en-IN"/>
        </w:rPr>
        <w:fldChar w:fldCharType="begin"/>
      </w:r>
      <w:r w:rsidRPr="00C862E2">
        <w:rPr>
          <w:color w:val="000000" w:themeColor="text1"/>
          <w:sz w:val="28"/>
          <w:szCs w:val="28"/>
          <w:lang w:val="en-IN" w:eastAsia="en-IN"/>
        </w:rPr>
        <w:instrText xml:space="preserve"> HYPERLINK "https://www.npmjs.com/package/scrypt" </w:instrText>
      </w:r>
      <w:r w:rsidRPr="00C862E2">
        <w:rPr>
          <w:color w:val="000000" w:themeColor="text1"/>
          <w:sz w:val="28"/>
          <w:szCs w:val="28"/>
          <w:lang w:val="en-IN" w:eastAsia="en-IN"/>
        </w:rPr>
        <w:fldChar w:fldCharType="separate"/>
      </w:r>
      <w:r w:rsidRPr="00C862E2">
        <w:rPr>
          <w:color w:val="000000" w:themeColor="text1"/>
          <w:sz w:val="28"/>
          <w:szCs w:val="28"/>
          <w:lang w:val="en-IN" w:eastAsia="en-IN"/>
        </w:rPr>
        <w:t>scrypt</w:t>
      </w:r>
      <w:proofErr w:type="spellEnd"/>
      <w:r w:rsidRPr="00C862E2">
        <w:rPr>
          <w:color w:val="000000" w:themeColor="text1"/>
          <w:sz w:val="28"/>
          <w:szCs w:val="28"/>
          <w:lang w:val="en-IN" w:eastAsia="en-IN"/>
        </w:rPr>
        <w:fldChar w:fldCharType="end"/>
      </w:r>
      <w:r w:rsidRPr="00C862E2">
        <w:rPr>
          <w:color w:val="000000" w:themeColor="text1"/>
          <w:sz w:val="28"/>
          <w:szCs w:val="28"/>
          <w:lang w:val="en-IN" w:eastAsia="en-IN"/>
        </w:rPr>
        <w:t xml:space="preserve"> libraries, and PHP has a </w:t>
      </w:r>
      <w:proofErr w:type="spellStart"/>
      <w:r w:rsidRPr="00C862E2">
        <w:rPr>
          <w:color w:val="000000" w:themeColor="text1"/>
          <w:sz w:val="28"/>
          <w:szCs w:val="28"/>
          <w:lang w:val="en-IN" w:eastAsia="en-IN"/>
        </w:rPr>
        <w:t>bcrypt</w:t>
      </w:r>
      <w:proofErr w:type="spellEnd"/>
      <w:r w:rsidRPr="00C862E2">
        <w:rPr>
          <w:color w:val="000000" w:themeColor="text1"/>
          <w:sz w:val="28"/>
          <w:szCs w:val="28"/>
          <w:lang w:val="en-IN" w:eastAsia="en-IN"/>
        </w:rPr>
        <w:t xml:space="preserve"> implementation with </w:t>
      </w:r>
      <w:proofErr w:type="spellStart"/>
      <w:r w:rsidRPr="00C862E2">
        <w:rPr>
          <w:color w:val="000000" w:themeColor="text1"/>
          <w:sz w:val="28"/>
          <w:szCs w:val="28"/>
          <w:lang w:val="en-IN" w:eastAsia="en-IN"/>
        </w:rPr>
        <w:fldChar w:fldCharType="begin"/>
      </w:r>
      <w:r w:rsidRPr="00C862E2">
        <w:rPr>
          <w:color w:val="000000" w:themeColor="text1"/>
          <w:sz w:val="28"/>
          <w:szCs w:val="28"/>
          <w:lang w:val="en-IN" w:eastAsia="en-IN"/>
        </w:rPr>
        <w:instrText xml:space="preserve"> HYPERLINK "https://php.net/manual/en/function.password-hash.php" </w:instrText>
      </w:r>
      <w:r w:rsidRPr="00C862E2">
        <w:rPr>
          <w:color w:val="000000" w:themeColor="text1"/>
          <w:sz w:val="28"/>
          <w:szCs w:val="28"/>
          <w:lang w:val="en-IN" w:eastAsia="en-IN"/>
        </w:rPr>
        <w:fldChar w:fldCharType="separate"/>
      </w:r>
      <w:r w:rsidRPr="00C862E2">
        <w:rPr>
          <w:color w:val="000000" w:themeColor="text1"/>
          <w:sz w:val="28"/>
          <w:szCs w:val="28"/>
          <w:lang w:val="en-IN" w:eastAsia="en-IN"/>
        </w:rPr>
        <w:t>password_hash</w:t>
      </w:r>
      <w:proofErr w:type="spellEnd"/>
      <w:r w:rsidRPr="00C862E2">
        <w:rPr>
          <w:color w:val="000000" w:themeColor="text1"/>
          <w:sz w:val="28"/>
          <w:szCs w:val="28"/>
          <w:lang w:val="en-IN" w:eastAsia="en-IN"/>
        </w:rPr>
        <w:fldChar w:fldCharType="end"/>
      </w:r>
      <w:r w:rsidRPr="00C862E2">
        <w:rPr>
          <w:color w:val="000000" w:themeColor="text1"/>
          <w:sz w:val="28"/>
          <w:szCs w:val="28"/>
          <w:lang w:val="en-IN" w:eastAsia="en-IN"/>
        </w:rPr>
        <w:t>).</w:t>
      </w:r>
    </w:p>
    <w:p w:rsidR="00D70633" w:rsidRPr="00C862E2" w:rsidRDefault="00D70633" w:rsidP="00D70633">
      <w:pPr>
        <w:widowControl/>
        <w:autoSpaceDE/>
        <w:autoSpaceDN/>
        <w:spacing w:before="192" w:after="192"/>
        <w:jc w:val="both"/>
        <w:rPr>
          <w:color w:val="000000" w:themeColor="text1"/>
          <w:sz w:val="28"/>
          <w:szCs w:val="28"/>
          <w:lang w:val="en-IN" w:eastAsia="en-IN"/>
        </w:rPr>
      </w:pPr>
      <w:r w:rsidRPr="00C862E2">
        <w:rPr>
          <w:b/>
          <w:bCs/>
          <w:color w:val="000000" w:themeColor="text1"/>
          <w:sz w:val="28"/>
          <w:szCs w:val="28"/>
          <w:lang w:val="en-IN" w:eastAsia="en-IN"/>
        </w:rPr>
        <w:t>SHA-256</w:t>
      </w:r>
      <w:r w:rsidRPr="00C862E2">
        <w:rPr>
          <w:color w:val="000000" w:themeColor="text1"/>
          <w:sz w:val="28"/>
          <w:szCs w:val="28"/>
          <w:lang w:val="en-IN" w:eastAsia="en-IN"/>
        </w:rPr>
        <w:t> is one of the successor hash functions to SHA-1 (collectively referred to as SHA-2), and is one of the strongest hash functions available. SHA-256 is not much more complex to code than SHA-1, and has not yet been compromised in any way. The 256-bit key makes it a good partner-function for AES. It is defined in the NIST (National Institute of Standards and Technology) standard ‘</w:t>
      </w:r>
      <w:hyperlink r:id="rId13" w:history="1">
        <w:r w:rsidRPr="00C862E2">
          <w:rPr>
            <w:color w:val="000000" w:themeColor="text1"/>
            <w:sz w:val="28"/>
            <w:szCs w:val="28"/>
            <w:lang w:val="en-IN" w:eastAsia="en-IN"/>
          </w:rPr>
          <w:t>FIPS 180-4</w:t>
        </w:r>
      </w:hyperlink>
      <w:r w:rsidRPr="00C862E2">
        <w:rPr>
          <w:color w:val="000000" w:themeColor="text1"/>
          <w:sz w:val="28"/>
          <w:szCs w:val="28"/>
          <w:lang w:val="en-IN" w:eastAsia="en-IN"/>
        </w:rPr>
        <w:t>’.</w:t>
      </w:r>
    </w:p>
    <w:p w:rsidR="00D70633" w:rsidRPr="00C862E2" w:rsidRDefault="00D70633" w:rsidP="00D70633">
      <w:pPr>
        <w:pStyle w:val="NormalWeb"/>
        <w:spacing w:before="192" w:beforeAutospacing="0" w:after="192" w:afterAutospacing="0"/>
        <w:jc w:val="both"/>
        <w:rPr>
          <w:color w:val="000000" w:themeColor="text1"/>
          <w:sz w:val="28"/>
          <w:szCs w:val="28"/>
        </w:rPr>
      </w:pPr>
    </w:p>
    <w:p w:rsidR="00F21CC7" w:rsidRPr="00C862E2" w:rsidRDefault="00F21CC7" w:rsidP="00F21CC7">
      <w:pPr>
        <w:widowControl/>
        <w:autoSpaceDE/>
        <w:autoSpaceDN/>
        <w:spacing w:before="120" w:after="144"/>
        <w:jc w:val="both"/>
        <w:rPr>
          <w:color w:val="000000" w:themeColor="text1"/>
          <w:sz w:val="28"/>
          <w:szCs w:val="28"/>
          <w:lang w:val="en-IN" w:eastAsia="en-IN"/>
        </w:rPr>
      </w:pPr>
      <w:r w:rsidRPr="00C862E2">
        <w:rPr>
          <w:color w:val="000000" w:themeColor="text1"/>
          <w:sz w:val="28"/>
          <w:szCs w:val="28"/>
          <w:lang w:val="en-IN" w:eastAsia="en-IN"/>
        </w:rPr>
        <w:t xml:space="preserve">3) Digital signatures are the public-key primitives of message authentication. In the physical world, it is common to use handwritten signatures on handwritten or typed messages. They are used to bind signatory to the </w:t>
      </w:r>
      <w:proofErr w:type="spellStart"/>
      <w:proofErr w:type="gramStart"/>
      <w:r w:rsidRPr="00C862E2">
        <w:rPr>
          <w:color w:val="000000" w:themeColor="text1"/>
          <w:sz w:val="28"/>
          <w:szCs w:val="28"/>
          <w:lang w:val="en-IN" w:eastAsia="en-IN"/>
        </w:rPr>
        <w:t>message.Similarly</w:t>
      </w:r>
      <w:proofErr w:type="spellEnd"/>
      <w:r w:rsidRPr="00C862E2">
        <w:rPr>
          <w:color w:val="000000" w:themeColor="text1"/>
          <w:sz w:val="28"/>
          <w:szCs w:val="28"/>
          <w:lang w:val="en-IN" w:eastAsia="en-IN"/>
        </w:rPr>
        <w:t>,</w:t>
      </w:r>
      <w:proofErr w:type="gramEnd"/>
      <w:r w:rsidRPr="00C862E2">
        <w:rPr>
          <w:color w:val="000000" w:themeColor="text1"/>
          <w:sz w:val="28"/>
          <w:szCs w:val="28"/>
          <w:lang w:val="en-IN" w:eastAsia="en-IN"/>
        </w:rPr>
        <w:t xml:space="preserve"> a digital signature is a technique that binds a person/entity to the digital data. This binding can be independently verified by receiver as well as any third </w:t>
      </w:r>
      <w:proofErr w:type="spellStart"/>
      <w:r w:rsidRPr="00C862E2">
        <w:rPr>
          <w:color w:val="000000" w:themeColor="text1"/>
          <w:sz w:val="28"/>
          <w:szCs w:val="28"/>
          <w:lang w:val="en-IN" w:eastAsia="en-IN"/>
        </w:rPr>
        <w:t>party.Digital</w:t>
      </w:r>
      <w:proofErr w:type="spellEnd"/>
      <w:r w:rsidRPr="00C862E2">
        <w:rPr>
          <w:color w:val="000000" w:themeColor="text1"/>
          <w:sz w:val="28"/>
          <w:szCs w:val="28"/>
          <w:lang w:val="en-IN" w:eastAsia="en-IN"/>
        </w:rPr>
        <w:t xml:space="preserve"> signature is a cryptographic value that is calculated from the data and a secret key known only by the </w:t>
      </w:r>
      <w:proofErr w:type="spellStart"/>
      <w:r w:rsidRPr="00C862E2">
        <w:rPr>
          <w:color w:val="000000" w:themeColor="text1"/>
          <w:sz w:val="28"/>
          <w:szCs w:val="28"/>
          <w:lang w:val="en-IN" w:eastAsia="en-IN"/>
        </w:rPr>
        <w:t>signer.In</w:t>
      </w:r>
      <w:proofErr w:type="spellEnd"/>
      <w:r w:rsidRPr="00C862E2">
        <w:rPr>
          <w:color w:val="000000" w:themeColor="text1"/>
          <w:sz w:val="28"/>
          <w:szCs w:val="28"/>
          <w:lang w:val="en-IN" w:eastAsia="en-IN"/>
        </w:rPr>
        <w:t xml:space="preserve"> real world, the receiver of message needs assurance that the message belongs to the sender and he should not be able to repudiate the origination of that message. This requirement is very crucial in business applications, since likelihood of a dispute over exchanged data is very high.</w:t>
      </w:r>
    </w:p>
    <w:p w:rsidR="00F21CC7" w:rsidRPr="00C862E2" w:rsidRDefault="00F21CC7" w:rsidP="00F21CC7">
      <w:pPr>
        <w:pStyle w:val="NormalWeb"/>
        <w:spacing w:before="192" w:beforeAutospacing="0" w:after="192" w:afterAutospacing="0"/>
        <w:jc w:val="both"/>
        <w:rPr>
          <w:color w:val="000000" w:themeColor="text1"/>
          <w:sz w:val="28"/>
          <w:szCs w:val="28"/>
        </w:rPr>
      </w:pPr>
    </w:p>
    <w:p w:rsidR="00F21CC7" w:rsidRPr="00C862E2" w:rsidRDefault="00F21CC7" w:rsidP="00F21CC7">
      <w:pPr>
        <w:pStyle w:val="NormalWeb"/>
        <w:spacing w:before="120" w:beforeAutospacing="0" w:after="144" w:afterAutospacing="0"/>
        <w:jc w:val="both"/>
        <w:rPr>
          <w:color w:val="000000" w:themeColor="text1"/>
          <w:sz w:val="28"/>
          <w:szCs w:val="28"/>
        </w:rPr>
      </w:pPr>
      <w:r w:rsidRPr="00C862E2">
        <w:rPr>
          <w:color w:val="000000" w:themeColor="text1"/>
          <w:sz w:val="28"/>
          <w:szCs w:val="28"/>
        </w:rPr>
        <w:t>The following points explain the entire process in detail −</w:t>
      </w:r>
    </w:p>
    <w:p w:rsidR="00F21CC7" w:rsidRPr="00C862E2"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t>Each person adopting this scheme has a public-private key pair.</w:t>
      </w:r>
    </w:p>
    <w:p w:rsidR="00F21CC7" w:rsidRPr="00C862E2"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lastRenderedPageBreak/>
        <w:t>Generally, the key pairs used for encryption/decryption and signing/verifying are different. The private key used for signing is referred to as the signature key and the public key as the verification key.</w:t>
      </w:r>
    </w:p>
    <w:p w:rsidR="00F21CC7" w:rsidRPr="00C862E2"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t>Signer feeds data to the hash function and generates hash of data.</w:t>
      </w:r>
    </w:p>
    <w:p w:rsidR="00F21CC7" w:rsidRPr="00C862E2"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t>Hash value and signature key are then fed to the signature algorithm which produces the digital signature on given hash. Signature is appended to the data and then both are sent to the verifier.</w:t>
      </w:r>
    </w:p>
    <w:p w:rsidR="00F21CC7" w:rsidRPr="00C862E2"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t>Verifier feeds the digital signature and the verification key into the verification algorithm. The verification algorithm gives some value as output.</w:t>
      </w:r>
    </w:p>
    <w:p w:rsidR="00F21CC7" w:rsidRPr="00C862E2"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t>Verifier also runs same hash function on received data to generate hash value.</w:t>
      </w:r>
    </w:p>
    <w:p w:rsidR="00F21CC7" w:rsidRPr="00C862E2"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t>For verification, this hash value and output of verification algorithm are compared. Based on the comparison result, verifier decides whether the digital signature is valid.</w:t>
      </w:r>
    </w:p>
    <w:p w:rsidR="00F21CC7" w:rsidRDefault="00F21CC7" w:rsidP="00F21CC7">
      <w:pPr>
        <w:pStyle w:val="NormalWeb"/>
        <w:numPr>
          <w:ilvl w:val="0"/>
          <w:numId w:val="6"/>
        </w:numPr>
        <w:spacing w:before="0" w:beforeAutospacing="0" w:after="0" w:afterAutospacing="0"/>
        <w:ind w:left="675"/>
        <w:jc w:val="both"/>
        <w:rPr>
          <w:color w:val="000000" w:themeColor="text1"/>
          <w:sz w:val="28"/>
          <w:szCs w:val="28"/>
        </w:rPr>
      </w:pPr>
      <w:r w:rsidRPr="00C862E2">
        <w:rPr>
          <w:color w:val="000000" w:themeColor="text1"/>
          <w:sz w:val="28"/>
          <w:szCs w:val="28"/>
        </w:rPr>
        <w:t>Since digital signature is created by ‘private’ key of signer and no one else can have this key; the signer cannot repudiate signing the data in future.</w:t>
      </w:r>
    </w:p>
    <w:p w:rsidR="00B461A7" w:rsidRPr="00C862E2" w:rsidRDefault="00B461A7" w:rsidP="00B461A7">
      <w:pPr>
        <w:pStyle w:val="NormalWeb"/>
        <w:spacing w:before="0" w:beforeAutospacing="0" w:after="0" w:afterAutospacing="0"/>
        <w:ind w:left="675"/>
        <w:jc w:val="both"/>
        <w:rPr>
          <w:color w:val="000000" w:themeColor="text1"/>
          <w:sz w:val="28"/>
          <w:szCs w:val="28"/>
        </w:rPr>
      </w:pPr>
    </w:p>
    <w:p w:rsidR="00F21CC7" w:rsidRPr="00C862E2" w:rsidRDefault="00F21CC7" w:rsidP="00B461A7">
      <w:pPr>
        <w:pStyle w:val="NormalWeb"/>
        <w:shd w:val="clear" w:color="auto" w:fill="FFFFFF"/>
        <w:spacing w:before="0" w:beforeAutospacing="0" w:after="150" w:afterAutospacing="0"/>
        <w:jc w:val="both"/>
        <w:textAlignment w:val="baseline"/>
        <w:rPr>
          <w:color w:val="000000" w:themeColor="text1"/>
          <w:spacing w:val="2"/>
          <w:sz w:val="28"/>
          <w:szCs w:val="28"/>
        </w:rPr>
      </w:pPr>
      <w:r w:rsidRPr="00C862E2">
        <w:rPr>
          <w:color w:val="000000" w:themeColor="text1"/>
          <w:sz w:val="28"/>
          <w:szCs w:val="28"/>
        </w:rPr>
        <w:t>4)</w:t>
      </w:r>
      <w:r w:rsidRPr="00C862E2">
        <w:rPr>
          <w:color w:val="000000" w:themeColor="text1"/>
          <w:spacing w:val="2"/>
          <w:sz w:val="28"/>
          <w:szCs w:val="28"/>
        </w:rPr>
        <w:t xml:space="preserve"> </w:t>
      </w:r>
      <w:proofErr w:type="spellStart"/>
      <w:r w:rsidRPr="00C862E2">
        <w:rPr>
          <w:color w:val="000000" w:themeColor="text1"/>
          <w:spacing w:val="2"/>
          <w:sz w:val="28"/>
          <w:szCs w:val="28"/>
        </w:rPr>
        <w:t>Merkle</w:t>
      </w:r>
      <w:proofErr w:type="spellEnd"/>
      <w:r w:rsidRPr="00C862E2">
        <w:rPr>
          <w:color w:val="000000" w:themeColor="text1"/>
          <w:spacing w:val="2"/>
          <w:sz w:val="28"/>
          <w:szCs w:val="28"/>
        </w:rPr>
        <w:t xml:space="preserve"> tree also known as hash tree is a data structure used for data verification and synchronization. It is a tree data structure where each non-leaf node is a hash of </w:t>
      </w:r>
      <w:proofErr w:type="spellStart"/>
      <w:proofErr w:type="gramStart"/>
      <w:r w:rsidRPr="00C862E2">
        <w:rPr>
          <w:color w:val="000000" w:themeColor="text1"/>
          <w:spacing w:val="2"/>
          <w:sz w:val="28"/>
          <w:szCs w:val="28"/>
        </w:rPr>
        <w:t>it’s</w:t>
      </w:r>
      <w:proofErr w:type="spellEnd"/>
      <w:proofErr w:type="gramEnd"/>
      <w:r w:rsidRPr="00C862E2">
        <w:rPr>
          <w:color w:val="000000" w:themeColor="text1"/>
          <w:spacing w:val="2"/>
          <w:sz w:val="28"/>
          <w:szCs w:val="28"/>
        </w:rPr>
        <w:t xml:space="preserve"> child nodes. All the leaf nodes are at the same depth and are as far left as possible. </w:t>
      </w:r>
      <w:r w:rsidRPr="00C862E2">
        <w:rPr>
          <w:color w:val="000000" w:themeColor="text1"/>
          <w:spacing w:val="2"/>
          <w:sz w:val="28"/>
          <w:szCs w:val="28"/>
        </w:rPr>
        <w:br/>
        <w:t>It maintains data integrity and uses hash functions for this purpose. </w:t>
      </w:r>
    </w:p>
    <w:p w:rsidR="00F21CC7" w:rsidRPr="00C862E2" w:rsidRDefault="00F21CC7" w:rsidP="00F21CC7">
      <w:pPr>
        <w:widowControl/>
        <w:shd w:val="clear" w:color="auto" w:fill="FFFFFF"/>
        <w:autoSpaceDE/>
        <w:autoSpaceDN/>
        <w:textAlignment w:val="baseline"/>
        <w:rPr>
          <w:color w:val="000000" w:themeColor="text1"/>
          <w:spacing w:val="2"/>
          <w:sz w:val="28"/>
          <w:szCs w:val="28"/>
          <w:lang w:val="en-IN" w:eastAsia="en-IN"/>
        </w:rPr>
      </w:pPr>
      <w:r w:rsidRPr="00C862E2">
        <w:rPr>
          <w:b/>
          <w:bCs/>
          <w:color w:val="000000" w:themeColor="text1"/>
          <w:spacing w:val="2"/>
          <w:sz w:val="28"/>
          <w:szCs w:val="28"/>
          <w:bdr w:val="none" w:sz="0" w:space="0" w:color="auto" w:frame="1"/>
          <w:lang w:val="en-IN" w:eastAsia="en-IN"/>
        </w:rPr>
        <w:t>Hash Functions:</w:t>
      </w:r>
      <w:r w:rsidRPr="00C862E2">
        <w:rPr>
          <w:color w:val="000000" w:themeColor="text1"/>
          <w:spacing w:val="2"/>
          <w:sz w:val="28"/>
          <w:szCs w:val="28"/>
          <w:lang w:val="en-IN" w:eastAsia="en-IN"/>
        </w:rPr>
        <w:t> </w:t>
      </w:r>
    </w:p>
    <w:p w:rsidR="00F21CC7" w:rsidRPr="00C862E2" w:rsidRDefault="00F21CC7" w:rsidP="00B461A7">
      <w:pPr>
        <w:widowControl/>
        <w:shd w:val="clear" w:color="auto" w:fill="FFFFFF"/>
        <w:autoSpaceDE/>
        <w:autoSpaceDN/>
        <w:spacing w:after="150"/>
        <w:jc w:val="both"/>
        <w:textAlignment w:val="baseline"/>
        <w:rPr>
          <w:color w:val="000000" w:themeColor="text1"/>
          <w:spacing w:val="2"/>
          <w:sz w:val="28"/>
          <w:szCs w:val="28"/>
          <w:lang w:val="en-IN" w:eastAsia="en-IN"/>
        </w:rPr>
      </w:pPr>
      <w:r w:rsidRPr="00C862E2">
        <w:rPr>
          <w:color w:val="000000" w:themeColor="text1"/>
          <w:spacing w:val="2"/>
          <w:sz w:val="28"/>
          <w:szCs w:val="28"/>
          <w:lang w:val="en-IN" w:eastAsia="en-IN"/>
        </w:rPr>
        <w:t xml:space="preserve">So before understanding how </w:t>
      </w:r>
      <w:proofErr w:type="spellStart"/>
      <w:r w:rsidRPr="00C862E2">
        <w:rPr>
          <w:color w:val="000000" w:themeColor="text1"/>
          <w:spacing w:val="2"/>
          <w:sz w:val="28"/>
          <w:szCs w:val="28"/>
          <w:lang w:val="en-IN" w:eastAsia="en-IN"/>
        </w:rPr>
        <w:t>Merkle</w:t>
      </w:r>
      <w:proofErr w:type="spellEnd"/>
      <w:r w:rsidRPr="00C862E2">
        <w:rPr>
          <w:color w:val="000000" w:themeColor="text1"/>
          <w:spacing w:val="2"/>
          <w:sz w:val="28"/>
          <w:szCs w:val="28"/>
          <w:lang w:val="en-IN" w:eastAsia="en-IN"/>
        </w:rPr>
        <w:t xml:space="preserve"> trees work, we need to understand how hash functions </w:t>
      </w:r>
      <w:proofErr w:type="spellStart"/>
      <w:r w:rsidRPr="00C862E2">
        <w:rPr>
          <w:color w:val="000000" w:themeColor="text1"/>
          <w:spacing w:val="2"/>
          <w:sz w:val="28"/>
          <w:szCs w:val="28"/>
          <w:lang w:val="en-IN" w:eastAsia="en-IN"/>
        </w:rPr>
        <w:t>work.A</w:t>
      </w:r>
      <w:proofErr w:type="spellEnd"/>
      <w:r w:rsidRPr="00C862E2">
        <w:rPr>
          <w:color w:val="000000" w:themeColor="text1"/>
          <w:spacing w:val="2"/>
          <w:sz w:val="28"/>
          <w:szCs w:val="28"/>
          <w:lang w:val="en-IN" w:eastAsia="en-IN"/>
        </w:rPr>
        <w:t xml:space="preserve"> hash function maps an input to a fixed output and this output is called hash. The output is unique for every input and this enables fingerprinting of data. So, huge amounts of data can be easily identified through their hash. </w:t>
      </w:r>
    </w:p>
    <w:p w:rsidR="00F21CC7" w:rsidRPr="00C862E2" w:rsidRDefault="00F21CC7" w:rsidP="00F21CC7">
      <w:pPr>
        <w:pStyle w:val="NormalWeb"/>
        <w:spacing w:before="192" w:beforeAutospacing="0" w:after="192" w:afterAutospacing="0"/>
        <w:jc w:val="both"/>
        <w:rPr>
          <w:color w:val="000000" w:themeColor="text1"/>
          <w:sz w:val="28"/>
          <w:szCs w:val="28"/>
        </w:rPr>
      </w:pPr>
    </w:p>
    <w:p w:rsidR="00F21CC7" w:rsidRPr="00C862E2" w:rsidRDefault="00F21CC7" w:rsidP="00F21CC7">
      <w:pPr>
        <w:pStyle w:val="NormalWeb"/>
        <w:spacing w:before="192" w:beforeAutospacing="0" w:after="192" w:afterAutospacing="0"/>
        <w:jc w:val="both"/>
        <w:rPr>
          <w:color w:val="000000" w:themeColor="text1"/>
          <w:sz w:val="28"/>
          <w:szCs w:val="28"/>
        </w:rPr>
      </w:pPr>
      <w:r w:rsidRPr="00C862E2">
        <w:rPr>
          <w:noProof/>
          <w:color w:val="000000" w:themeColor="text1"/>
          <w:sz w:val="28"/>
          <w:szCs w:val="28"/>
        </w:rPr>
        <w:drawing>
          <wp:inline distT="0" distB="0" distL="0" distR="0" wp14:anchorId="0E113C35" wp14:editId="463F79B9">
            <wp:extent cx="6619875" cy="2743200"/>
            <wp:effectExtent l="0" t="0" r="9525" b="0"/>
            <wp:docPr id="9" name="Picture 9" descr="C:\Users\Shri\Desktop\mar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esktop\mark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1840" cy="2744014"/>
                    </a:xfrm>
                    <a:prstGeom prst="rect">
                      <a:avLst/>
                    </a:prstGeom>
                    <a:noFill/>
                    <a:ln>
                      <a:noFill/>
                    </a:ln>
                  </pic:spPr>
                </pic:pic>
              </a:graphicData>
            </a:graphic>
          </wp:inline>
        </w:drawing>
      </w:r>
    </w:p>
    <w:p w:rsidR="00F21CC7" w:rsidRPr="00C862E2" w:rsidRDefault="00F21CC7" w:rsidP="00F21CC7">
      <w:pPr>
        <w:pStyle w:val="NormalWeb"/>
        <w:spacing w:before="192" w:beforeAutospacing="0" w:after="192" w:afterAutospacing="0"/>
        <w:jc w:val="both"/>
        <w:rPr>
          <w:color w:val="000000" w:themeColor="text1"/>
          <w:sz w:val="28"/>
          <w:szCs w:val="28"/>
        </w:rPr>
      </w:pPr>
    </w:p>
    <w:p w:rsidR="00F21CC7" w:rsidRPr="00C862E2" w:rsidRDefault="00F21CC7" w:rsidP="00F21CC7">
      <w:pPr>
        <w:widowControl/>
        <w:shd w:val="clear" w:color="auto" w:fill="FFFFFF"/>
        <w:autoSpaceDE/>
        <w:autoSpaceDN/>
        <w:textAlignment w:val="baseline"/>
        <w:rPr>
          <w:color w:val="000000" w:themeColor="text1"/>
          <w:spacing w:val="2"/>
          <w:sz w:val="28"/>
          <w:szCs w:val="28"/>
          <w:lang w:val="en-IN" w:eastAsia="en-IN"/>
        </w:rPr>
      </w:pPr>
      <w:r w:rsidRPr="00C862E2">
        <w:rPr>
          <w:color w:val="000000" w:themeColor="text1"/>
          <w:spacing w:val="2"/>
          <w:sz w:val="28"/>
          <w:szCs w:val="28"/>
          <w:lang w:val="en-IN" w:eastAsia="en-IN"/>
        </w:rPr>
        <w:t>This is a </w:t>
      </w:r>
      <w:r w:rsidRPr="00C862E2">
        <w:rPr>
          <w:b/>
          <w:bCs/>
          <w:color w:val="000000" w:themeColor="text1"/>
          <w:spacing w:val="2"/>
          <w:sz w:val="28"/>
          <w:szCs w:val="28"/>
          <w:bdr w:val="none" w:sz="0" w:space="0" w:color="auto" w:frame="1"/>
          <w:lang w:val="en-IN" w:eastAsia="en-IN"/>
        </w:rPr>
        <w:t xml:space="preserve">binary </w:t>
      </w:r>
      <w:proofErr w:type="spellStart"/>
      <w:r w:rsidRPr="00C862E2">
        <w:rPr>
          <w:b/>
          <w:bCs/>
          <w:color w:val="000000" w:themeColor="text1"/>
          <w:spacing w:val="2"/>
          <w:sz w:val="28"/>
          <w:szCs w:val="28"/>
          <w:bdr w:val="none" w:sz="0" w:space="0" w:color="auto" w:frame="1"/>
          <w:lang w:val="en-IN" w:eastAsia="en-IN"/>
        </w:rPr>
        <w:t>merkel</w:t>
      </w:r>
      <w:proofErr w:type="spellEnd"/>
      <w:r w:rsidRPr="00C862E2">
        <w:rPr>
          <w:b/>
          <w:bCs/>
          <w:color w:val="000000" w:themeColor="text1"/>
          <w:spacing w:val="2"/>
          <w:sz w:val="28"/>
          <w:szCs w:val="28"/>
          <w:bdr w:val="none" w:sz="0" w:space="0" w:color="auto" w:frame="1"/>
          <w:lang w:val="en-IN" w:eastAsia="en-IN"/>
        </w:rPr>
        <w:t xml:space="preserve"> </w:t>
      </w:r>
      <w:proofErr w:type="gramStart"/>
      <w:r w:rsidRPr="00C862E2">
        <w:rPr>
          <w:b/>
          <w:bCs/>
          <w:color w:val="000000" w:themeColor="text1"/>
          <w:spacing w:val="2"/>
          <w:sz w:val="28"/>
          <w:szCs w:val="28"/>
          <w:bdr w:val="none" w:sz="0" w:space="0" w:color="auto" w:frame="1"/>
          <w:lang w:val="en-IN" w:eastAsia="en-IN"/>
        </w:rPr>
        <w:t>tree</w:t>
      </w:r>
      <w:r w:rsidRPr="00C862E2">
        <w:rPr>
          <w:color w:val="000000" w:themeColor="text1"/>
          <w:spacing w:val="2"/>
          <w:sz w:val="28"/>
          <w:szCs w:val="28"/>
          <w:lang w:val="en-IN" w:eastAsia="en-IN"/>
        </w:rPr>
        <w:t>,</w:t>
      </w:r>
      <w:proofErr w:type="gramEnd"/>
      <w:r w:rsidRPr="00C862E2">
        <w:rPr>
          <w:color w:val="000000" w:themeColor="text1"/>
          <w:spacing w:val="2"/>
          <w:sz w:val="28"/>
          <w:szCs w:val="28"/>
          <w:lang w:val="en-IN" w:eastAsia="en-IN"/>
        </w:rPr>
        <w:t xml:space="preserve"> the top hash is a hash of the entire tree. </w:t>
      </w:r>
    </w:p>
    <w:p w:rsidR="00F21CC7" w:rsidRPr="00C862E2" w:rsidRDefault="00F21CC7" w:rsidP="00F21CC7">
      <w:pPr>
        <w:widowControl/>
        <w:numPr>
          <w:ilvl w:val="0"/>
          <w:numId w:val="7"/>
        </w:numPr>
        <w:shd w:val="clear" w:color="auto" w:fill="FFFFFF"/>
        <w:autoSpaceDE/>
        <w:autoSpaceDN/>
        <w:ind w:left="360"/>
        <w:textAlignment w:val="baseline"/>
        <w:rPr>
          <w:color w:val="000000" w:themeColor="text1"/>
          <w:spacing w:val="2"/>
          <w:sz w:val="28"/>
          <w:szCs w:val="28"/>
          <w:lang w:val="en-IN" w:eastAsia="en-IN"/>
        </w:rPr>
      </w:pPr>
      <w:r w:rsidRPr="00C862E2">
        <w:rPr>
          <w:color w:val="000000" w:themeColor="text1"/>
          <w:spacing w:val="2"/>
          <w:sz w:val="28"/>
          <w:szCs w:val="28"/>
          <w:lang w:val="en-IN" w:eastAsia="en-IN"/>
        </w:rPr>
        <w:t>This structure of the tree allows efficient mapping of huge data and small changes made to the data can be easily identified.</w:t>
      </w:r>
    </w:p>
    <w:p w:rsidR="00F21CC7" w:rsidRPr="00C862E2" w:rsidRDefault="00F21CC7" w:rsidP="00F21CC7">
      <w:pPr>
        <w:widowControl/>
        <w:numPr>
          <w:ilvl w:val="0"/>
          <w:numId w:val="7"/>
        </w:numPr>
        <w:shd w:val="clear" w:color="auto" w:fill="FFFFFF"/>
        <w:autoSpaceDE/>
        <w:autoSpaceDN/>
        <w:ind w:left="360"/>
        <w:textAlignment w:val="baseline"/>
        <w:rPr>
          <w:color w:val="000000" w:themeColor="text1"/>
          <w:spacing w:val="2"/>
          <w:sz w:val="28"/>
          <w:szCs w:val="28"/>
          <w:lang w:val="en-IN" w:eastAsia="en-IN"/>
        </w:rPr>
      </w:pPr>
      <w:r w:rsidRPr="00C862E2">
        <w:rPr>
          <w:color w:val="000000" w:themeColor="text1"/>
          <w:spacing w:val="2"/>
          <w:sz w:val="28"/>
          <w:szCs w:val="28"/>
          <w:lang w:val="en-IN" w:eastAsia="en-IN"/>
        </w:rPr>
        <w:lastRenderedPageBreak/>
        <w:t>If we want to know where data change has occurred then we can check if data is consistent with root hash and we will not have to traverse the whole structure but only a small part of the structure.</w:t>
      </w:r>
    </w:p>
    <w:p w:rsidR="00F21CC7" w:rsidRPr="00C862E2" w:rsidRDefault="00F21CC7" w:rsidP="00F21CC7">
      <w:pPr>
        <w:widowControl/>
        <w:numPr>
          <w:ilvl w:val="0"/>
          <w:numId w:val="7"/>
        </w:numPr>
        <w:shd w:val="clear" w:color="auto" w:fill="FFFFFF"/>
        <w:autoSpaceDE/>
        <w:autoSpaceDN/>
        <w:ind w:left="360"/>
        <w:textAlignment w:val="baseline"/>
        <w:rPr>
          <w:color w:val="000000" w:themeColor="text1"/>
          <w:spacing w:val="2"/>
          <w:sz w:val="28"/>
          <w:szCs w:val="28"/>
          <w:lang w:val="en-IN" w:eastAsia="en-IN"/>
        </w:rPr>
      </w:pPr>
      <w:r w:rsidRPr="00C862E2">
        <w:rPr>
          <w:color w:val="000000" w:themeColor="text1"/>
          <w:spacing w:val="2"/>
          <w:sz w:val="28"/>
          <w:szCs w:val="28"/>
          <w:lang w:val="en-IN" w:eastAsia="en-IN"/>
        </w:rPr>
        <w:t>The root hash is used as the fingerprint for the entire data.</w:t>
      </w:r>
    </w:p>
    <w:p w:rsidR="00F21CC7" w:rsidRPr="00C862E2" w:rsidRDefault="00F21CC7" w:rsidP="00B461A7">
      <w:pPr>
        <w:widowControl/>
        <w:shd w:val="clear" w:color="auto" w:fill="FFFFFF"/>
        <w:autoSpaceDE/>
        <w:autoSpaceDN/>
        <w:ind w:left="360"/>
        <w:textAlignment w:val="baseline"/>
        <w:rPr>
          <w:color w:val="000000" w:themeColor="text1"/>
          <w:spacing w:val="2"/>
          <w:sz w:val="28"/>
          <w:szCs w:val="28"/>
          <w:lang w:val="en-IN" w:eastAsia="en-IN"/>
        </w:rPr>
      </w:pPr>
    </w:p>
    <w:p w:rsidR="00121804" w:rsidRPr="00C862E2" w:rsidRDefault="00431261" w:rsidP="00B461A7">
      <w:pPr>
        <w:spacing w:before="90" w:line="480" w:lineRule="auto"/>
        <w:ind w:left="-180" w:right="964" w:firstLine="180"/>
        <w:jc w:val="both"/>
        <w:rPr>
          <w:color w:val="000000" w:themeColor="text1"/>
          <w:sz w:val="28"/>
          <w:szCs w:val="28"/>
        </w:rPr>
      </w:pPr>
      <w:r w:rsidRPr="00C862E2">
        <w:rPr>
          <w:b/>
          <w:color w:val="000000" w:themeColor="text1"/>
          <w:sz w:val="28"/>
          <w:szCs w:val="28"/>
        </w:rPr>
        <w:t>03</w:t>
      </w:r>
      <w:r w:rsidRPr="00C862E2">
        <w:rPr>
          <w:b/>
          <w:color w:val="000000" w:themeColor="text1"/>
          <w:spacing w:val="-1"/>
          <w:sz w:val="28"/>
          <w:szCs w:val="28"/>
        </w:rPr>
        <w:t xml:space="preserve"> </w:t>
      </w:r>
      <w:r w:rsidRPr="00C862E2">
        <w:rPr>
          <w:b/>
          <w:color w:val="000000" w:themeColor="text1"/>
          <w:sz w:val="28"/>
          <w:szCs w:val="28"/>
          <w:u w:val="thick"/>
        </w:rPr>
        <w:t>CONCLUSION</w:t>
      </w:r>
      <w:r w:rsidRPr="00C862E2">
        <w:rPr>
          <w:b/>
          <w:color w:val="000000" w:themeColor="text1"/>
          <w:sz w:val="28"/>
          <w:szCs w:val="28"/>
        </w:rPr>
        <w:t>:</w:t>
      </w:r>
      <w:r w:rsidR="00B461A7">
        <w:rPr>
          <w:color w:val="000000" w:themeColor="text1"/>
          <w:sz w:val="28"/>
          <w:szCs w:val="28"/>
        </w:rPr>
        <w:t xml:space="preserve"> </w:t>
      </w:r>
      <w:r w:rsidRPr="00C862E2">
        <w:rPr>
          <w:color w:val="000000" w:themeColor="text1"/>
          <w:spacing w:val="-1"/>
          <w:sz w:val="28"/>
          <w:szCs w:val="28"/>
        </w:rPr>
        <w:t xml:space="preserve"> </w:t>
      </w:r>
      <w:r w:rsidRPr="00C862E2">
        <w:rPr>
          <w:color w:val="000000" w:themeColor="text1"/>
          <w:sz w:val="28"/>
          <w:szCs w:val="28"/>
        </w:rPr>
        <w:t>In</w:t>
      </w:r>
      <w:r w:rsidRPr="00C862E2">
        <w:rPr>
          <w:color w:val="000000" w:themeColor="text1"/>
          <w:spacing w:val="-1"/>
          <w:sz w:val="28"/>
          <w:szCs w:val="28"/>
        </w:rPr>
        <w:t xml:space="preserve"> </w:t>
      </w:r>
      <w:r w:rsidRPr="00C862E2">
        <w:rPr>
          <w:color w:val="000000" w:themeColor="text1"/>
          <w:sz w:val="28"/>
          <w:szCs w:val="28"/>
        </w:rPr>
        <w:t>this</w:t>
      </w:r>
      <w:r w:rsidRPr="00C862E2">
        <w:rPr>
          <w:color w:val="000000" w:themeColor="text1"/>
          <w:spacing w:val="1"/>
          <w:sz w:val="28"/>
          <w:szCs w:val="28"/>
        </w:rPr>
        <w:t xml:space="preserve"> </w:t>
      </w:r>
      <w:r w:rsidRPr="00C862E2">
        <w:rPr>
          <w:color w:val="000000" w:themeColor="text1"/>
          <w:sz w:val="28"/>
          <w:szCs w:val="28"/>
        </w:rPr>
        <w:t>way,</w:t>
      </w:r>
      <w:r w:rsidRPr="00C862E2">
        <w:rPr>
          <w:color w:val="000000" w:themeColor="text1"/>
          <w:spacing w:val="-1"/>
          <w:sz w:val="28"/>
          <w:szCs w:val="28"/>
        </w:rPr>
        <w:t xml:space="preserve"> </w:t>
      </w:r>
      <w:r w:rsidRPr="00C862E2">
        <w:rPr>
          <w:color w:val="000000" w:themeColor="text1"/>
          <w:sz w:val="28"/>
          <w:szCs w:val="28"/>
        </w:rPr>
        <w:t>we</w:t>
      </w:r>
      <w:r w:rsidRPr="00C862E2">
        <w:rPr>
          <w:color w:val="000000" w:themeColor="text1"/>
          <w:spacing w:val="-2"/>
          <w:sz w:val="28"/>
          <w:szCs w:val="28"/>
        </w:rPr>
        <w:t xml:space="preserve"> </w:t>
      </w:r>
      <w:r w:rsidR="006C4416" w:rsidRPr="00C862E2">
        <w:rPr>
          <w:color w:val="000000" w:themeColor="text1"/>
          <w:sz w:val="28"/>
          <w:szCs w:val="28"/>
        </w:rPr>
        <w:t>studied,</w:t>
      </w:r>
      <w:r w:rsidR="00F21CC7" w:rsidRPr="00C862E2">
        <w:rPr>
          <w:color w:val="000000" w:themeColor="text1"/>
          <w:sz w:val="28"/>
          <w:szCs w:val="28"/>
        </w:rPr>
        <w:t xml:space="preserve"> MAC,</w:t>
      </w:r>
      <w:r w:rsidR="00B461A7">
        <w:rPr>
          <w:color w:val="000000" w:themeColor="text1"/>
          <w:sz w:val="28"/>
          <w:szCs w:val="28"/>
        </w:rPr>
        <w:t xml:space="preserve"> </w:t>
      </w:r>
      <w:proofErr w:type="gramStart"/>
      <w:r w:rsidR="00F21CC7" w:rsidRPr="00C862E2">
        <w:rPr>
          <w:color w:val="000000" w:themeColor="text1"/>
          <w:sz w:val="28"/>
          <w:szCs w:val="28"/>
        </w:rPr>
        <w:t>SHA256</w:t>
      </w:r>
      <w:r w:rsidR="00B461A7">
        <w:rPr>
          <w:color w:val="000000" w:themeColor="text1"/>
          <w:sz w:val="28"/>
          <w:szCs w:val="28"/>
        </w:rPr>
        <w:t xml:space="preserve"> </w:t>
      </w:r>
      <w:r w:rsidR="00F21CC7" w:rsidRPr="00C862E2">
        <w:rPr>
          <w:color w:val="000000" w:themeColor="text1"/>
          <w:sz w:val="28"/>
          <w:szCs w:val="28"/>
        </w:rPr>
        <w:t>,</w:t>
      </w:r>
      <w:proofErr w:type="gramEnd"/>
      <w:r w:rsidR="00F21CC7" w:rsidRPr="00C862E2">
        <w:rPr>
          <w:color w:val="000000" w:themeColor="text1"/>
          <w:sz w:val="28"/>
          <w:szCs w:val="28"/>
        </w:rPr>
        <w:t xml:space="preserve"> Digital Signature, Merkel Tree</w:t>
      </w:r>
      <w:r w:rsidR="00B461A7">
        <w:rPr>
          <w:color w:val="000000" w:themeColor="text1"/>
          <w:sz w:val="28"/>
          <w:szCs w:val="28"/>
        </w:rPr>
        <w:t>.</w:t>
      </w:r>
    </w:p>
    <w:p w:rsidR="00121804" w:rsidRPr="00C862E2" w:rsidRDefault="00121804">
      <w:pPr>
        <w:pStyle w:val="BodyText"/>
        <w:rPr>
          <w:color w:val="000000" w:themeColor="text1"/>
          <w:sz w:val="28"/>
          <w:szCs w:val="28"/>
        </w:rPr>
      </w:pPr>
    </w:p>
    <w:p w:rsidR="00121804" w:rsidRPr="00C862E2" w:rsidRDefault="00121804">
      <w:pPr>
        <w:pStyle w:val="BodyText"/>
        <w:rPr>
          <w:color w:val="000000" w:themeColor="text1"/>
          <w:sz w:val="28"/>
          <w:szCs w:val="28"/>
        </w:rPr>
      </w:pPr>
    </w:p>
    <w:p w:rsidR="00121804" w:rsidRPr="00C862E2" w:rsidRDefault="00121804">
      <w:pPr>
        <w:pStyle w:val="BodyText"/>
        <w:rPr>
          <w:color w:val="000000" w:themeColor="text1"/>
          <w:sz w:val="28"/>
          <w:szCs w:val="28"/>
        </w:rPr>
      </w:pPr>
    </w:p>
    <w:p w:rsidR="00121804" w:rsidRPr="00C862E2" w:rsidRDefault="00121804">
      <w:pPr>
        <w:pStyle w:val="BodyText"/>
        <w:rPr>
          <w:color w:val="000000" w:themeColor="text1"/>
          <w:sz w:val="28"/>
          <w:szCs w:val="28"/>
        </w:rPr>
      </w:pPr>
    </w:p>
    <w:p w:rsidR="00121804" w:rsidRPr="00C862E2" w:rsidRDefault="00121804">
      <w:pPr>
        <w:pStyle w:val="BodyText"/>
        <w:rPr>
          <w:color w:val="000000" w:themeColor="text1"/>
          <w:sz w:val="28"/>
          <w:szCs w:val="28"/>
        </w:rPr>
      </w:pPr>
    </w:p>
    <w:p w:rsidR="00121804" w:rsidRPr="00C862E2" w:rsidRDefault="00121804">
      <w:pPr>
        <w:pStyle w:val="BodyText"/>
        <w:spacing w:before="9" w:after="1"/>
        <w:rPr>
          <w:color w:val="000000" w:themeColor="text1"/>
          <w:sz w:val="28"/>
          <w:szCs w:val="28"/>
        </w:rPr>
      </w:pPr>
    </w:p>
    <w:p w:rsidR="00431261" w:rsidRPr="00C862E2" w:rsidRDefault="00431261">
      <w:pPr>
        <w:rPr>
          <w:color w:val="000000" w:themeColor="text1"/>
          <w:sz w:val="28"/>
          <w:szCs w:val="28"/>
        </w:rPr>
      </w:pPr>
    </w:p>
    <w:sectPr w:rsidR="00431261" w:rsidRPr="00C862E2" w:rsidSect="006C4416">
      <w:pgSz w:w="12240" w:h="15840"/>
      <w:pgMar w:top="640" w:right="880" w:bottom="28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4A7"/>
    <w:multiLevelType w:val="multilevel"/>
    <w:tmpl w:val="6C3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45ABF"/>
    <w:multiLevelType w:val="hybridMultilevel"/>
    <w:tmpl w:val="2492827C"/>
    <w:lvl w:ilvl="0" w:tplc="76A2AC10">
      <w:numFmt w:val="bullet"/>
      <w:lvlText w:val=""/>
      <w:lvlJc w:val="left"/>
      <w:pPr>
        <w:ind w:left="871" w:hanging="310"/>
      </w:pPr>
      <w:rPr>
        <w:rFonts w:ascii="Symbol" w:eastAsia="Symbol" w:hAnsi="Symbol" w:cs="Symbol" w:hint="default"/>
        <w:w w:val="100"/>
        <w:sz w:val="20"/>
        <w:szCs w:val="20"/>
        <w:lang w:val="en-US" w:eastAsia="en-US" w:bidi="ar-SA"/>
      </w:rPr>
    </w:lvl>
    <w:lvl w:ilvl="1" w:tplc="4FF0025E">
      <w:numFmt w:val="bullet"/>
      <w:lvlText w:val="•"/>
      <w:lvlJc w:val="left"/>
      <w:pPr>
        <w:ind w:left="1752" w:hanging="310"/>
      </w:pPr>
      <w:rPr>
        <w:rFonts w:hint="default"/>
        <w:lang w:val="en-US" w:eastAsia="en-US" w:bidi="ar-SA"/>
      </w:rPr>
    </w:lvl>
    <w:lvl w:ilvl="2" w:tplc="1830492C">
      <w:numFmt w:val="bullet"/>
      <w:lvlText w:val="•"/>
      <w:lvlJc w:val="left"/>
      <w:pPr>
        <w:ind w:left="2624" w:hanging="310"/>
      </w:pPr>
      <w:rPr>
        <w:rFonts w:hint="default"/>
        <w:lang w:val="en-US" w:eastAsia="en-US" w:bidi="ar-SA"/>
      </w:rPr>
    </w:lvl>
    <w:lvl w:ilvl="3" w:tplc="A2F2999C">
      <w:numFmt w:val="bullet"/>
      <w:lvlText w:val="•"/>
      <w:lvlJc w:val="left"/>
      <w:pPr>
        <w:ind w:left="3496" w:hanging="310"/>
      </w:pPr>
      <w:rPr>
        <w:rFonts w:hint="default"/>
        <w:lang w:val="en-US" w:eastAsia="en-US" w:bidi="ar-SA"/>
      </w:rPr>
    </w:lvl>
    <w:lvl w:ilvl="4" w:tplc="8A903940">
      <w:numFmt w:val="bullet"/>
      <w:lvlText w:val="•"/>
      <w:lvlJc w:val="left"/>
      <w:pPr>
        <w:ind w:left="4368" w:hanging="310"/>
      </w:pPr>
      <w:rPr>
        <w:rFonts w:hint="default"/>
        <w:lang w:val="en-US" w:eastAsia="en-US" w:bidi="ar-SA"/>
      </w:rPr>
    </w:lvl>
    <w:lvl w:ilvl="5" w:tplc="A956BD64">
      <w:numFmt w:val="bullet"/>
      <w:lvlText w:val="•"/>
      <w:lvlJc w:val="left"/>
      <w:pPr>
        <w:ind w:left="5240" w:hanging="310"/>
      </w:pPr>
      <w:rPr>
        <w:rFonts w:hint="default"/>
        <w:lang w:val="en-US" w:eastAsia="en-US" w:bidi="ar-SA"/>
      </w:rPr>
    </w:lvl>
    <w:lvl w:ilvl="6" w:tplc="4338177C">
      <w:numFmt w:val="bullet"/>
      <w:lvlText w:val="•"/>
      <w:lvlJc w:val="left"/>
      <w:pPr>
        <w:ind w:left="6112" w:hanging="310"/>
      </w:pPr>
      <w:rPr>
        <w:rFonts w:hint="default"/>
        <w:lang w:val="en-US" w:eastAsia="en-US" w:bidi="ar-SA"/>
      </w:rPr>
    </w:lvl>
    <w:lvl w:ilvl="7" w:tplc="4F2479DE">
      <w:numFmt w:val="bullet"/>
      <w:lvlText w:val="•"/>
      <w:lvlJc w:val="left"/>
      <w:pPr>
        <w:ind w:left="6984" w:hanging="310"/>
      </w:pPr>
      <w:rPr>
        <w:rFonts w:hint="default"/>
        <w:lang w:val="en-US" w:eastAsia="en-US" w:bidi="ar-SA"/>
      </w:rPr>
    </w:lvl>
    <w:lvl w:ilvl="8" w:tplc="A6080D62">
      <w:numFmt w:val="bullet"/>
      <w:lvlText w:val="•"/>
      <w:lvlJc w:val="left"/>
      <w:pPr>
        <w:ind w:left="7856" w:hanging="310"/>
      </w:pPr>
      <w:rPr>
        <w:rFonts w:hint="default"/>
        <w:lang w:val="en-US" w:eastAsia="en-US" w:bidi="ar-SA"/>
      </w:rPr>
    </w:lvl>
  </w:abstractNum>
  <w:abstractNum w:abstractNumId="2">
    <w:nsid w:val="355962FF"/>
    <w:multiLevelType w:val="hybridMultilevel"/>
    <w:tmpl w:val="3DCE67E4"/>
    <w:lvl w:ilvl="0" w:tplc="1A242104">
      <w:start w:val="1"/>
      <w:numFmt w:val="decimalZero"/>
      <w:lvlText w:val="%1"/>
      <w:lvlJc w:val="left"/>
      <w:pPr>
        <w:ind w:left="400" w:hanging="300"/>
        <w:jc w:val="left"/>
      </w:pPr>
      <w:rPr>
        <w:rFonts w:ascii="Times New Roman" w:eastAsia="Times New Roman" w:hAnsi="Times New Roman" w:cs="Times New Roman" w:hint="default"/>
        <w:b/>
        <w:bCs/>
        <w:w w:val="100"/>
        <w:sz w:val="24"/>
        <w:szCs w:val="24"/>
        <w:lang w:val="en-US" w:eastAsia="en-US" w:bidi="ar-SA"/>
      </w:rPr>
    </w:lvl>
    <w:lvl w:ilvl="1" w:tplc="0DF4ACF6">
      <w:numFmt w:val="bullet"/>
      <w:lvlText w:val="•"/>
      <w:lvlJc w:val="left"/>
      <w:pPr>
        <w:ind w:left="1842" w:hanging="300"/>
      </w:pPr>
      <w:rPr>
        <w:rFonts w:hint="default"/>
        <w:lang w:val="en-US" w:eastAsia="en-US" w:bidi="ar-SA"/>
      </w:rPr>
    </w:lvl>
    <w:lvl w:ilvl="2" w:tplc="0F1CE920">
      <w:numFmt w:val="bullet"/>
      <w:lvlText w:val="•"/>
      <w:lvlJc w:val="left"/>
      <w:pPr>
        <w:ind w:left="3284" w:hanging="300"/>
      </w:pPr>
      <w:rPr>
        <w:rFonts w:hint="default"/>
        <w:lang w:val="en-US" w:eastAsia="en-US" w:bidi="ar-SA"/>
      </w:rPr>
    </w:lvl>
    <w:lvl w:ilvl="3" w:tplc="FC3C461E">
      <w:numFmt w:val="bullet"/>
      <w:lvlText w:val="•"/>
      <w:lvlJc w:val="left"/>
      <w:pPr>
        <w:ind w:left="4726" w:hanging="300"/>
      </w:pPr>
      <w:rPr>
        <w:rFonts w:hint="default"/>
        <w:lang w:val="en-US" w:eastAsia="en-US" w:bidi="ar-SA"/>
      </w:rPr>
    </w:lvl>
    <w:lvl w:ilvl="4" w:tplc="4580D488">
      <w:numFmt w:val="bullet"/>
      <w:lvlText w:val="•"/>
      <w:lvlJc w:val="left"/>
      <w:pPr>
        <w:ind w:left="6168" w:hanging="300"/>
      </w:pPr>
      <w:rPr>
        <w:rFonts w:hint="default"/>
        <w:lang w:val="en-US" w:eastAsia="en-US" w:bidi="ar-SA"/>
      </w:rPr>
    </w:lvl>
    <w:lvl w:ilvl="5" w:tplc="E6D646EE">
      <w:numFmt w:val="bullet"/>
      <w:lvlText w:val="•"/>
      <w:lvlJc w:val="left"/>
      <w:pPr>
        <w:ind w:left="7610" w:hanging="300"/>
      </w:pPr>
      <w:rPr>
        <w:rFonts w:hint="default"/>
        <w:lang w:val="en-US" w:eastAsia="en-US" w:bidi="ar-SA"/>
      </w:rPr>
    </w:lvl>
    <w:lvl w:ilvl="6" w:tplc="B024FF0E">
      <w:numFmt w:val="bullet"/>
      <w:lvlText w:val="•"/>
      <w:lvlJc w:val="left"/>
      <w:pPr>
        <w:ind w:left="9052" w:hanging="300"/>
      </w:pPr>
      <w:rPr>
        <w:rFonts w:hint="default"/>
        <w:lang w:val="en-US" w:eastAsia="en-US" w:bidi="ar-SA"/>
      </w:rPr>
    </w:lvl>
    <w:lvl w:ilvl="7" w:tplc="57CEFBD4">
      <w:numFmt w:val="bullet"/>
      <w:lvlText w:val="•"/>
      <w:lvlJc w:val="left"/>
      <w:pPr>
        <w:ind w:left="10494" w:hanging="300"/>
      </w:pPr>
      <w:rPr>
        <w:rFonts w:hint="default"/>
        <w:lang w:val="en-US" w:eastAsia="en-US" w:bidi="ar-SA"/>
      </w:rPr>
    </w:lvl>
    <w:lvl w:ilvl="8" w:tplc="A78879FA">
      <w:numFmt w:val="bullet"/>
      <w:lvlText w:val="•"/>
      <w:lvlJc w:val="left"/>
      <w:pPr>
        <w:ind w:left="11936" w:hanging="300"/>
      </w:pPr>
      <w:rPr>
        <w:rFonts w:hint="default"/>
        <w:lang w:val="en-US" w:eastAsia="en-US" w:bidi="ar-SA"/>
      </w:rPr>
    </w:lvl>
  </w:abstractNum>
  <w:abstractNum w:abstractNumId="3">
    <w:nsid w:val="38D5046A"/>
    <w:multiLevelType w:val="hybridMultilevel"/>
    <w:tmpl w:val="2CF89F2A"/>
    <w:lvl w:ilvl="0" w:tplc="AF9207AC">
      <w:numFmt w:val="bullet"/>
      <w:lvlText w:val="o"/>
      <w:lvlJc w:val="left"/>
      <w:pPr>
        <w:ind w:left="2236" w:hanging="451"/>
      </w:pPr>
      <w:rPr>
        <w:rFonts w:ascii="Courier New" w:eastAsia="Courier New" w:hAnsi="Courier New" w:cs="Courier New" w:hint="default"/>
        <w:color w:val="9CAF85"/>
        <w:w w:val="97"/>
        <w:sz w:val="34"/>
        <w:szCs w:val="34"/>
        <w:lang w:val="en-US" w:eastAsia="en-US" w:bidi="ar-SA"/>
      </w:rPr>
    </w:lvl>
    <w:lvl w:ilvl="1" w:tplc="B1C8CC20">
      <w:numFmt w:val="bullet"/>
      <w:lvlText w:val="•"/>
      <w:lvlJc w:val="left"/>
      <w:pPr>
        <w:ind w:left="3498" w:hanging="451"/>
      </w:pPr>
      <w:rPr>
        <w:rFonts w:hint="default"/>
        <w:lang w:val="en-US" w:eastAsia="en-US" w:bidi="ar-SA"/>
      </w:rPr>
    </w:lvl>
    <w:lvl w:ilvl="2" w:tplc="83B2B3B2">
      <w:numFmt w:val="bullet"/>
      <w:lvlText w:val="•"/>
      <w:lvlJc w:val="left"/>
      <w:pPr>
        <w:ind w:left="4756" w:hanging="451"/>
      </w:pPr>
      <w:rPr>
        <w:rFonts w:hint="default"/>
        <w:lang w:val="en-US" w:eastAsia="en-US" w:bidi="ar-SA"/>
      </w:rPr>
    </w:lvl>
    <w:lvl w:ilvl="3" w:tplc="36002BC2">
      <w:numFmt w:val="bullet"/>
      <w:lvlText w:val="•"/>
      <w:lvlJc w:val="left"/>
      <w:pPr>
        <w:ind w:left="6014" w:hanging="451"/>
      </w:pPr>
      <w:rPr>
        <w:rFonts w:hint="default"/>
        <w:lang w:val="en-US" w:eastAsia="en-US" w:bidi="ar-SA"/>
      </w:rPr>
    </w:lvl>
    <w:lvl w:ilvl="4" w:tplc="0E38C976">
      <w:numFmt w:val="bullet"/>
      <w:lvlText w:val="•"/>
      <w:lvlJc w:val="left"/>
      <w:pPr>
        <w:ind w:left="7272" w:hanging="451"/>
      </w:pPr>
      <w:rPr>
        <w:rFonts w:hint="default"/>
        <w:lang w:val="en-US" w:eastAsia="en-US" w:bidi="ar-SA"/>
      </w:rPr>
    </w:lvl>
    <w:lvl w:ilvl="5" w:tplc="425C4546">
      <w:numFmt w:val="bullet"/>
      <w:lvlText w:val="•"/>
      <w:lvlJc w:val="left"/>
      <w:pPr>
        <w:ind w:left="8530" w:hanging="451"/>
      </w:pPr>
      <w:rPr>
        <w:rFonts w:hint="default"/>
        <w:lang w:val="en-US" w:eastAsia="en-US" w:bidi="ar-SA"/>
      </w:rPr>
    </w:lvl>
    <w:lvl w:ilvl="6" w:tplc="F44EDA06">
      <w:numFmt w:val="bullet"/>
      <w:lvlText w:val="•"/>
      <w:lvlJc w:val="left"/>
      <w:pPr>
        <w:ind w:left="9788" w:hanging="451"/>
      </w:pPr>
      <w:rPr>
        <w:rFonts w:hint="default"/>
        <w:lang w:val="en-US" w:eastAsia="en-US" w:bidi="ar-SA"/>
      </w:rPr>
    </w:lvl>
    <w:lvl w:ilvl="7" w:tplc="D376F796">
      <w:numFmt w:val="bullet"/>
      <w:lvlText w:val="•"/>
      <w:lvlJc w:val="left"/>
      <w:pPr>
        <w:ind w:left="11046" w:hanging="451"/>
      </w:pPr>
      <w:rPr>
        <w:rFonts w:hint="default"/>
        <w:lang w:val="en-US" w:eastAsia="en-US" w:bidi="ar-SA"/>
      </w:rPr>
    </w:lvl>
    <w:lvl w:ilvl="8" w:tplc="C3D0AF04">
      <w:numFmt w:val="bullet"/>
      <w:lvlText w:val="•"/>
      <w:lvlJc w:val="left"/>
      <w:pPr>
        <w:ind w:left="12304" w:hanging="451"/>
      </w:pPr>
      <w:rPr>
        <w:rFonts w:hint="default"/>
        <w:lang w:val="en-US" w:eastAsia="en-US" w:bidi="ar-SA"/>
      </w:rPr>
    </w:lvl>
  </w:abstractNum>
  <w:abstractNum w:abstractNumId="4">
    <w:nsid w:val="5CE22087"/>
    <w:multiLevelType w:val="hybridMultilevel"/>
    <w:tmpl w:val="01BAAC2A"/>
    <w:lvl w:ilvl="0" w:tplc="53B23594">
      <w:start w:val="1"/>
      <w:numFmt w:val="decimal"/>
      <w:lvlText w:val="%1."/>
      <w:lvlJc w:val="left"/>
      <w:pPr>
        <w:ind w:left="460" w:hanging="361"/>
        <w:jc w:val="left"/>
      </w:pPr>
      <w:rPr>
        <w:rFonts w:ascii="Times New Roman" w:eastAsia="Times New Roman" w:hAnsi="Times New Roman" w:cs="Times New Roman" w:hint="default"/>
        <w:b/>
        <w:bCs/>
        <w:w w:val="100"/>
        <w:sz w:val="24"/>
        <w:szCs w:val="24"/>
        <w:lang w:val="en-US" w:eastAsia="en-US" w:bidi="ar-SA"/>
      </w:rPr>
    </w:lvl>
    <w:lvl w:ilvl="1" w:tplc="E3FCB878">
      <w:numFmt w:val="bullet"/>
      <w:lvlText w:val="•"/>
      <w:lvlJc w:val="left"/>
      <w:pPr>
        <w:ind w:left="1896" w:hanging="361"/>
      </w:pPr>
      <w:rPr>
        <w:rFonts w:hint="default"/>
        <w:lang w:val="en-US" w:eastAsia="en-US" w:bidi="ar-SA"/>
      </w:rPr>
    </w:lvl>
    <w:lvl w:ilvl="2" w:tplc="511E5FD8">
      <w:numFmt w:val="bullet"/>
      <w:lvlText w:val="•"/>
      <w:lvlJc w:val="left"/>
      <w:pPr>
        <w:ind w:left="3332" w:hanging="361"/>
      </w:pPr>
      <w:rPr>
        <w:rFonts w:hint="default"/>
        <w:lang w:val="en-US" w:eastAsia="en-US" w:bidi="ar-SA"/>
      </w:rPr>
    </w:lvl>
    <w:lvl w:ilvl="3" w:tplc="71821D20">
      <w:numFmt w:val="bullet"/>
      <w:lvlText w:val="•"/>
      <w:lvlJc w:val="left"/>
      <w:pPr>
        <w:ind w:left="4768" w:hanging="361"/>
      </w:pPr>
      <w:rPr>
        <w:rFonts w:hint="default"/>
        <w:lang w:val="en-US" w:eastAsia="en-US" w:bidi="ar-SA"/>
      </w:rPr>
    </w:lvl>
    <w:lvl w:ilvl="4" w:tplc="B6A08988">
      <w:numFmt w:val="bullet"/>
      <w:lvlText w:val="•"/>
      <w:lvlJc w:val="left"/>
      <w:pPr>
        <w:ind w:left="6204" w:hanging="361"/>
      </w:pPr>
      <w:rPr>
        <w:rFonts w:hint="default"/>
        <w:lang w:val="en-US" w:eastAsia="en-US" w:bidi="ar-SA"/>
      </w:rPr>
    </w:lvl>
    <w:lvl w:ilvl="5" w:tplc="C8C00576">
      <w:numFmt w:val="bullet"/>
      <w:lvlText w:val="•"/>
      <w:lvlJc w:val="left"/>
      <w:pPr>
        <w:ind w:left="7640" w:hanging="361"/>
      </w:pPr>
      <w:rPr>
        <w:rFonts w:hint="default"/>
        <w:lang w:val="en-US" w:eastAsia="en-US" w:bidi="ar-SA"/>
      </w:rPr>
    </w:lvl>
    <w:lvl w:ilvl="6" w:tplc="02D60F22">
      <w:numFmt w:val="bullet"/>
      <w:lvlText w:val="•"/>
      <w:lvlJc w:val="left"/>
      <w:pPr>
        <w:ind w:left="9076" w:hanging="361"/>
      </w:pPr>
      <w:rPr>
        <w:rFonts w:hint="default"/>
        <w:lang w:val="en-US" w:eastAsia="en-US" w:bidi="ar-SA"/>
      </w:rPr>
    </w:lvl>
    <w:lvl w:ilvl="7" w:tplc="D452CF76">
      <w:numFmt w:val="bullet"/>
      <w:lvlText w:val="•"/>
      <w:lvlJc w:val="left"/>
      <w:pPr>
        <w:ind w:left="10512" w:hanging="361"/>
      </w:pPr>
      <w:rPr>
        <w:rFonts w:hint="default"/>
        <w:lang w:val="en-US" w:eastAsia="en-US" w:bidi="ar-SA"/>
      </w:rPr>
    </w:lvl>
    <w:lvl w:ilvl="8" w:tplc="A0DECB9A">
      <w:numFmt w:val="bullet"/>
      <w:lvlText w:val="•"/>
      <w:lvlJc w:val="left"/>
      <w:pPr>
        <w:ind w:left="11948" w:hanging="361"/>
      </w:pPr>
      <w:rPr>
        <w:rFonts w:hint="default"/>
        <w:lang w:val="en-US" w:eastAsia="en-US" w:bidi="ar-SA"/>
      </w:rPr>
    </w:lvl>
  </w:abstractNum>
  <w:abstractNum w:abstractNumId="5">
    <w:nsid w:val="5DED10B5"/>
    <w:multiLevelType w:val="multilevel"/>
    <w:tmpl w:val="46B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C83D7A"/>
    <w:multiLevelType w:val="multilevel"/>
    <w:tmpl w:val="49D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04"/>
    <w:rsid w:val="000D4A7B"/>
    <w:rsid w:val="00121804"/>
    <w:rsid w:val="001278CE"/>
    <w:rsid w:val="00316DBB"/>
    <w:rsid w:val="0032543C"/>
    <w:rsid w:val="00431261"/>
    <w:rsid w:val="00610F28"/>
    <w:rsid w:val="006C4416"/>
    <w:rsid w:val="007B41E9"/>
    <w:rsid w:val="008E3E49"/>
    <w:rsid w:val="009E78A9"/>
    <w:rsid w:val="00B461A7"/>
    <w:rsid w:val="00C862E2"/>
    <w:rsid w:val="00CF4C1F"/>
    <w:rsid w:val="00D70633"/>
    <w:rsid w:val="00D961DA"/>
    <w:rsid w:val="00DF05B1"/>
    <w:rsid w:val="00EF1716"/>
    <w:rsid w:val="00F2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rsid w:val="00610F28"/>
    <w:pPr>
      <w:ind w:left="100"/>
      <w:outlineLvl w:val="0"/>
    </w:pPr>
    <w:rPr>
      <w:b/>
      <w:bCs/>
      <w:sz w:val="24"/>
      <w:szCs w:val="24"/>
    </w:rPr>
  </w:style>
  <w:style w:type="paragraph" w:styleId="Heading2">
    <w:name w:val="heading 2"/>
    <w:basedOn w:val="Normal"/>
    <w:next w:val="Normal"/>
    <w:link w:val="Heading2Char"/>
    <w:uiPriority w:val="9"/>
    <w:semiHidden/>
    <w:unhideWhenUsed/>
    <w:qFormat/>
    <w:rsid w:val="00D706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460" w:hanging="361"/>
    </w:pPr>
  </w:style>
  <w:style w:type="paragraph" w:customStyle="1" w:styleId="TableParagraph">
    <w:name w:val="Table Paragraph"/>
    <w:basedOn w:val="Normal"/>
    <w:uiPriority w:val="1"/>
    <w:qFormat/>
    <w:pPr>
      <w:spacing w:line="210" w:lineRule="exact"/>
      <w:ind w:left="110"/>
    </w:pPr>
  </w:style>
  <w:style w:type="character" w:customStyle="1" w:styleId="Heading1Char">
    <w:name w:val="Heading 1 Char"/>
    <w:basedOn w:val="DefaultParagraphFont"/>
    <w:link w:val="Heading1"/>
    <w:uiPriority w:val="1"/>
    <w:rsid w:val="00610F28"/>
    <w:rPr>
      <w:rFonts w:ascii="Times New Roman" w:eastAsia="Times New Roman" w:hAnsi="Times New Roman" w:cs="Times New Roman"/>
      <w:b/>
      <w:bCs/>
      <w:sz w:val="24"/>
      <w:szCs w:val="24"/>
    </w:rPr>
  </w:style>
  <w:style w:type="paragraph" w:customStyle="1" w:styleId="Default">
    <w:name w:val="Default"/>
    <w:rsid w:val="00316DBB"/>
    <w:pPr>
      <w:widowControl/>
      <w:adjustRightInd w:val="0"/>
    </w:pPr>
    <w:rPr>
      <w:rFonts w:ascii="Calibri" w:hAnsi="Calibri" w:cs="Calibri"/>
      <w:color w:val="000000"/>
      <w:sz w:val="24"/>
      <w:szCs w:val="24"/>
    </w:rPr>
  </w:style>
  <w:style w:type="character" w:styleId="Strong">
    <w:name w:val="Strong"/>
    <w:basedOn w:val="DefaultParagraphFont"/>
    <w:uiPriority w:val="22"/>
    <w:qFormat/>
    <w:rsid w:val="00CF4C1F"/>
    <w:rPr>
      <w:b/>
      <w:bCs/>
    </w:rPr>
  </w:style>
  <w:style w:type="paragraph" w:styleId="BalloonText">
    <w:name w:val="Balloon Text"/>
    <w:basedOn w:val="Normal"/>
    <w:link w:val="BalloonTextChar"/>
    <w:uiPriority w:val="99"/>
    <w:semiHidden/>
    <w:unhideWhenUsed/>
    <w:rsid w:val="00DF05B1"/>
    <w:rPr>
      <w:rFonts w:ascii="Tahoma" w:hAnsi="Tahoma" w:cs="Tahoma"/>
      <w:sz w:val="16"/>
      <w:szCs w:val="16"/>
    </w:rPr>
  </w:style>
  <w:style w:type="character" w:customStyle="1" w:styleId="BalloonTextChar">
    <w:name w:val="Balloon Text Char"/>
    <w:basedOn w:val="DefaultParagraphFont"/>
    <w:link w:val="BalloonText"/>
    <w:uiPriority w:val="99"/>
    <w:semiHidden/>
    <w:rsid w:val="00DF05B1"/>
    <w:rPr>
      <w:rFonts w:ascii="Tahoma" w:eastAsia="Times New Roman" w:hAnsi="Tahoma" w:cs="Tahoma"/>
      <w:sz w:val="16"/>
      <w:szCs w:val="16"/>
    </w:rPr>
  </w:style>
  <w:style w:type="character" w:styleId="HTMLCode">
    <w:name w:val="HTML Code"/>
    <w:basedOn w:val="DefaultParagraphFont"/>
    <w:uiPriority w:val="99"/>
    <w:semiHidden/>
    <w:unhideWhenUsed/>
    <w:rsid w:val="003254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706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063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706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rsid w:val="00610F28"/>
    <w:pPr>
      <w:ind w:left="100"/>
      <w:outlineLvl w:val="0"/>
    </w:pPr>
    <w:rPr>
      <w:b/>
      <w:bCs/>
      <w:sz w:val="24"/>
      <w:szCs w:val="24"/>
    </w:rPr>
  </w:style>
  <w:style w:type="paragraph" w:styleId="Heading2">
    <w:name w:val="heading 2"/>
    <w:basedOn w:val="Normal"/>
    <w:next w:val="Normal"/>
    <w:link w:val="Heading2Char"/>
    <w:uiPriority w:val="9"/>
    <w:semiHidden/>
    <w:unhideWhenUsed/>
    <w:qFormat/>
    <w:rsid w:val="00D706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460" w:hanging="361"/>
    </w:pPr>
  </w:style>
  <w:style w:type="paragraph" w:customStyle="1" w:styleId="TableParagraph">
    <w:name w:val="Table Paragraph"/>
    <w:basedOn w:val="Normal"/>
    <w:uiPriority w:val="1"/>
    <w:qFormat/>
    <w:pPr>
      <w:spacing w:line="210" w:lineRule="exact"/>
      <w:ind w:left="110"/>
    </w:pPr>
  </w:style>
  <w:style w:type="character" w:customStyle="1" w:styleId="Heading1Char">
    <w:name w:val="Heading 1 Char"/>
    <w:basedOn w:val="DefaultParagraphFont"/>
    <w:link w:val="Heading1"/>
    <w:uiPriority w:val="1"/>
    <w:rsid w:val="00610F28"/>
    <w:rPr>
      <w:rFonts w:ascii="Times New Roman" w:eastAsia="Times New Roman" w:hAnsi="Times New Roman" w:cs="Times New Roman"/>
      <w:b/>
      <w:bCs/>
      <w:sz w:val="24"/>
      <w:szCs w:val="24"/>
    </w:rPr>
  </w:style>
  <w:style w:type="paragraph" w:customStyle="1" w:styleId="Default">
    <w:name w:val="Default"/>
    <w:rsid w:val="00316DBB"/>
    <w:pPr>
      <w:widowControl/>
      <w:adjustRightInd w:val="0"/>
    </w:pPr>
    <w:rPr>
      <w:rFonts w:ascii="Calibri" w:hAnsi="Calibri" w:cs="Calibri"/>
      <w:color w:val="000000"/>
      <w:sz w:val="24"/>
      <w:szCs w:val="24"/>
    </w:rPr>
  </w:style>
  <w:style w:type="character" w:styleId="Strong">
    <w:name w:val="Strong"/>
    <w:basedOn w:val="DefaultParagraphFont"/>
    <w:uiPriority w:val="22"/>
    <w:qFormat/>
    <w:rsid w:val="00CF4C1F"/>
    <w:rPr>
      <w:b/>
      <w:bCs/>
    </w:rPr>
  </w:style>
  <w:style w:type="paragraph" w:styleId="BalloonText">
    <w:name w:val="Balloon Text"/>
    <w:basedOn w:val="Normal"/>
    <w:link w:val="BalloonTextChar"/>
    <w:uiPriority w:val="99"/>
    <w:semiHidden/>
    <w:unhideWhenUsed/>
    <w:rsid w:val="00DF05B1"/>
    <w:rPr>
      <w:rFonts w:ascii="Tahoma" w:hAnsi="Tahoma" w:cs="Tahoma"/>
      <w:sz w:val="16"/>
      <w:szCs w:val="16"/>
    </w:rPr>
  </w:style>
  <w:style w:type="character" w:customStyle="1" w:styleId="BalloonTextChar">
    <w:name w:val="Balloon Text Char"/>
    <w:basedOn w:val="DefaultParagraphFont"/>
    <w:link w:val="BalloonText"/>
    <w:uiPriority w:val="99"/>
    <w:semiHidden/>
    <w:rsid w:val="00DF05B1"/>
    <w:rPr>
      <w:rFonts w:ascii="Tahoma" w:eastAsia="Times New Roman" w:hAnsi="Tahoma" w:cs="Tahoma"/>
      <w:sz w:val="16"/>
      <w:szCs w:val="16"/>
    </w:rPr>
  </w:style>
  <w:style w:type="character" w:styleId="HTMLCode">
    <w:name w:val="HTML Code"/>
    <w:basedOn w:val="DefaultParagraphFont"/>
    <w:uiPriority w:val="99"/>
    <w:semiHidden/>
    <w:unhideWhenUsed/>
    <w:rsid w:val="003254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706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063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70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8122">
      <w:bodyDiv w:val="1"/>
      <w:marLeft w:val="0"/>
      <w:marRight w:val="0"/>
      <w:marTop w:val="0"/>
      <w:marBottom w:val="0"/>
      <w:divBdr>
        <w:top w:val="none" w:sz="0" w:space="0" w:color="auto"/>
        <w:left w:val="none" w:sz="0" w:space="0" w:color="auto"/>
        <w:bottom w:val="none" w:sz="0" w:space="0" w:color="auto"/>
        <w:right w:val="none" w:sz="0" w:space="0" w:color="auto"/>
      </w:divBdr>
    </w:div>
    <w:div w:id="223954904">
      <w:bodyDiv w:val="1"/>
      <w:marLeft w:val="0"/>
      <w:marRight w:val="0"/>
      <w:marTop w:val="0"/>
      <w:marBottom w:val="0"/>
      <w:divBdr>
        <w:top w:val="none" w:sz="0" w:space="0" w:color="auto"/>
        <w:left w:val="none" w:sz="0" w:space="0" w:color="auto"/>
        <w:bottom w:val="none" w:sz="0" w:space="0" w:color="auto"/>
        <w:right w:val="none" w:sz="0" w:space="0" w:color="auto"/>
      </w:divBdr>
    </w:div>
    <w:div w:id="274404892">
      <w:bodyDiv w:val="1"/>
      <w:marLeft w:val="0"/>
      <w:marRight w:val="0"/>
      <w:marTop w:val="0"/>
      <w:marBottom w:val="0"/>
      <w:divBdr>
        <w:top w:val="none" w:sz="0" w:space="0" w:color="auto"/>
        <w:left w:val="none" w:sz="0" w:space="0" w:color="auto"/>
        <w:bottom w:val="none" w:sz="0" w:space="0" w:color="auto"/>
        <w:right w:val="none" w:sz="0" w:space="0" w:color="auto"/>
      </w:divBdr>
    </w:div>
    <w:div w:id="388303252">
      <w:bodyDiv w:val="1"/>
      <w:marLeft w:val="0"/>
      <w:marRight w:val="0"/>
      <w:marTop w:val="0"/>
      <w:marBottom w:val="0"/>
      <w:divBdr>
        <w:top w:val="none" w:sz="0" w:space="0" w:color="auto"/>
        <w:left w:val="none" w:sz="0" w:space="0" w:color="auto"/>
        <w:bottom w:val="none" w:sz="0" w:space="0" w:color="auto"/>
        <w:right w:val="none" w:sz="0" w:space="0" w:color="auto"/>
      </w:divBdr>
    </w:div>
    <w:div w:id="579486971">
      <w:bodyDiv w:val="1"/>
      <w:marLeft w:val="0"/>
      <w:marRight w:val="0"/>
      <w:marTop w:val="0"/>
      <w:marBottom w:val="0"/>
      <w:divBdr>
        <w:top w:val="none" w:sz="0" w:space="0" w:color="auto"/>
        <w:left w:val="none" w:sz="0" w:space="0" w:color="auto"/>
        <w:bottom w:val="none" w:sz="0" w:space="0" w:color="auto"/>
        <w:right w:val="none" w:sz="0" w:space="0" w:color="auto"/>
      </w:divBdr>
    </w:div>
    <w:div w:id="586157786">
      <w:bodyDiv w:val="1"/>
      <w:marLeft w:val="0"/>
      <w:marRight w:val="0"/>
      <w:marTop w:val="0"/>
      <w:marBottom w:val="0"/>
      <w:divBdr>
        <w:top w:val="none" w:sz="0" w:space="0" w:color="auto"/>
        <w:left w:val="none" w:sz="0" w:space="0" w:color="auto"/>
        <w:bottom w:val="none" w:sz="0" w:space="0" w:color="auto"/>
        <w:right w:val="none" w:sz="0" w:space="0" w:color="auto"/>
      </w:divBdr>
    </w:div>
    <w:div w:id="718549462">
      <w:bodyDiv w:val="1"/>
      <w:marLeft w:val="0"/>
      <w:marRight w:val="0"/>
      <w:marTop w:val="0"/>
      <w:marBottom w:val="0"/>
      <w:divBdr>
        <w:top w:val="none" w:sz="0" w:space="0" w:color="auto"/>
        <w:left w:val="none" w:sz="0" w:space="0" w:color="auto"/>
        <w:bottom w:val="none" w:sz="0" w:space="0" w:color="auto"/>
        <w:right w:val="none" w:sz="0" w:space="0" w:color="auto"/>
      </w:divBdr>
    </w:div>
    <w:div w:id="771632509">
      <w:bodyDiv w:val="1"/>
      <w:marLeft w:val="0"/>
      <w:marRight w:val="0"/>
      <w:marTop w:val="0"/>
      <w:marBottom w:val="0"/>
      <w:divBdr>
        <w:top w:val="none" w:sz="0" w:space="0" w:color="auto"/>
        <w:left w:val="none" w:sz="0" w:space="0" w:color="auto"/>
        <w:bottom w:val="none" w:sz="0" w:space="0" w:color="auto"/>
        <w:right w:val="none" w:sz="0" w:space="0" w:color="auto"/>
      </w:divBdr>
    </w:div>
    <w:div w:id="779450642">
      <w:bodyDiv w:val="1"/>
      <w:marLeft w:val="0"/>
      <w:marRight w:val="0"/>
      <w:marTop w:val="0"/>
      <w:marBottom w:val="0"/>
      <w:divBdr>
        <w:top w:val="none" w:sz="0" w:space="0" w:color="auto"/>
        <w:left w:val="none" w:sz="0" w:space="0" w:color="auto"/>
        <w:bottom w:val="none" w:sz="0" w:space="0" w:color="auto"/>
        <w:right w:val="none" w:sz="0" w:space="0" w:color="auto"/>
      </w:divBdr>
    </w:div>
    <w:div w:id="1010522332">
      <w:bodyDiv w:val="1"/>
      <w:marLeft w:val="0"/>
      <w:marRight w:val="0"/>
      <w:marTop w:val="0"/>
      <w:marBottom w:val="0"/>
      <w:divBdr>
        <w:top w:val="none" w:sz="0" w:space="0" w:color="auto"/>
        <w:left w:val="none" w:sz="0" w:space="0" w:color="auto"/>
        <w:bottom w:val="none" w:sz="0" w:space="0" w:color="auto"/>
        <w:right w:val="none" w:sz="0" w:space="0" w:color="auto"/>
      </w:divBdr>
      <w:divsChild>
        <w:div w:id="1709527114">
          <w:marLeft w:val="0"/>
          <w:marRight w:val="0"/>
          <w:marTop w:val="0"/>
          <w:marBottom w:val="0"/>
          <w:divBdr>
            <w:top w:val="none" w:sz="0" w:space="0" w:color="auto"/>
            <w:left w:val="none" w:sz="0" w:space="0" w:color="auto"/>
            <w:bottom w:val="none" w:sz="0" w:space="0" w:color="auto"/>
            <w:right w:val="none" w:sz="0" w:space="0" w:color="auto"/>
          </w:divBdr>
        </w:div>
      </w:divsChild>
    </w:div>
    <w:div w:id="1162770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session-key" TargetMode="External"/><Relationship Id="rId13" Type="http://schemas.openxmlformats.org/officeDocument/2006/relationships/hyperlink" Target="http://csrc.nist.gov/groups/ST/toolkit/secure_hashing.html" TargetMode="External"/><Relationship Id="rId3" Type="http://schemas.microsoft.com/office/2007/relationships/stylesWithEffects" Target="stylesWithEffects.xml"/><Relationship Id="rId7" Type="http://schemas.openxmlformats.org/officeDocument/2006/relationships/hyperlink" Target="https://www.techtarget.com/searchsecurity/definition/cryptographic-checksum" TargetMode="External"/><Relationship Id="rId12" Type="http://schemas.openxmlformats.org/officeDocument/2006/relationships/hyperlink" Target="https://www.techtarget.com/searchsecurity/definition/Hash-based-Message-Authentication-Code-HMA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chtarget.com/searchsecurity/definition/Data-Encryption-Standa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chtarget.com/searchsecurity/definition/block-cipher" TargetMode="External"/><Relationship Id="rId4" Type="http://schemas.openxmlformats.org/officeDocument/2006/relationships/settings" Target="settings.xml"/><Relationship Id="rId9" Type="http://schemas.openxmlformats.org/officeDocument/2006/relationships/hyperlink" Target="https://www.techtarget.com/searchsecurity/definition/private-key"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DMC-01</dc:creator>
  <cp:lastModifiedBy>Shri</cp:lastModifiedBy>
  <cp:revision>8</cp:revision>
  <dcterms:created xsi:type="dcterms:W3CDTF">2022-08-25T11:23:00Z</dcterms:created>
  <dcterms:modified xsi:type="dcterms:W3CDTF">2022-11-09T06:26:00Z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2022-08-25T00:00:00Z</vt:filetime>
  </property>
</Properties>
</file>