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&lt;title&gt;Subject Form&lt;/title&gt;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&lt;link rel="stylesheet" type="text/css" href=""&gt;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class="form"&gt;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id="subjectForm"&gt;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&lt;span id="formTitle"&gt;Data Entry (Subjects)&lt;/span&gt;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&lt;form action="" method=""&gt;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&lt;fieldset id="fields"&gt;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&lt;legend id="formT"&gt;Course Form:&lt;/legend&gt;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&lt;br&gt;Course Id: &lt;input type="text" name="nsubId"id="subId" maxlength="10"&gt;&lt;br&gt;&lt;br&gt;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Course name: &lt;input type="text" name="nsubName" id="subName"&gt;&lt;br&gt;&lt;br&gt;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Credits Assigned: &lt;input type="number" name="nsubCredits" id="subCredits" min="1" max="5"&gt;&lt;br&gt;&lt;br&gt;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Semester: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&lt;select name="nSem" id="sem"&gt;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value="1"&gt;1&lt;/option&gt;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value="2"&gt;2&lt;/option&gt;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value="3"&gt;3&lt;/option&gt;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value="4"&gt;4&lt;/option&gt;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value="5"&gt;5&lt;/option&gt;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value="6"&gt;6&lt;/option&gt;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value="7"&gt;7&lt;/option&gt;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&lt;option value="8"&gt;8&lt;/option&gt;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&lt;/select&gt;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&lt;br&gt;&lt;br&gt;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&lt;span id="formTitle"&gt;Branch&lt;/span&gt;&lt;br&gt;&lt;br&gt;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name="nbranchChecks" id="branchChecks"&gt;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First Year&lt;input type="checkbox" name="nFe" &gt;&lt;br&gt;&lt;br&gt;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Computer&lt;input type="checkbox" name="nComp" &gt;&lt;br&gt;&lt;br&gt;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ExTC&lt;input type="checkbox" name="nExTC" &gt;&lt;br&gt;&lt;br&gt;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IT&lt;input type="checkbox" name="nIT" &gt;&lt;br&gt;&lt;br&gt;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Mechanical&lt;input type="checkbox" name="nMechanical"  &gt;&lt;br&gt;&lt;br&gt;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Instrumentation&lt;input type="checkbox" name="nInstrumentation"&gt;&lt;br&gt;&lt;br&gt;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Choice Based: &lt;input type="checkbox" name="subCb" id="subCB" checked&gt;&lt;br&gt;&lt;br&gt;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&lt;span id="formTitle"&gt;Examination Scheme&lt;/span&gt;&lt;br&gt;&lt;br&gt;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Internal Exam &lt;input type="number" name="ninternalMarks" id="internalMarks" min="0"&gt;&lt;br&gt;&lt;br&gt;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 Sem Exam &lt;input type="number" name="nendMarks" id="endMarks" min="0" &gt;&lt;br&gt;&lt;br&gt;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Exam Duration (Hours) &lt;input type="number" name="nexamDuration" id="examDuration" min="0" &gt;&lt;br&gt;&lt;br&gt;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Term Work &lt;input type="number" name="ntermWork" id="termWork" min="0" &gt;&lt;br&gt;&lt;br&gt;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Oral &lt;input type="number" name="noral" id="oral" min="0"&gt;&lt;br&gt;&lt;br&gt;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Oral &amp;amp; Practicals &lt;input type="number" name="noralPracticals" id="oralPracticals" min="0"&gt;&lt;br&gt;&lt;br&gt;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 Marks &lt;input type="number" name="ntotalMarks" id="totalMarks" min="0"&gt;&lt;br&gt;&lt;br&gt;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type="submit" name="nsubmit" id="submitButton" value="Submit"&gt;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type="reset" name="nreset" id="resetButton" value="Reset" /&gt;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&lt;/fieldset&gt;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 src=""&gt;&lt;/script&gt;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