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Kevin O'Brien</w:t>
      </w:r>
    </w:p>
    <w:p>
      <w:r>
        <w:rPr>
          <w:sz w:val="24"/>
          <w:szCs w:val="24"/>
        </w:rPr>
        <w:t xml:space="preserve">Key West, FL  |  kevin.o'brien@email.com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Software engineer with 6 years of experience in Python and web development. No diving experience or water sports background. Applying out of personal interest in a career change.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Software Engineer</w:t>
      </w:r>
      <w:r>
        <w:rPr>
          <w:color w:val="555555"/>
          <w:sz w:val="22"/>
          <w:szCs w:val="22"/>
        </w:rPr>
        <w:t xml:space="preserve">  |  TechCorp  |  2018–Present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Built web applications using Python, Django, and React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Led a team of 4 engineers on a cloud migration project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Designed REST APIs and managed SQL databases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 &amp; Certifications</w:t>
      </w:r>
    </w:p>
    <w:p>
      <w:r>
        <w:rPr>
          <w:sz w:val="24"/>
          <w:szCs w:val="24"/>
        </w:rPr>
        <w:t xml:space="preserve">Python, Django, React, SQL, REST APIs, Team leadership, Project management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Bachelor of Science in Computer Science — Georgia Tech, 2018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2026-07-01T04:21:44.031Z</dcterms:created>
  <dcterms:modified xsi:type="dcterms:W3CDTF">2026-07-01T04:21:44.031Z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