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Title Page Content</w:t>
      </w:r>
    </w:p>
    <w:p>
      <w:pPr>
        <w:keepNext/>
        <w:spacing w:after="200"/>
      </w:pPr>
      <w:r>
        <w:rPr>
          <w:rFonts w:ascii="Arial" w:hAnsi="Arial"/>
          <w:color w:val="000000"/>
          <w:sz w:val="23"/>
        </w:rPr>
        <w:t>This document contains the verified identity and concise opening message for the project title slide. Team details remain blank because the repository does not contain the registered team information.</w:t>
      </w:r>
    </w:p>
    <w:p>
      <w:pPr>
        <w:spacing w:after="240"/>
      </w:pPr>
      <w:r>
        <w:rPr>
          <w:rFonts w:ascii="Arial" w:hAnsi="Arial"/>
          <w:b/>
          <w:color w:val="595959"/>
          <w:sz w:val="19"/>
        </w:rPr>
        <w:t>Project SIH26037   Smart India Hackathon 2026   Repository status 6 September 2026</w:t>
      </w:r>
    </w:p>
    <w:p>
      <w:pPr>
        <w:pStyle w:val="Heading1"/>
      </w:pPr>
      <w:r>
        <w:t>Project Identity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88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20"/>
              </w:rPr>
              <w:t>Field</w:t>
            </w:r>
          </w:p>
        </w:tc>
        <w:tc>
          <w:tcPr>
            <w:tcW w:type="dxa" w:w="691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20"/>
              </w:rPr>
              <w:t>Content</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Event</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Smart India Hackathon 2026</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Problem Statement ID</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20"/>
              </w:rPr>
              <w:t>SIH26037</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Problem Statement Title</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Adaptive Path Planning and Collision Avoidance for Unstructured Indian Roads</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Theme</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20"/>
              </w:rPr>
              <w:t>Smart Vehicles</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Category</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20"/>
              </w:rPr>
              <w:t>Software</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Sponsor</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20"/>
              </w:rPr>
              <w:t>MathWorks</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Idea Title</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ACARG Adaptive Confidence Aware Risk Governor for Unstructured Indian Roads</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Team ID</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Insert the registered team ID</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Team Name</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20"/>
              </w:rPr>
              <w:t>Insert the portal registered team name</w:t>
            </w:r>
          </w:p>
        </w:tc>
      </w:tr>
    </w:tbl>
    <w:p>
      <w:pPr>
        <w:spacing w:after="40"/>
      </w:pPr>
    </w:p>
    <w:p>
      <w:pPr>
        <w:pStyle w:val="Heading1"/>
      </w:pPr>
      <w:r>
        <w:t>Project Descriptor</w:t>
      </w:r>
    </w:p>
    <w:p>
      <w:r>
        <w:rPr>
          <w:rFonts w:ascii="Arial" w:hAnsi="Arial"/>
          <w:i w:val="0"/>
          <w:color w:val="000000"/>
          <w:sz w:val="22"/>
        </w:rPr>
        <w:t>A closed loop MATLAB autonomy prototype that predicts heterogeneous road users, expands safety envelopes when confidence falls or collision risk rises, replans vehicle feasible paths, and validates behavior across unstructured Indian road scenarios.</w:t>
      </w:r>
    </w:p>
    <w:p>
      <w:pPr>
        <w:pStyle w:val="Heading1"/>
      </w:pPr>
      <w:r>
        <w:t>Short Subtitle</w:t>
      </w:r>
    </w:p>
    <w:p>
      <w:r>
        <w:rPr>
          <w:rFonts w:ascii="Arial" w:hAnsi="Arial"/>
          <w:i w:val="0"/>
          <w:color w:val="000000"/>
          <w:sz w:val="22"/>
        </w:rPr>
        <w:t>Confidence aware path planning and collision avoidance for mixed traffic without reliable lane discipline.</w:t>
      </w:r>
    </w:p>
    <w:p>
      <w:pPr>
        <w:pStyle w:val="Heading1"/>
      </w:pPr>
      <w:r>
        <w:t>Optional One Line Evidence</w:t>
      </w:r>
    </w:p>
    <w:p>
      <w:r>
        <w:rPr>
          <w:rFonts w:ascii="Arial" w:hAnsi="Arial"/>
          <w:i w:val="0"/>
          <w:color w:val="000000"/>
          <w:sz w:val="22"/>
        </w:rPr>
        <w:t>Five main scenarios and eight robustness disturbances completed with no observed collisions in deterministic simulation, supported by thirteen validated scenario videos.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