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CC8" w:rsidRPr="00BE3F84" w:rsidRDefault="00421303" w:rsidP="00421303">
      <w:pPr>
        <w:jc w:val="right"/>
        <w:rPr>
          <w:rFonts w:ascii="Comic Sans MS" w:hAnsi="Comic Sans MS"/>
          <w:sz w:val="20"/>
          <w:szCs w:val="20"/>
        </w:rPr>
      </w:pPr>
      <w:r w:rsidRPr="00BE3F84">
        <w:rPr>
          <w:rFonts w:ascii="Comic Sans MS" w:hAnsi="Comic Sans MS"/>
          <w:sz w:val="20"/>
          <w:szCs w:val="20"/>
        </w:rPr>
        <w:t xml:space="preserve">Name: </w:t>
      </w:r>
    </w:p>
    <w:p w:rsidR="00421303" w:rsidRPr="00BE3F84" w:rsidRDefault="00421303" w:rsidP="00421303">
      <w:pPr>
        <w:jc w:val="right"/>
        <w:rPr>
          <w:rFonts w:ascii="Comic Sans MS" w:hAnsi="Comic Sans MS"/>
          <w:sz w:val="20"/>
          <w:szCs w:val="20"/>
        </w:rPr>
      </w:pPr>
      <w:r w:rsidRPr="00BE3F84">
        <w:rPr>
          <w:rFonts w:ascii="Comic Sans MS" w:hAnsi="Comic Sans MS"/>
          <w:sz w:val="20"/>
          <w:szCs w:val="20"/>
        </w:rPr>
        <w:t xml:space="preserve">Roll: </w:t>
      </w:r>
      <w:bookmarkStart w:id="0" w:name="_GoBack"/>
      <w:bookmarkEnd w:id="0"/>
    </w:p>
    <w:p w:rsidR="00421303" w:rsidRPr="00331F26" w:rsidRDefault="00421303" w:rsidP="00421303">
      <w:pPr>
        <w:rPr>
          <w:rFonts w:ascii="Comic Sans MS" w:hAnsi="Comic Sans MS"/>
          <w:sz w:val="20"/>
          <w:szCs w:val="20"/>
          <w:u w:val="single"/>
        </w:rPr>
      </w:pPr>
      <w:r w:rsidRPr="00331F26">
        <w:rPr>
          <w:rFonts w:ascii="Comic Sans MS" w:hAnsi="Comic Sans MS"/>
          <w:sz w:val="20"/>
          <w:szCs w:val="20"/>
          <w:u w:val="single"/>
        </w:rPr>
        <w:t>Compiler Construction Assignment</w:t>
      </w:r>
    </w:p>
    <w:p w:rsidR="00421303" w:rsidRPr="00BE3F84" w:rsidRDefault="00421303" w:rsidP="00421303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BE3F84">
        <w:rPr>
          <w:rFonts w:ascii="Comic Sans MS" w:hAnsi="Comic Sans MS"/>
          <w:sz w:val="20"/>
          <w:szCs w:val="20"/>
        </w:rPr>
        <w:t>What Is bootstrapping?</w:t>
      </w:r>
    </w:p>
    <w:p w:rsidR="00D17101" w:rsidRPr="00BE3F84" w:rsidRDefault="00D17101" w:rsidP="00D17101">
      <w:pPr>
        <w:pStyle w:val="NormalWeb"/>
        <w:pBdr>
          <w:bottom w:val="single" w:sz="6" w:space="1" w:color="auto"/>
        </w:pBdr>
        <w:shd w:val="clear" w:color="auto" w:fill="FFFFFF"/>
        <w:spacing w:before="120" w:beforeAutospacing="0" w:after="120" w:afterAutospacing="0" w:line="336" w:lineRule="atLeast"/>
        <w:ind w:left="360" w:firstLine="360"/>
        <w:rPr>
          <w:rFonts w:ascii="Comic Sans MS" w:hAnsi="Comic Sans MS" w:cs="Arial"/>
          <w:sz w:val="20"/>
          <w:szCs w:val="20"/>
        </w:rPr>
      </w:pPr>
      <w:r w:rsidRPr="00BE3F84">
        <w:rPr>
          <w:rStyle w:val="apple-converted-space"/>
          <w:rFonts w:ascii="Comic Sans MS" w:hAnsi="Comic Sans MS" w:cs="Arial"/>
          <w:sz w:val="20"/>
          <w:szCs w:val="20"/>
        </w:rPr>
        <w:t> </w:t>
      </w:r>
      <w:r w:rsidRPr="00BE3F84">
        <w:rPr>
          <w:rFonts w:ascii="Comic Sans MS" w:hAnsi="Comic Sans MS" w:cs="Arial"/>
          <w:bCs/>
          <w:sz w:val="20"/>
          <w:szCs w:val="20"/>
        </w:rPr>
        <w:t>bootstrapping</w:t>
      </w:r>
      <w:r w:rsidRPr="00BE3F84">
        <w:rPr>
          <w:rStyle w:val="apple-converted-space"/>
          <w:rFonts w:ascii="Comic Sans MS" w:hAnsi="Comic Sans MS" w:cs="Arial"/>
          <w:sz w:val="20"/>
          <w:szCs w:val="20"/>
        </w:rPr>
        <w:t> </w:t>
      </w:r>
      <w:r w:rsidRPr="00BE3F84">
        <w:rPr>
          <w:rFonts w:ascii="Comic Sans MS" w:hAnsi="Comic Sans MS" w:cs="Arial"/>
          <w:sz w:val="20"/>
          <w:szCs w:val="20"/>
        </w:rPr>
        <w:t>is the process of writing a</w:t>
      </w:r>
      <w:r w:rsidRPr="00BE3F84">
        <w:rPr>
          <w:rStyle w:val="apple-converted-space"/>
          <w:rFonts w:ascii="Comic Sans MS" w:hAnsi="Comic Sans MS" w:cs="Arial"/>
          <w:sz w:val="20"/>
          <w:szCs w:val="20"/>
        </w:rPr>
        <w:t> </w:t>
      </w:r>
      <w:hyperlink r:id="rId6" w:tooltip="Compiler" w:history="1">
        <w:r w:rsidRPr="00BE3F84">
          <w:rPr>
            <w:rStyle w:val="Hyperlink"/>
            <w:rFonts w:ascii="Comic Sans MS" w:hAnsi="Comic Sans MS" w:cs="Arial"/>
            <w:color w:val="auto"/>
            <w:sz w:val="20"/>
            <w:szCs w:val="20"/>
            <w:u w:val="none"/>
          </w:rPr>
          <w:t>compiler</w:t>
        </w:r>
      </w:hyperlink>
      <w:r w:rsidRPr="00BE3F84">
        <w:rPr>
          <w:rStyle w:val="apple-converted-space"/>
          <w:rFonts w:ascii="Comic Sans MS" w:hAnsi="Comic Sans MS" w:cs="Arial"/>
          <w:sz w:val="20"/>
          <w:szCs w:val="20"/>
        </w:rPr>
        <w:t> </w:t>
      </w:r>
      <w:r w:rsidRPr="00BE3F84">
        <w:rPr>
          <w:rFonts w:ascii="Comic Sans MS" w:hAnsi="Comic Sans MS" w:cs="Arial"/>
          <w:sz w:val="20"/>
          <w:szCs w:val="20"/>
        </w:rPr>
        <w:t>(or</w:t>
      </w:r>
      <w:r w:rsidRPr="00BE3F84">
        <w:rPr>
          <w:rStyle w:val="apple-converted-space"/>
          <w:rFonts w:ascii="Comic Sans MS" w:hAnsi="Comic Sans MS" w:cs="Arial"/>
          <w:sz w:val="20"/>
          <w:szCs w:val="20"/>
        </w:rPr>
        <w:t> </w:t>
      </w:r>
      <w:hyperlink r:id="rId7" w:anchor="Assembler" w:tooltip="Assembly language" w:history="1">
        <w:r w:rsidRPr="00BE3F84">
          <w:rPr>
            <w:rStyle w:val="Hyperlink"/>
            <w:rFonts w:ascii="Comic Sans MS" w:hAnsi="Comic Sans MS" w:cs="Arial"/>
            <w:color w:val="auto"/>
            <w:sz w:val="20"/>
            <w:szCs w:val="20"/>
            <w:u w:val="none"/>
          </w:rPr>
          <w:t>assembler</w:t>
        </w:r>
      </w:hyperlink>
      <w:r w:rsidRPr="00BE3F84">
        <w:rPr>
          <w:rFonts w:ascii="Comic Sans MS" w:hAnsi="Comic Sans MS" w:cs="Arial"/>
          <w:sz w:val="20"/>
          <w:szCs w:val="20"/>
        </w:rPr>
        <w:t>) in the source</w:t>
      </w:r>
      <w:r w:rsidRPr="00BE3F84">
        <w:rPr>
          <w:rStyle w:val="apple-converted-space"/>
          <w:rFonts w:ascii="Comic Sans MS" w:hAnsi="Comic Sans MS" w:cs="Arial"/>
          <w:sz w:val="20"/>
          <w:szCs w:val="20"/>
        </w:rPr>
        <w:t> </w:t>
      </w:r>
      <w:hyperlink r:id="rId8" w:tooltip="Programming language" w:history="1">
        <w:r w:rsidRPr="00BE3F84">
          <w:rPr>
            <w:rStyle w:val="Hyperlink"/>
            <w:rFonts w:ascii="Comic Sans MS" w:hAnsi="Comic Sans MS" w:cs="Arial"/>
            <w:color w:val="auto"/>
            <w:sz w:val="20"/>
            <w:szCs w:val="20"/>
            <w:u w:val="none"/>
          </w:rPr>
          <w:t>programming language</w:t>
        </w:r>
      </w:hyperlink>
      <w:r w:rsidRPr="00BE3F84">
        <w:rPr>
          <w:rStyle w:val="apple-converted-space"/>
          <w:rFonts w:ascii="Comic Sans MS" w:hAnsi="Comic Sans MS" w:cs="Arial"/>
          <w:sz w:val="20"/>
          <w:szCs w:val="20"/>
        </w:rPr>
        <w:t> </w:t>
      </w:r>
      <w:r w:rsidRPr="00BE3F84">
        <w:rPr>
          <w:rFonts w:ascii="Comic Sans MS" w:hAnsi="Comic Sans MS" w:cs="Arial"/>
          <w:sz w:val="20"/>
          <w:szCs w:val="20"/>
        </w:rPr>
        <w:t>which it intends to compile. Applying this technique leads to a</w:t>
      </w:r>
      <w:r w:rsidRPr="00BE3F84">
        <w:rPr>
          <w:rStyle w:val="apple-converted-space"/>
          <w:rFonts w:ascii="Comic Sans MS" w:hAnsi="Comic Sans MS" w:cs="Arial"/>
          <w:sz w:val="20"/>
          <w:szCs w:val="20"/>
        </w:rPr>
        <w:t> </w:t>
      </w:r>
      <w:hyperlink r:id="rId9" w:tooltip="Self-hosting compiler" w:history="1">
        <w:r w:rsidRPr="00BE3F84">
          <w:rPr>
            <w:rStyle w:val="Hyperlink"/>
            <w:rFonts w:ascii="Comic Sans MS" w:hAnsi="Comic Sans MS" w:cs="Arial"/>
            <w:color w:val="auto"/>
            <w:sz w:val="20"/>
            <w:szCs w:val="20"/>
            <w:u w:val="none"/>
          </w:rPr>
          <w:t>self-hosting compiler</w:t>
        </w:r>
      </w:hyperlink>
      <w:r w:rsidRPr="00BE3F84">
        <w:rPr>
          <w:rFonts w:ascii="Comic Sans MS" w:hAnsi="Comic Sans MS" w:cs="Arial"/>
          <w:sz w:val="20"/>
          <w:szCs w:val="20"/>
        </w:rPr>
        <w:t>.</w:t>
      </w:r>
      <w:r w:rsidRPr="00BE3F84">
        <w:rPr>
          <w:rFonts w:ascii="Comic Sans MS" w:hAnsi="Comic Sans MS" w:cs="Arial"/>
          <w:sz w:val="20"/>
          <w:szCs w:val="20"/>
        </w:rPr>
        <w:t xml:space="preserve"> </w:t>
      </w:r>
      <w:r w:rsidRPr="00BE3F84">
        <w:rPr>
          <w:rFonts w:ascii="Comic Sans MS" w:hAnsi="Comic Sans MS" w:cs="Arial"/>
          <w:sz w:val="20"/>
          <w:szCs w:val="20"/>
        </w:rPr>
        <w:t>Many compilers for many programming languages are bootstrapped, including compilers for</w:t>
      </w:r>
      <w:r w:rsidRPr="00BE3F84">
        <w:rPr>
          <w:rStyle w:val="apple-converted-space"/>
          <w:rFonts w:ascii="Comic Sans MS" w:hAnsi="Comic Sans MS" w:cs="Arial"/>
          <w:sz w:val="20"/>
          <w:szCs w:val="20"/>
        </w:rPr>
        <w:t> </w:t>
      </w:r>
      <w:hyperlink r:id="rId10" w:tooltip="BASIC" w:history="1">
        <w:r w:rsidRPr="00BE3F84">
          <w:rPr>
            <w:rStyle w:val="Hyperlink"/>
            <w:rFonts w:ascii="Comic Sans MS" w:hAnsi="Comic Sans MS" w:cs="Arial"/>
            <w:color w:val="auto"/>
            <w:sz w:val="20"/>
            <w:szCs w:val="20"/>
            <w:u w:val="none"/>
          </w:rPr>
          <w:t>BASIC</w:t>
        </w:r>
      </w:hyperlink>
      <w:r w:rsidRPr="00BE3F84">
        <w:rPr>
          <w:rFonts w:ascii="Comic Sans MS" w:hAnsi="Comic Sans MS" w:cs="Arial"/>
          <w:sz w:val="20"/>
          <w:szCs w:val="20"/>
        </w:rPr>
        <w:t>,</w:t>
      </w:r>
      <w:r w:rsidRPr="00BE3F84">
        <w:rPr>
          <w:rStyle w:val="apple-converted-space"/>
          <w:rFonts w:ascii="Comic Sans MS" w:hAnsi="Comic Sans MS" w:cs="Arial"/>
          <w:sz w:val="20"/>
          <w:szCs w:val="20"/>
        </w:rPr>
        <w:t> </w:t>
      </w:r>
      <w:hyperlink r:id="rId11" w:tooltip="ALGOL" w:history="1">
        <w:r w:rsidRPr="00BE3F84">
          <w:rPr>
            <w:rStyle w:val="Hyperlink"/>
            <w:rFonts w:ascii="Comic Sans MS" w:hAnsi="Comic Sans MS" w:cs="Arial"/>
            <w:color w:val="auto"/>
            <w:sz w:val="20"/>
            <w:szCs w:val="20"/>
            <w:u w:val="none"/>
          </w:rPr>
          <w:t>ALGOL</w:t>
        </w:r>
      </w:hyperlink>
      <w:r w:rsidRPr="00BE3F84">
        <w:rPr>
          <w:rFonts w:ascii="Comic Sans MS" w:hAnsi="Comic Sans MS" w:cs="Arial"/>
          <w:sz w:val="20"/>
          <w:szCs w:val="20"/>
        </w:rPr>
        <w:t>,</w:t>
      </w:r>
      <w:r w:rsidRPr="00BE3F84">
        <w:rPr>
          <w:rStyle w:val="apple-converted-space"/>
          <w:rFonts w:ascii="Comic Sans MS" w:hAnsi="Comic Sans MS" w:cs="Arial"/>
          <w:sz w:val="20"/>
          <w:szCs w:val="20"/>
        </w:rPr>
        <w:t> </w:t>
      </w:r>
      <w:hyperlink r:id="rId12" w:tooltip="C (programming language)" w:history="1">
        <w:r w:rsidRPr="00BE3F84">
          <w:rPr>
            <w:rStyle w:val="Hyperlink"/>
            <w:rFonts w:ascii="Comic Sans MS" w:hAnsi="Comic Sans MS" w:cs="Arial"/>
            <w:color w:val="auto"/>
            <w:sz w:val="20"/>
            <w:szCs w:val="20"/>
            <w:u w:val="none"/>
          </w:rPr>
          <w:t>C</w:t>
        </w:r>
      </w:hyperlink>
      <w:r w:rsidRPr="00BE3F84">
        <w:rPr>
          <w:rFonts w:ascii="Comic Sans MS" w:hAnsi="Comic Sans MS" w:cs="Arial"/>
          <w:sz w:val="20"/>
          <w:szCs w:val="20"/>
        </w:rPr>
        <w:t xml:space="preserve"> </w:t>
      </w:r>
      <w:proofErr w:type="spellStart"/>
      <w:r w:rsidRPr="00BE3F84">
        <w:rPr>
          <w:rFonts w:ascii="Comic Sans MS" w:hAnsi="Comic Sans MS" w:cs="Arial"/>
          <w:sz w:val="20"/>
          <w:szCs w:val="20"/>
        </w:rPr>
        <w:t>etc</w:t>
      </w:r>
      <w:proofErr w:type="spellEnd"/>
    </w:p>
    <w:p w:rsidR="00D17101" w:rsidRPr="00BE3F84" w:rsidRDefault="00D17101" w:rsidP="00D17101">
      <w:pPr>
        <w:pStyle w:val="NormalWeb"/>
        <w:shd w:val="clear" w:color="auto" w:fill="FFFFFF"/>
        <w:spacing w:before="120" w:beforeAutospacing="0" w:after="120" w:afterAutospacing="0" w:line="336" w:lineRule="atLeast"/>
        <w:ind w:left="360" w:firstLine="360"/>
        <w:rPr>
          <w:rFonts w:ascii="Comic Sans MS" w:hAnsi="Comic Sans MS" w:cs="Arial"/>
          <w:sz w:val="20"/>
          <w:szCs w:val="20"/>
        </w:rPr>
      </w:pPr>
    </w:p>
    <w:p w:rsidR="00D17101" w:rsidRPr="00BE3F84" w:rsidRDefault="00D17101" w:rsidP="00D1710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rPr>
          <w:rFonts w:ascii="Comic Sans MS" w:hAnsi="Comic Sans MS" w:cs="Arial"/>
          <w:sz w:val="20"/>
          <w:szCs w:val="20"/>
        </w:rPr>
      </w:pPr>
      <w:r w:rsidRPr="00BE3F84">
        <w:rPr>
          <w:rFonts w:ascii="Comic Sans MS" w:hAnsi="Comic Sans MS" w:cs="Arial"/>
          <w:sz w:val="20"/>
          <w:szCs w:val="20"/>
        </w:rPr>
        <w:t>Relation between pattern lexeme and token.</w:t>
      </w:r>
    </w:p>
    <w:p w:rsidR="00D17101" w:rsidRPr="00BE3F84" w:rsidRDefault="00D17101" w:rsidP="00D17101">
      <w:pPr>
        <w:pStyle w:val="ListParagraph"/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Times New Roman"/>
          <w:bCs/>
          <w:sz w:val="20"/>
          <w:szCs w:val="20"/>
          <w:bdr w:val="none" w:sz="0" w:space="0" w:color="auto" w:frame="1"/>
          <w:lang w:eastAsia="en-IN"/>
        </w:rPr>
        <w:t>Token:</w:t>
      </w:r>
      <w:r w:rsidRPr="00BE3F84">
        <w:rPr>
          <w:rFonts w:ascii="Comic Sans MS" w:eastAsia="Times New Roman" w:hAnsi="Comic Sans MS" w:cs="Times New Roman"/>
          <w:sz w:val="20"/>
          <w:szCs w:val="20"/>
          <w:bdr w:val="none" w:sz="0" w:space="0" w:color="auto" w:frame="1"/>
          <w:lang w:eastAsia="en-IN"/>
        </w:rPr>
        <w:t>  Token is a sequence of characters that can be treated as a single logical entity. Typical tokens are,                                                                                       </w:t>
      </w:r>
    </w:p>
    <w:p w:rsidR="00D17101" w:rsidRPr="00BE3F84" w:rsidRDefault="00D17101" w:rsidP="00D17101">
      <w:pPr>
        <w:pStyle w:val="ListParagraph"/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Times New Roman"/>
          <w:sz w:val="20"/>
          <w:szCs w:val="20"/>
          <w:bdr w:val="none" w:sz="0" w:space="0" w:color="auto" w:frame="1"/>
          <w:lang w:eastAsia="en-IN"/>
        </w:rPr>
        <w:t>1) Identifiers 2) keywords 3) operators 4) special symbols 5) constants</w:t>
      </w:r>
    </w:p>
    <w:p w:rsidR="00D17101" w:rsidRPr="00BE3F84" w:rsidRDefault="00D17101" w:rsidP="00D17101">
      <w:pPr>
        <w:pStyle w:val="ListParagraph"/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Times New Roman"/>
          <w:bCs/>
          <w:sz w:val="20"/>
          <w:szCs w:val="20"/>
          <w:bdr w:val="none" w:sz="0" w:space="0" w:color="auto" w:frame="1"/>
          <w:lang w:eastAsia="en-IN"/>
        </w:rPr>
        <w:t>Pattern:</w:t>
      </w:r>
      <w:r w:rsidRPr="00BE3F84">
        <w:rPr>
          <w:rFonts w:ascii="Comic Sans MS" w:eastAsia="Times New Roman" w:hAnsi="Comic Sans MS" w:cs="Times New Roman"/>
          <w:sz w:val="20"/>
          <w:szCs w:val="20"/>
          <w:bdr w:val="none" w:sz="0" w:space="0" w:color="auto" w:frame="1"/>
          <w:lang w:eastAsia="en-IN"/>
        </w:rPr>
        <w:t> A set of strings in the input for which the same token is produced as output. This set of strings is described by a rule called a pattern associated with the token.</w:t>
      </w:r>
    </w:p>
    <w:p w:rsidR="00D17101" w:rsidRPr="00BE3F84" w:rsidRDefault="00D17101" w:rsidP="00D17101">
      <w:pPr>
        <w:pStyle w:val="ListParagraph"/>
        <w:pBdr>
          <w:bottom w:val="single" w:sz="6" w:space="1" w:color="auto"/>
        </w:pBdr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Times New Roman"/>
          <w:sz w:val="20"/>
          <w:szCs w:val="20"/>
          <w:bdr w:val="none" w:sz="0" w:space="0" w:color="auto" w:frame="1"/>
          <w:lang w:eastAsia="en-IN"/>
        </w:rPr>
      </w:pPr>
      <w:r w:rsidRPr="00BE3F84">
        <w:rPr>
          <w:rFonts w:ascii="Comic Sans MS" w:eastAsia="Times New Roman" w:hAnsi="Comic Sans MS" w:cs="Times New Roman"/>
          <w:bCs/>
          <w:sz w:val="20"/>
          <w:szCs w:val="20"/>
          <w:bdr w:val="none" w:sz="0" w:space="0" w:color="auto" w:frame="1"/>
          <w:lang w:eastAsia="en-IN"/>
        </w:rPr>
        <w:t>Lexeme:</w:t>
      </w:r>
      <w:r w:rsidRPr="00BE3F84">
        <w:rPr>
          <w:rFonts w:ascii="Comic Sans MS" w:eastAsia="Times New Roman" w:hAnsi="Comic Sans MS" w:cs="Times New Roman"/>
          <w:sz w:val="20"/>
          <w:szCs w:val="20"/>
          <w:bdr w:val="none" w:sz="0" w:space="0" w:color="auto" w:frame="1"/>
          <w:lang w:eastAsia="en-IN"/>
        </w:rPr>
        <w:t> A lexeme is a sequence of characters in the source program that is matched by the pattern for a token.</w:t>
      </w:r>
    </w:p>
    <w:p w:rsidR="00D17101" w:rsidRPr="00BE3F84" w:rsidRDefault="00D17101" w:rsidP="00D17101">
      <w:pPr>
        <w:pStyle w:val="ListParagraph"/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Times New Roman"/>
          <w:sz w:val="20"/>
          <w:szCs w:val="20"/>
          <w:bdr w:val="none" w:sz="0" w:space="0" w:color="auto" w:frame="1"/>
          <w:lang w:eastAsia="en-IN"/>
        </w:rPr>
      </w:pPr>
    </w:p>
    <w:p w:rsidR="00D17101" w:rsidRPr="00BE3F84" w:rsidRDefault="00D17101" w:rsidP="00D17101">
      <w:pPr>
        <w:pStyle w:val="ListParagraph"/>
        <w:numPr>
          <w:ilvl w:val="0"/>
          <w:numId w:val="1"/>
        </w:numPr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Differentiate LR and LL parsers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8"/>
        <w:gridCol w:w="4128"/>
      </w:tblGrid>
      <w:tr w:rsidR="00FF44DA" w:rsidRPr="00BE3F84" w:rsidTr="00D17101">
        <w:tc>
          <w:tcPr>
            <w:tcW w:w="4508" w:type="dxa"/>
          </w:tcPr>
          <w:p w:rsidR="00D17101" w:rsidRPr="00BE3F84" w:rsidRDefault="00D17101" w:rsidP="00D17101">
            <w:pPr>
              <w:pStyle w:val="ListParagraph"/>
              <w:spacing w:line="293" w:lineRule="atLeast"/>
              <w:ind w:left="0"/>
              <w:jc w:val="center"/>
              <w:textAlignment w:val="baseline"/>
              <w:rPr>
                <w:rFonts w:ascii="Comic Sans MS" w:eastAsia="Times New Roman" w:hAnsi="Comic Sans MS" w:cs="Arial"/>
                <w:sz w:val="20"/>
                <w:szCs w:val="20"/>
                <w:lang w:eastAsia="en-IN"/>
              </w:rPr>
            </w:pPr>
            <w:r w:rsidRPr="00BE3F84">
              <w:rPr>
                <w:rFonts w:ascii="Comic Sans MS" w:eastAsia="Times New Roman" w:hAnsi="Comic Sans MS" w:cs="Arial"/>
                <w:sz w:val="20"/>
                <w:szCs w:val="20"/>
                <w:lang w:eastAsia="en-IN"/>
              </w:rPr>
              <w:t>LR</w:t>
            </w:r>
            <w:r w:rsidR="00807ED9">
              <w:rPr>
                <w:rFonts w:ascii="Comic Sans MS" w:eastAsia="Times New Roman" w:hAnsi="Comic Sans MS" w:cs="Arial"/>
                <w:sz w:val="20"/>
                <w:szCs w:val="20"/>
                <w:lang w:eastAsia="en-IN"/>
              </w:rPr>
              <w:t xml:space="preserve"> </w:t>
            </w:r>
            <w:r w:rsidR="00807ED9" w:rsidRPr="00BE3F84">
              <w:rPr>
                <w:rFonts w:ascii="Comic Sans MS" w:eastAsia="Times New Roman" w:hAnsi="Comic Sans MS" w:cs="Arial"/>
                <w:sz w:val="20"/>
                <w:szCs w:val="20"/>
                <w:lang w:eastAsia="en-IN"/>
              </w:rPr>
              <w:t>parsers</w:t>
            </w:r>
          </w:p>
        </w:tc>
        <w:tc>
          <w:tcPr>
            <w:tcW w:w="4508" w:type="dxa"/>
          </w:tcPr>
          <w:p w:rsidR="00D17101" w:rsidRPr="00BE3F84" w:rsidRDefault="00D17101" w:rsidP="00D17101">
            <w:pPr>
              <w:pStyle w:val="ListParagraph"/>
              <w:spacing w:line="293" w:lineRule="atLeast"/>
              <w:ind w:left="0"/>
              <w:jc w:val="center"/>
              <w:textAlignment w:val="baseline"/>
              <w:rPr>
                <w:rFonts w:ascii="Comic Sans MS" w:eastAsia="Times New Roman" w:hAnsi="Comic Sans MS" w:cs="Arial"/>
                <w:sz w:val="20"/>
                <w:szCs w:val="20"/>
                <w:lang w:eastAsia="en-IN"/>
              </w:rPr>
            </w:pPr>
            <w:r w:rsidRPr="00BE3F84">
              <w:rPr>
                <w:rFonts w:ascii="Comic Sans MS" w:eastAsia="Times New Roman" w:hAnsi="Comic Sans MS" w:cs="Arial"/>
                <w:sz w:val="20"/>
                <w:szCs w:val="20"/>
                <w:lang w:eastAsia="en-IN"/>
              </w:rPr>
              <w:t>LL</w:t>
            </w:r>
            <w:r w:rsidR="00807ED9">
              <w:rPr>
                <w:rFonts w:ascii="Comic Sans MS" w:eastAsia="Times New Roman" w:hAnsi="Comic Sans MS" w:cs="Arial"/>
                <w:sz w:val="20"/>
                <w:szCs w:val="20"/>
                <w:lang w:eastAsia="en-IN"/>
              </w:rPr>
              <w:t xml:space="preserve"> </w:t>
            </w:r>
            <w:r w:rsidR="00807ED9" w:rsidRPr="00BE3F84">
              <w:rPr>
                <w:rFonts w:ascii="Comic Sans MS" w:eastAsia="Times New Roman" w:hAnsi="Comic Sans MS" w:cs="Arial"/>
                <w:sz w:val="20"/>
                <w:szCs w:val="20"/>
                <w:lang w:eastAsia="en-IN"/>
              </w:rPr>
              <w:t>parsers</w:t>
            </w:r>
          </w:p>
        </w:tc>
      </w:tr>
      <w:tr w:rsidR="00FF44DA" w:rsidRPr="00BE3F84" w:rsidTr="00D17101">
        <w:tc>
          <w:tcPr>
            <w:tcW w:w="4508" w:type="dxa"/>
          </w:tcPr>
          <w:p w:rsidR="00D17101" w:rsidRPr="00BE3F84" w:rsidRDefault="00D17101" w:rsidP="00D17101">
            <w:pPr>
              <w:pStyle w:val="ListParagraph"/>
              <w:numPr>
                <w:ilvl w:val="0"/>
                <w:numId w:val="2"/>
              </w:numPr>
              <w:spacing w:line="293" w:lineRule="atLeast"/>
              <w:textAlignment w:val="baseline"/>
              <w:rPr>
                <w:rFonts w:ascii="Comic Sans MS" w:eastAsia="Times New Roman" w:hAnsi="Comic Sans MS" w:cs="Arial"/>
                <w:sz w:val="20"/>
                <w:szCs w:val="20"/>
                <w:lang w:eastAsia="en-IN"/>
              </w:rPr>
            </w:pPr>
            <w:r w:rsidRPr="00BE3F84">
              <w:rPr>
                <w:rFonts w:ascii="Comic Sans MS" w:eastAsia="Times New Roman" w:hAnsi="Comic Sans MS" w:cs="Arial"/>
                <w:sz w:val="20"/>
                <w:szCs w:val="20"/>
                <w:lang w:eastAsia="en-IN"/>
              </w:rPr>
              <w:t>These are bottom up parsers</w:t>
            </w:r>
          </w:p>
        </w:tc>
        <w:tc>
          <w:tcPr>
            <w:tcW w:w="4508" w:type="dxa"/>
          </w:tcPr>
          <w:p w:rsidR="00D17101" w:rsidRPr="00BE3F84" w:rsidRDefault="00D17101" w:rsidP="00D17101">
            <w:pPr>
              <w:pStyle w:val="ListParagraph"/>
              <w:spacing w:line="293" w:lineRule="atLeast"/>
              <w:ind w:left="0"/>
              <w:textAlignment w:val="baseline"/>
              <w:rPr>
                <w:rFonts w:ascii="Comic Sans MS" w:eastAsia="Times New Roman" w:hAnsi="Comic Sans MS" w:cs="Arial"/>
                <w:sz w:val="20"/>
                <w:szCs w:val="20"/>
                <w:lang w:eastAsia="en-IN"/>
              </w:rPr>
            </w:pPr>
            <w:r w:rsidRPr="00BE3F84">
              <w:rPr>
                <w:rFonts w:ascii="Comic Sans MS" w:eastAsia="Times New Roman" w:hAnsi="Comic Sans MS" w:cs="Arial"/>
                <w:sz w:val="20"/>
                <w:szCs w:val="20"/>
                <w:lang w:eastAsia="en-IN"/>
              </w:rPr>
              <w:t>These are top down parsers</w:t>
            </w:r>
          </w:p>
        </w:tc>
      </w:tr>
      <w:tr w:rsidR="00FF44DA" w:rsidRPr="00BE3F84" w:rsidTr="00D17101">
        <w:tc>
          <w:tcPr>
            <w:tcW w:w="4508" w:type="dxa"/>
          </w:tcPr>
          <w:p w:rsidR="00D17101" w:rsidRPr="00BE3F84" w:rsidRDefault="00D17101" w:rsidP="00D17101">
            <w:pPr>
              <w:pStyle w:val="ListParagraph"/>
              <w:numPr>
                <w:ilvl w:val="0"/>
                <w:numId w:val="2"/>
              </w:numPr>
              <w:spacing w:line="293" w:lineRule="atLeast"/>
              <w:textAlignment w:val="baseline"/>
              <w:rPr>
                <w:rFonts w:ascii="Comic Sans MS" w:eastAsia="Times New Roman" w:hAnsi="Comic Sans MS" w:cs="Arial"/>
                <w:sz w:val="20"/>
                <w:szCs w:val="20"/>
                <w:lang w:eastAsia="en-IN"/>
              </w:rPr>
            </w:pPr>
            <w:r w:rsidRPr="00BE3F84">
              <w:rPr>
                <w:rFonts w:ascii="Comic Sans MS" w:hAnsi="Comic Sans MS" w:cs="Arial"/>
                <w:sz w:val="20"/>
                <w:szCs w:val="20"/>
                <w:shd w:val="clear" w:color="auto" w:fill="FFFFFF"/>
              </w:rPr>
              <w:t>LR parsers begin at the target string and try to arrive back at the start symbol.</w:t>
            </w:r>
          </w:p>
        </w:tc>
        <w:tc>
          <w:tcPr>
            <w:tcW w:w="4508" w:type="dxa"/>
          </w:tcPr>
          <w:p w:rsidR="00D17101" w:rsidRPr="00BE3F84" w:rsidRDefault="00D17101" w:rsidP="00D17101">
            <w:pPr>
              <w:pStyle w:val="ListParagraph"/>
              <w:spacing w:line="293" w:lineRule="atLeast"/>
              <w:ind w:left="0"/>
              <w:textAlignment w:val="baseline"/>
              <w:rPr>
                <w:rFonts w:ascii="Comic Sans MS" w:eastAsia="Times New Roman" w:hAnsi="Comic Sans MS" w:cs="Arial"/>
                <w:sz w:val="20"/>
                <w:szCs w:val="20"/>
                <w:lang w:eastAsia="en-IN"/>
              </w:rPr>
            </w:pPr>
            <w:r w:rsidRPr="00BE3F84">
              <w:rPr>
                <w:rStyle w:val="apple-converted-space"/>
                <w:rFonts w:ascii="Comic Sans MS" w:hAnsi="Comic Sans MS" w:cs="Arial"/>
                <w:sz w:val="20"/>
                <w:szCs w:val="20"/>
                <w:shd w:val="clear" w:color="auto" w:fill="FFFFFF"/>
              </w:rPr>
              <w:t> </w:t>
            </w:r>
            <w:r w:rsidRPr="00BE3F84">
              <w:rPr>
                <w:rFonts w:ascii="Comic Sans MS" w:hAnsi="Comic Sans MS" w:cs="Arial"/>
                <w:sz w:val="20"/>
                <w:szCs w:val="20"/>
                <w:shd w:val="clear" w:color="auto" w:fill="FFFFFF"/>
              </w:rPr>
              <w:t>LL parsers begin at the start symbol and try to apply productions to arrive at the target string</w:t>
            </w:r>
          </w:p>
        </w:tc>
      </w:tr>
      <w:tr w:rsidR="00FF44DA" w:rsidRPr="00BE3F84" w:rsidTr="00D17101">
        <w:tc>
          <w:tcPr>
            <w:tcW w:w="4508" w:type="dxa"/>
          </w:tcPr>
          <w:p w:rsidR="00D17101" w:rsidRPr="00BE3F84" w:rsidRDefault="00D17101" w:rsidP="00D17101">
            <w:pPr>
              <w:pStyle w:val="ListParagraph"/>
              <w:numPr>
                <w:ilvl w:val="0"/>
                <w:numId w:val="2"/>
              </w:numPr>
              <w:spacing w:line="293" w:lineRule="atLeast"/>
              <w:textAlignment w:val="baseline"/>
              <w:rPr>
                <w:rFonts w:ascii="Comic Sans MS" w:eastAsia="Times New Roman" w:hAnsi="Comic Sans MS" w:cs="Arial"/>
                <w:sz w:val="20"/>
                <w:szCs w:val="20"/>
                <w:lang w:eastAsia="en-IN"/>
              </w:rPr>
            </w:pPr>
            <w:r w:rsidRPr="00BE3F84">
              <w:rPr>
                <w:rFonts w:ascii="Comic Sans MS" w:eastAsia="Times New Roman" w:hAnsi="Comic Sans MS" w:cs="Arial"/>
                <w:sz w:val="20"/>
                <w:szCs w:val="20"/>
                <w:lang w:eastAsia="en-IN"/>
              </w:rPr>
              <w:t>Ex: SLR , LALR, CLR</w:t>
            </w:r>
          </w:p>
        </w:tc>
        <w:tc>
          <w:tcPr>
            <w:tcW w:w="4508" w:type="dxa"/>
          </w:tcPr>
          <w:p w:rsidR="00D17101" w:rsidRPr="00BE3F84" w:rsidRDefault="00D17101" w:rsidP="00D17101">
            <w:pPr>
              <w:pStyle w:val="ListParagraph"/>
              <w:spacing w:line="293" w:lineRule="atLeast"/>
              <w:ind w:left="0"/>
              <w:textAlignment w:val="baseline"/>
              <w:rPr>
                <w:rFonts w:ascii="Comic Sans MS" w:eastAsia="Times New Roman" w:hAnsi="Comic Sans MS" w:cs="Arial"/>
                <w:sz w:val="20"/>
                <w:szCs w:val="20"/>
                <w:lang w:eastAsia="en-IN"/>
              </w:rPr>
            </w:pPr>
            <w:r w:rsidRPr="00BE3F84">
              <w:rPr>
                <w:rFonts w:ascii="Comic Sans MS" w:eastAsia="Times New Roman" w:hAnsi="Comic Sans MS" w:cs="Arial"/>
                <w:sz w:val="20"/>
                <w:szCs w:val="20"/>
                <w:lang w:eastAsia="en-IN"/>
              </w:rPr>
              <w:t>Ex: LL(1) , LL(0)</w:t>
            </w:r>
          </w:p>
        </w:tc>
      </w:tr>
    </w:tbl>
    <w:p w:rsidR="00D17101" w:rsidRPr="00BE3F84" w:rsidRDefault="00D17101" w:rsidP="00D17101">
      <w:pPr>
        <w:pStyle w:val="ListParagraph"/>
        <w:pBdr>
          <w:bottom w:val="single" w:sz="6" w:space="1" w:color="auto"/>
        </w:pBdr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</w:p>
    <w:p w:rsidR="00BE3F84" w:rsidRPr="00BE3F84" w:rsidRDefault="00BE3F84" w:rsidP="00D17101">
      <w:pPr>
        <w:pStyle w:val="ListParagraph"/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</w:p>
    <w:p w:rsidR="00223BD1" w:rsidRPr="00BE3F84" w:rsidRDefault="00223BD1" w:rsidP="00223BD1">
      <w:pPr>
        <w:pStyle w:val="ListParagraph"/>
        <w:numPr>
          <w:ilvl w:val="0"/>
          <w:numId w:val="2"/>
        </w:numPr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 xml:space="preserve">Eliminate Left recursion </w:t>
      </w:r>
      <w:proofErr w:type="gramStart"/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from :</w:t>
      </w:r>
      <w:proofErr w:type="gramEnd"/>
    </w:p>
    <w:p w:rsidR="00223BD1" w:rsidRPr="00BE3F84" w:rsidRDefault="00223BD1" w:rsidP="00223BD1">
      <w:pPr>
        <w:pStyle w:val="ListParagraph"/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G: A-&gt;Aα/β</w:t>
      </w:r>
    </w:p>
    <w:p w:rsidR="00223BD1" w:rsidRPr="00BE3F84" w:rsidRDefault="00223BD1" w:rsidP="00223BD1">
      <w:pPr>
        <w:pStyle w:val="ListParagraph"/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A-&gt;A</w:t>
      </w: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αα</w:t>
      </w:r>
    </w:p>
    <w:p w:rsidR="00223BD1" w:rsidRPr="00BE3F84" w:rsidRDefault="00223BD1" w:rsidP="00223BD1">
      <w:pPr>
        <w:pStyle w:val="ListParagraph"/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A-&gt;A</w:t>
      </w: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ααα</w:t>
      </w:r>
    </w:p>
    <w:p w:rsidR="00223BD1" w:rsidRPr="00BE3F84" w:rsidRDefault="00223BD1" w:rsidP="00223BD1">
      <w:pPr>
        <w:pStyle w:val="ListParagraph"/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A-&gt;A</w:t>
      </w: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α</w:t>
      </w: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*</w:t>
      </w:r>
    </w:p>
    <w:p w:rsidR="00223BD1" w:rsidRPr="00BE3F84" w:rsidRDefault="00223BD1" w:rsidP="00223BD1">
      <w:pPr>
        <w:pStyle w:val="ListParagraph"/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 xml:space="preserve">A-&gt; </w:t>
      </w: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βα</w:t>
      </w: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*</w:t>
      </w:r>
    </w:p>
    <w:p w:rsidR="00223BD1" w:rsidRPr="00BE3F84" w:rsidRDefault="00223BD1" w:rsidP="00223BD1">
      <w:pPr>
        <w:pStyle w:val="ListParagraph"/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vertAlign w:val="superscript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 xml:space="preserve">A-&gt; </w:t>
      </w: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β</w:t>
      </w: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A</w:t>
      </w:r>
      <w:r w:rsidRPr="00BE3F84">
        <w:rPr>
          <w:rFonts w:ascii="Comic Sans MS" w:eastAsia="Times New Roman" w:hAnsi="Comic Sans MS" w:cs="Arial"/>
          <w:sz w:val="20"/>
          <w:szCs w:val="20"/>
          <w:vertAlign w:val="superscript"/>
          <w:lang w:eastAsia="en-IN"/>
        </w:rPr>
        <w:t>1</w:t>
      </w:r>
    </w:p>
    <w:p w:rsidR="00223BD1" w:rsidRPr="00BE3F84" w:rsidRDefault="00223BD1" w:rsidP="00223BD1">
      <w:pPr>
        <w:pStyle w:val="ListParagraph"/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A</w:t>
      </w:r>
      <w:r w:rsidRPr="00BE3F84">
        <w:rPr>
          <w:rFonts w:ascii="Comic Sans MS" w:eastAsia="Times New Roman" w:hAnsi="Comic Sans MS" w:cs="Arial"/>
          <w:sz w:val="20"/>
          <w:szCs w:val="20"/>
          <w:vertAlign w:val="superscript"/>
          <w:lang w:eastAsia="en-IN"/>
        </w:rPr>
        <w:t>1</w:t>
      </w: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-&gt;</w:t>
      </w: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α</w:t>
      </w: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A</w:t>
      </w:r>
      <w:r w:rsidRPr="00BE3F84">
        <w:rPr>
          <w:rFonts w:ascii="Comic Sans MS" w:eastAsia="Times New Roman" w:hAnsi="Comic Sans MS" w:cs="Arial"/>
          <w:sz w:val="20"/>
          <w:szCs w:val="20"/>
          <w:vertAlign w:val="superscript"/>
          <w:lang w:eastAsia="en-IN"/>
        </w:rPr>
        <w:t>1</w:t>
      </w: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/ε</w:t>
      </w:r>
    </w:p>
    <w:p w:rsidR="00223BD1" w:rsidRPr="00BE3F84" w:rsidRDefault="00223BD1" w:rsidP="00223BD1">
      <w:pPr>
        <w:pStyle w:val="ListParagraph"/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 xml:space="preserve">Thus after eliminating the left recursion grammar </w:t>
      </w:r>
      <w:proofErr w:type="gramStart"/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is :</w:t>
      </w:r>
      <w:proofErr w:type="gramEnd"/>
    </w:p>
    <w:p w:rsidR="00223BD1" w:rsidRPr="00BE3F84" w:rsidRDefault="00223BD1" w:rsidP="00223BD1">
      <w:pPr>
        <w:pStyle w:val="ListParagraph"/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ab/>
      </w:r>
    </w:p>
    <w:p w:rsidR="00223BD1" w:rsidRPr="00BE3F84" w:rsidRDefault="00223BD1" w:rsidP="00223BD1">
      <w:pPr>
        <w:pStyle w:val="ListParagraph"/>
        <w:shd w:val="clear" w:color="auto" w:fill="FFFFFF"/>
        <w:spacing w:after="0" w:line="293" w:lineRule="atLeast"/>
        <w:ind w:firstLine="720"/>
        <w:textAlignment w:val="baseline"/>
        <w:rPr>
          <w:rFonts w:ascii="Comic Sans MS" w:eastAsia="Times New Roman" w:hAnsi="Comic Sans MS" w:cs="Arial"/>
          <w:sz w:val="20"/>
          <w:szCs w:val="20"/>
          <w:vertAlign w:val="superscript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A-&gt; βA</w:t>
      </w:r>
      <w:r w:rsidRPr="00BE3F84">
        <w:rPr>
          <w:rFonts w:ascii="Comic Sans MS" w:eastAsia="Times New Roman" w:hAnsi="Comic Sans MS" w:cs="Arial"/>
          <w:sz w:val="20"/>
          <w:szCs w:val="20"/>
          <w:vertAlign w:val="superscript"/>
          <w:lang w:eastAsia="en-IN"/>
        </w:rPr>
        <w:t>1</w:t>
      </w:r>
    </w:p>
    <w:p w:rsidR="00223BD1" w:rsidRPr="00BE3F84" w:rsidRDefault="00223BD1" w:rsidP="00223BD1">
      <w:pPr>
        <w:pStyle w:val="ListParagraph"/>
        <w:pBdr>
          <w:bottom w:val="single" w:sz="6" w:space="1" w:color="auto"/>
        </w:pBdr>
        <w:shd w:val="clear" w:color="auto" w:fill="FFFFFF"/>
        <w:spacing w:after="0" w:line="293" w:lineRule="atLeast"/>
        <w:ind w:firstLine="720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A</w:t>
      </w:r>
      <w:r w:rsidRPr="00BE3F84">
        <w:rPr>
          <w:rFonts w:ascii="Comic Sans MS" w:eastAsia="Times New Roman" w:hAnsi="Comic Sans MS" w:cs="Arial"/>
          <w:sz w:val="20"/>
          <w:szCs w:val="20"/>
          <w:vertAlign w:val="superscript"/>
          <w:lang w:eastAsia="en-IN"/>
        </w:rPr>
        <w:t>1</w:t>
      </w: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-&gt;αA</w:t>
      </w:r>
      <w:r w:rsidRPr="00BE3F84">
        <w:rPr>
          <w:rFonts w:ascii="Comic Sans MS" w:eastAsia="Times New Roman" w:hAnsi="Comic Sans MS" w:cs="Arial"/>
          <w:sz w:val="20"/>
          <w:szCs w:val="20"/>
          <w:vertAlign w:val="superscript"/>
          <w:lang w:eastAsia="en-IN"/>
        </w:rPr>
        <w:t>1</w:t>
      </w: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/ε</w:t>
      </w:r>
    </w:p>
    <w:p w:rsidR="00BE3F84" w:rsidRPr="00BE3F84" w:rsidRDefault="00BE3F84" w:rsidP="00223BD1">
      <w:pPr>
        <w:pStyle w:val="ListParagraph"/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</w:p>
    <w:p w:rsidR="00223BD1" w:rsidRPr="00BE3F84" w:rsidRDefault="00223BD1" w:rsidP="00223BD1">
      <w:pPr>
        <w:pStyle w:val="ListParagraph"/>
        <w:numPr>
          <w:ilvl w:val="0"/>
          <w:numId w:val="2"/>
        </w:numPr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In which phase of compilation symbol table is created and when is it used?</w:t>
      </w:r>
    </w:p>
    <w:p w:rsidR="00FF44DA" w:rsidRPr="00BE3F84" w:rsidRDefault="00FF44DA" w:rsidP="00FF44DA">
      <w:pPr>
        <w:pStyle w:val="ListParagraph"/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hAnsi="Comic Sans MS" w:cs="Arial"/>
          <w:sz w:val="20"/>
          <w:szCs w:val="20"/>
          <w:shd w:val="clear" w:color="auto" w:fill="FFFFFF"/>
        </w:rPr>
        <w:t>symbol table is created in lexical analysis phase of the compiler.</w:t>
      </w:r>
    </w:p>
    <w:p w:rsidR="00FF44DA" w:rsidRPr="00BE3F84" w:rsidRDefault="00FF44DA" w:rsidP="00FF44DA">
      <w:pPr>
        <w:pStyle w:val="ListParagraph"/>
        <w:shd w:val="clear" w:color="auto" w:fill="FFFFFF"/>
        <w:spacing w:after="0" w:line="293" w:lineRule="atLeast"/>
        <w:textAlignment w:val="baseline"/>
        <w:rPr>
          <w:rFonts w:ascii="Comic Sans MS" w:hAnsi="Comic Sans MS" w:cs="Arial"/>
          <w:sz w:val="20"/>
          <w:szCs w:val="20"/>
          <w:shd w:val="clear" w:color="auto" w:fill="FFFFFF"/>
        </w:rPr>
      </w:pPr>
      <w:r w:rsidRPr="00BE3F84">
        <w:rPr>
          <w:rFonts w:ascii="Comic Sans MS" w:hAnsi="Comic Sans MS" w:cs="Arial"/>
          <w:sz w:val="20"/>
          <w:szCs w:val="20"/>
          <w:shd w:val="clear" w:color="auto" w:fill="FFFFFF"/>
        </w:rPr>
        <w:lastRenderedPageBreak/>
        <w:t>The symbol table is accessed by most phases of a compiler, beginning with the lexical analysis to optimization.</w:t>
      </w:r>
    </w:p>
    <w:p w:rsidR="00FF44DA" w:rsidRPr="00BE3F84" w:rsidRDefault="00FF44DA" w:rsidP="00FF44DA">
      <w:pPr>
        <w:pStyle w:val="ListParagraph"/>
        <w:shd w:val="clear" w:color="auto" w:fill="FFFFFF"/>
        <w:spacing w:after="0" w:line="293" w:lineRule="atLeast"/>
        <w:textAlignment w:val="baseline"/>
        <w:rPr>
          <w:rFonts w:ascii="Comic Sans MS" w:hAnsi="Comic Sans MS" w:cs="Arial"/>
          <w:sz w:val="20"/>
          <w:szCs w:val="20"/>
          <w:shd w:val="clear" w:color="auto" w:fill="FFFFFF"/>
        </w:rPr>
      </w:pPr>
      <w:r w:rsidRPr="00BE3F84">
        <w:rPr>
          <w:rFonts w:ascii="Comic Sans MS" w:hAnsi="Comic Sans MS" w:cs="Arial"/>
          <w:sz w:val="20"/>
          <w:szCs w:val="20"/>
          <w:shd w:val="clear" w:color="auto" w:fill="FFFFFF"/>
        </w:rPr>
        <w:t>The phases that use symbol table are:</w:t>
      </w:r>
    </w:p>
    <w:p w:rsidR="00FF44DA" w:rsidRPr="00BE3F84" w:rsidRDefault="00FF44DA" w:rsidP="00FF44DA">
      <w:pPr>
        <w:pStyle w:val="ListParagraph"/>
        <w:numPr>
          <w:ilvl w:val="0"/>
          <w:numId w:val="3"/>
        </w:numPr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Lexical Analysis phase</w:t>
      </w:r>
    </w:p>
    <w:p w:rsidR="00FF44DA" w:rsidRPr="00BE3F84" w:rsidRDefault="00FF44DA" w:rsidP="00FF44DA">
      <w:pPr>
        <w:pStyle w:val="ListParagraph"/>
        <w:numPr>
          <w:ilvl w:val="0"/>
          <w:numId w:val="3"/>
        </w:numPr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Syntactic Analysis phase</w:t>
      </w:r>
    </w:p>
    <w:p w:rsidR="00FF44DA" w:rsidRPr="00BE3F84" w:rsidRDefault="00FF44DA" w:rsidP="00FF44DA">
      <w:pPr>
        <w:pStyle w:val="ListParagraph"/>
        <w:numPr>
          <w:ilvl w:val="0"/>
          <w:numId w:val="3"/>
        </w:numPr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Semantic Analysis phase</w:t>
      </w:r>
    </w:p>
    <w:p w:rsidR="00FF44DA" w:rsidRPr="00BE3F84" w:rsidRDefault="00FF44DA" w:rsidP="00FF44DA">
      <w:pPr>
        <w:pStyle w:val="ListParagraph"/>
        <w:numPr>
          <w:ilvl w:val="0"/>
          <w:numId w:val="3"/>
        </w:numPr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Intermediate Code Generation phase</w:t>
      </w:r>
    </w:p>
    <w:p w:rsidR="00FF44DA" w:rsidRPr="00BE3F84" w:rsidRDefault="00FF44DA" w:rsidP="00FF44DA">
      <w:pPr>
        <w:pStyle w:val="ListParagraph"/>
        <w:numPr>
          <w:ilvl w:val="0"/>
          <w:numId w:val="3"/>
        </w:numPr>
        <w:pBdr>
          <w:bottom w:val="single" w:sz="6" w:space="1" w:color="auto"/>
        </w:pBdr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Code Optimization Phase</w:t>
      </w:r>
    </w:p>
    <w:p w:rsidR="00BE3F84" w:rsidRPr="00BE3F84" w:rsidRDefault="00BE3F84" w:rsidP="00FF44DA">
      <w:pPr>
        <w:pStyle w:val="ListParagraph"/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</w:p>
    <w:p w:rsidR="00FF44DA" w:rsidRPr="00BE3F84" w:rsidRDefault="00FF44DA" w:rsidP="00FF44DA">
      <w:pPr>
        <w:pStyle w:val="ListParagraph"/>
        <w:numPr>
          <w:ilvl w:val="0"/>
          <w:numId w:val="2"/>
        </w:numPr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 xml:space="preserve">What is </w:t>
      </w:r>
      <w:r w:rsidR="00974A92">
        <w:rPr>
          <w:rFonts w:ascii="Comic Sans MS" w:eastAsia="Times New Roman" w:hAnsi="Comic Sans MS" w:cs="Arial"/>
          <w:sz w:val="20"/>
          <w:szCs w:val="20"/>
          <w:lang w:eastAsia="en-IN"/>
        </w:rPr>
        <w:t>Attribute in Grammar</w:t>
      </w: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?</w:t>
      </w:r>
    </w:p>
    <w:p w:rsidR="00FF44DA" w:rsidRPr="00BE3F84" w:rsidRDefault="00FF44DA" w:rsidP="00FF44DA">
      <w:pPr>
        <w:pStyle w:val="ListParagraph"/>
        <w:pBdr>
          <w:bottom w:val="single" w:sz="6" w:space="1" w:color="auto"/>
        </w:pBdr>
        <w:shd w:val="clear" w:color="auto" w:fill="FFFFFF"/>
        <w:spacing w:after="0" w:line="293" w:lineRule="atLeast"/>
        <w:textAlignment w:val="baseline"/>
        <w:rPr>
          <w:rFonts w:ascii="Comic Sans MS" w:hAnsi="Comic Sans MS" w:cs="Arial"/>
          <w:sz w:val="20"/>
          <w:szCs w:val="20"/>
          <w:shd w:val="clear" w:color="auto" w:fill="FFFFFF"/>
        </w:rPr>
      </w:pPr>
      <w:r w:rsidRPr="00BE3F84">
        <w:rPr>
          <w:rFonts w:ascii="Comic Sans MS" w:hAnsi="Comic Sans MS" w:cs="Arial"/>
          <w:sz w:val="20"/>
          <w:szCs w:val="20"/>
          <w:shd w:val="clear" w:color="auto" w:fill="FFFFFF"/>
        </w:rPr>
        <w:t>An</w:t>
      </w:r>
      <w:r w:rsidRPr="00BE3F84">
        <w:rPr>
          <w:rStyle w:val="apple-converted-space"/>
          <w:rFonts w:ascii="Comic Sans MS" w:hAnsi="Comic Sans MS" w:cs="Arial"/>
          <w:sz w:val="20"/>
          <w:szCs w:val="20"/>
          <w:shd w:val="clear" w:color="auto" w:fill="FFFFFF"/>
        </w:rPr>
        <w:t> </w:t>
      </w:r>
      <w:r w:rsidRPr="00BE3F84">
        <w:rPr>
          <w:rFonts w:ascii="Comic Sans MS" w:hAnsi="Comic Sans MS" w:cs="Arial"/>
          <w:bCs/>
          <w:sz w:val="20"/>
          <w:szCs w:val="20"/>
          <w:shd w:val="clear" w:color="auto" w:fill="FFFFFF"/>
        </w:rPr>
        <w:t>attribute grammar</w:t>
      </w:r>
      <w:r w:rsidRPr="00BE3F84">
        <w:rPr>
          <w:rStyle w:val="apple-converted-space"/>
          <w:rFonts w:ascii="Comic Sans MS" w:hAnsi="Comic Sans MS" w:cs="Arial"/>
          <w:sz w:val="20"/>
          <w:szCs w:val="20"/>
          <w:shd w:val="clear" w:color="auto" w:fill="FFFFFF"/>
        </w:rPr>
        <w:t> </w:t>
      </w:r>
      <w:r w:rsidRPr="00BE3F84">
        <w:rPr>
          <w:rFonts w:ascii="Comic Sans MS" w:hAnsi="Comic Sans MS" w:cs="Arial"/>
          <w:sz w:val="20"/>
          <w:szCs w:val="20"/>
          <w:shd w:val="clear" w:color="auto" w:fill="FFFFFF"/>
        </w:rPr>
        <w:t>is a formal way to define</w:t>
      </w:r>
      <w:r w:rsidRPr="00BE3F84">
        <w:rPr>
          <w:rStyle w:val="apple-converted-space"/>
          <w:rFonts w:ascii="Comic Sans MS" w:hAnsi="Comic Sans MS" w:cs="Arial"/>
          <w:sz w:val="20"/>
          <w:szCs w:val="20"/>
          <w:shd w:val="clear" w:color="auto" w:fill="FFFFFF"/>
        </w:rPr>
        <w:t> </w:t>
      </w:r>
      <w:r w:rsidRPr="00BE3F84">
        <w:rPr>
          <w:rFonts w:ascii="Comic Sans MS" w:hAnsi="Comic Sans MS" w:cs="Arial"/>
          <w:bCs/>
          <w:sz w:val="20"/>
          <w:szCs w:val="20"/>
          <w:shd w:val="clear" w:color="auto" w:fill="FFFFFF"/>
        </w:rPr>
        <w:t>attributes</w:t>
      </w:r>
      <w:r w:rsidRPr="00BE3F84">
        <w:rPr>
          <w:rStyle w:val="apple-converted-space"/>
          <w:rFonts w:ascii="Comic Sans MS" w:hAnsi="Comic Sans MS" w:cs="Arial"/>
          <w:sz w:val="20"/>
          <w:szCs w:val="20"/>
          <w:shd w:val="clear" w:color="auto" w:fill="FFFFFF"/>
        </w:rPr>
        <w:t> </w:t>
      </w:r>
      <w:r w:rsidRPr="00BE3F84">
        <w:rPr>
          <w:rFonts w:ascii="Comic Sans MS" w:hAnsi="Comic Sans MS" w:cs="Arial"/>
          <w:sz w:val="20"/>
          <w:szCs w:val="20"/>
          <w:shd w:val="clear" w:color="auto" w:fill="FFFFFF"/>
        </w:rPr>
        <w:t>for the productions of a formal</w:t>
      </w:r>
      <w:r w:rsidRPr="00BE3F84">
        <w:rPr>
          <w:rStyle w:val="apple-converted-space"/>
          <w:rFonts w:ascii="Comic Sans MS" w:hAnsi="Comic Sans MS" w:cs="Arial"/>
          <w:sz w:val="20"/>
          <w:szCs w:val="20"/>
          <w:shd w:val="clear" w:color="auto" w:fill="FFFFFF"/>
        </w:rPr>
        <w:t> </w:t>
      </w:r>
      <w:r w:rsidRPr="00BE3F84">
        <w:rPr>
          <w:rFonts w:ascii="Comic Sans MS" w:hAnsi="Comic Sans MS" w:cs="Arial"/>
          <w:bCs/>
          <w:sz w:val="20"/>
          <w:szCs w:val="20"/>
          <w:shd w:val="clear" w:color="auto" w:fill="FFFFFF"/>
        </w:rPr>
        <w:t>grammar</w:t>
      </w:r>
      <w:r w:rsidRPr="00BE3F84">
        <w:rPr>
          <w:rFonts w:ascii="Comic Sans MS" w:hAnsi="Comic Sans MS" w:cs="Arial"/>
          <w:sz w:val="20"/>
          <w:szCs w:val="20"/>
          <w:shd w:val="clear" w:color="auto" w:fill="FFFFFF"/>
        </w:rPr>
        <w:t>, associating these</w:t>
      </w:r>
      <w:r w:rsidRPr="00BE3F84">
        <w:rPr>
          <w:rStyle w:val="apple-converted-space"/>
          <w:rFonts w:ascii="Comic Sans MS" w:hAnsi="Comic Sans MS" w:cs="Arial"/>
          <w:sz w:val="20"/>
          <w:szCs w:val="20"/>
          <w:shd w:val="clear" w:color="auto" w:fill="FFFFFF"/>
        </w:rPr>
        <w:t> </w:t>
      </w:r>
      <w:r w:rsidRPr="00BE3F84">
        <w:rPr>
          <w:rFonts w:ascii="Comic Sans MS" w:hAnsi="Comic Sans MS" w:cs="Arial"/>
          <w:bCs/>
          <w:sz w:val="20"/>
          <w:szCs w:val="20"/>
          <w:shd w:val="clear" w:color="auto" w:fill="FFFFFF"/>
        </w:rPr>
        <w:t>attributes</w:t>
      </w:r>
      <w:r w:rsidRPr="00BE3F84">
        <w:rPr>
          <w:rStyle w:val="apple-converted-space"/>
          <w:rFonts w:ascii="Comic Sans MS" w:hAnsi="Comic Sans MS" w:cs="Arial"/>
          <w:sz w:val="20"/>
          <w:szCs w:val="20"/>
          <w:shd w:val="clear" w:color="auto" w:fill="FFFFFF"/>
        </w:rPr>
        <w:t> </w:t>
      </w:r>
      <w:r w:rsidRPr="00BE3F84">
        <w:rPr>
          <w:rFonts w:ascii="Comic Sans MS" w:hAnsi="Comic Sans MS" w:cs="Arial"/>
          <w:sz w:val="20"/>
          <w:szCs w:val="20"/>
          <w:shd w:val="clear" w:color="auto" w:fill="FFFFFF"/>
        </w:rPr>
        <w:t>to values. The evaluation occurs in the nodes of the abstract syntax tree, when the language is processed by some parser or compiler.</w:t>
      </w:r>
    </w:p>
    <w:p w:rsidR="00BE3F84" w:rsidRPr="00BE3F84" w:rsidRDefault="00BE3F84" w:rsidP="00FF44DA">
      <w:pPr>
        <w:pStyle w:val="ListParagraph"/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</w:p>
    <w:p w:rsidR="00FF44DA" w:rsidRPr="00BE3F84" w:rsidRDefault="00FF44DA" w:rsidP="00FF44DA">
      <w:pPr>
        <w:pStyle w:val="ListParagraph"/>
        <w:numPr>
          <w:ilvl w:val="0"/>
          <w:numId w:val="2"/>
        </w:numPr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What are various storage allocation strategies?</w:t>
      </w:r>
    </w:p>
    <w:p w:rsidR="00FF44DA" w:rsidRPr="00BE3F84" w:rsidRDefault="00FF44DA" w:rsidP="00FF44DA">
      <w:pPr>
        <w:pStyle w:val="ListParagraph"/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V</w:t>
      </w: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arious storage allocation strategies</w:t>
      </w: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 xml:space="preserve"> are:</w:t>
      </w:r>
    </w:p>
    <w:p w:rsidR="00FF44DA" w:rsidRPr="00BE3F84" w:rsidRDefault="00FF44DA" w:rsidP="00FF44DA">
      <w:pPr>
        <w:pStyle w:val="ListParagraph"/>
        <w:numPr>
          <w:ilvl w:val="0"/>
          <w:numId w:val="4"/>
        </w:numPr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Static Allocation</w:t>
      </w:r>
    </w:p>
    <w:p w:rsidR="00FF44DA" w:rsidRPr="00BE3F84" w:rsidRDefault="00FF44DA" w:rsidP="00FF44DA">
      <w:pPr>
        <w:pStyle w:val="ListParagraph"/>
        <w:numPr>
          <w:ilvl w:val="0"/>
          <w:numId w:val="4"/>
        </w:numPr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Stack Allocation</w:t>
      </w:r>
    </w:p>
    <w:p w:rsidR="00FF44DA" w:rsidRPr="00BE3F84" w:rsidRDefault="00FF44DA" w:rsidP="00FF44DA">
      <w:pPr>
        <w:pStyle w:val="ListParagraph"/>
        <w:numPr>
          <w:ilvl w:val="0"/>
          <w:numId w:val="4"/>
        </w:numPr>
        <w:pBdr>
          <w:bottom w:val="single" w:sz="6" w:space="1" w:color="auto"/>
        </w:pBdr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Heap Allocation</w:t>
      </w:r>
    </w:p>
    <w:p w:rsidR="00BE3F84" w:rsidRPr="00BE3F84" w:rsidRDefault="00BE3F84" w:rsidP="00FF44DA">
      <w:pPr>
        <w:pStyle w:val="ListParagraph"/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</w:p>
    <w:p w:rsidR="00FF44DA" w:rsidRPr="00BE3F84" w:rsidRDefault="00FF44DA" w:rsidP="00FF44DA">
      <w:pPr>
        <w:pStyle w:val="ListParagraph"/>
        <w:numPr>
          <w:ilvl w:val="0"/>
          <w:numId w:val="2"/>
        </w:numPr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What is type coercion?</w:t>
      </w:r>
    </w:p>
    <w:p w:rsidR="00FF44DA" w:rsidRPr="00BE3F84" w:rsidRDefault="00FF44DA" w:rsidP="00FF44DA">
      <w:pPr>
        <w:pStyle w:val="ListParagraph"/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type coercion</w:t>
      </w: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 xml:space="preserve"> is the process of implicit type casting in which a variable’s data type is automatically converted into another without any changes manually.</w:t>
      </w:r>
    </w:p>
    <w:p w:rsidR="00FF44DA" w:rsidRPr="00BE3F84" w:rsidRDefault="00FF44DA" w:rsidP="00FF44DA">
      <w:pPr>
        <w:pStyle w:val="ListParagraph"/>
        <w:pBdr>
          <w:bottom w:val="single" w:sz="6" w:space="1" w:color="auto"/>
        </w:pBdr>
        <w:shd w:val="clear" w:color="auto" w:fill="FFFFFF"/>
        <w:spacing w:after="0" w:line="293" w:lineRule="atLeast"/>
        <w:textAlignment w:val="baseline"/>
        <w:rPr>
          <w:rFonts w:ascii="Comic Sans MS" w:hAnsi="Comic Sans MS"/>
          <w:sz w:val="20"/>
          <w:szCs w:val="20"/>
        </w:rPr>
      </w:pPr>
      <w:r w:rsidRPr="00BE3F84">
        <w:rPr>
          <w:rFonts w:ascii="Comic Sans MS" w:hAnsi="Comic Sans MS" w:cs="Arial"/>
          <w:sz w:val="20"/>
          <w:szCs w:val="20"/>
          <w:shd w:val="clear" w:color="auto" w:fill="FFFFFF"/>
        </w:rPr>
        <w:t>An example would be the conversion of an</w:t>
      </w:r>
      <w:r w:rsidRPr="00BE3F84">
        <w:rPr>
          <w:rStyle w:val="apple-converted-space"/>
          <w:rFonts w:ascii="Comic Sans MS" w:hAnsi="Comic Sans MS" w:cs="Arial"/>
          <w:sz w:val="20"/>
          <w:szCs w:val="20"/>
          <w:shd w:val="clear" w:color="auto" w:fill="FFFFFF"/>
        </w:rPr>
        <w:t> </w:t>
      </w:r>
      <w:r w:rsidRPr="00BE3F84">
        <w:rPr>
          <w:rStyle w:val="apple-converted-space"/>
          <w:rFonts w:ascii="Comic Sans MS" w:hAnsi="Comic Sans MS" w:cs="Arial"/>
          <w:sz w:val="20"/>
          <w:szCs w:val="20"/>
          <w:shd w:val="clear" w:color="auto" w:fill="FFFFFF"/>
        </w:rPr>
        <w:t>i</w:t>
      </w:r>
      <w:hyperlink r:id="rId13" w:tooltip="Integer (computer science)" w:history="1">
        <w:r w:rsidRPr="00BE3F84">
          <w:rPr>
            <w:rStyle w:val="Hyperlink"/>
            <w:rFonts w:ascii="Comic Sans MS" w:hAnsi="Comic Sans MS" w:cs="Arial"/>
            <w:color w:val="auto"/>
            <w:sz w:val="20"/>
            <w:szCs w:val="20"/>
            <w:u w:val="none"/>
            <w:shd w:val="clear" w:color="auto" w:fill="FFFFFF"/>
          </w:rPr>
          <w:t>nteger</w:t>
        </w:r>
      </w:hyperlink>
      <w:r w:rsidRPr="00BE3F84">
        <w:rPr>
          <w:rStyle w:val="apple-converted-space"/>
          <w:rFonts w:ascii="Comic Sans MS" w:hAnsi="Comic Sans MS" w:cs="Arial"/>
          <w:sz w:val="20"/>
          <w:szCs w:val="20"/>
          <w:shd w:val="clear" w:color="auto" w:fill="FFFFFF"/>
        </w:rPr>
        <w:t> </w:t>
      </w:r>
      <w:r w:rsidRPr="00BE3F84">
        <w:rPr>
          <w:rFonts w:ascii="Comic Sans MS" w:hAnsi="Comic Sans MS" w:cs="Arial"/>
          <w:sz w:val="20"/>
          <w:szCs w:val="20"/>
          <w:shd w:val="clear" w:color="auto" w:fill="FFFFFF"/>
        </w:rPr>
        <w:t>value into a</w:t>
      </w:r>
      <w:r w:rsidRPr="00BE3F84">
        <w:rPr>
          <w:rStyle w:val="apple-converted-space"/>
          <w:rFonts w:ascii="Comic Sans MS" w:hAnsi="Comic Sans MS" w:cs="Arial"/>
          <w:sz w:val="20"/>
          <w:szCs w:val="20"/>
          <w:shd w:val="clear" w:color="auto" w:fill="FFFFFF"/>
        </w:rPr>
        <w:t> </w:t>
      </w:r>
      <w:hyperlink r:id="rId14" w:tooltip="Floating point" w:history="1">
        <w:r w:rsidRPr="00BE3F84">
          <w:rPr>
            <w:rStyle w:val="Hyperlink"/>
            <w:rFonts w:ascii="Comic Sans MS" w:hAnsi="Comic Sans MS" w:cs="Arial"/>
            <w:color w:val="auto"/>
            <w:sz w:val="20"/>
            <w:szCs w:val="20"/>
            <w:u w:val="none"/>
            <w:shd w:val="clear" w:color="auto" w:fill="FFFFFF"/>
          </w:rPr>
          <w:t>floating point</w:t>
        </w:r>
      </w:hyperlink>
      <w:r w:rsidRPr="00BE3F84">
        <w:rPr>
          <w:rStyle w:val="apple-converted-space"/>
          <w:rFonts w:ascii="Comic Sans MS" w:hAnsi="Comic Sans MS" w:cs="Arial"/>
          <w:sz w:val="20"/>
          <w:szCs w:val="20"/>
          <w:shd w:val="clear" w:color="auto" w:fill="FFFFFF"/>
        </w:rPr>
        <w:t> </w:t>
      </w:r>
      <w:r w:rsidRPr="00BE3F84">
        <w:rPr>
          <w:rFonts w:ascii="Comic Sans MS" w:hAnsi="Comic Sans MS" w:cs="Arial"/>
          <w:sz w:val="20"/>
          <w:szCs w:val="20"/>
          <w:shd w:val="clear" w:color="auto" w:fill="FFFFFF"/>
        </w:rPr>
        <w:t>value or its textual representation as a</w:t>
      </w:r>
      <w:r w:rsidRPr="00BE3F84">
        <w:rPr>
          <w:rStyle w:val="apple-converted-space"/>
          <w:rFonts w:ascii="Comic Sans MS" w:hAnsi="Comic Sans MS" w:cs="Arial"/>
          <w:sz w:val="20"/>
          <w:szCs w:val="20"/>
          <w:shd w:val="clear" w:color="auto" w:fill="FFFFFF"/>
        </w:rPr>
        <w:t> </w:t>
      </w:r>
      <w:hyperlink r:id="rId15" w:tooltip="String (computer science)" w:history="1">
        <w:r w:rsidRPr="00BE3F84">
          <w:rPr>
            <w:rStyle w:val="Hyperlink"/>
            <w:rFonts w:ascii="Comic Sans MS" w:hAnsi="Comic Sans MS" w:cs="Arial"/>
            <w:color w:val="auto"/>
            <w:sz w:val="20"/>
            <w:szCs w:val="20"/>
            <w:u w:val="none"/>
            <w:shd w:val="clear" w:color="auto" w:fill="FFFFFF"/>
          </w:rPr>
          <w:t>string</w:t>
        </w:r>
      </w:hyperlink>
      <w:r w:rsidR="00BE3F84" w:rsidRPr="00BE3F84">
        <w:rPr>
          <w:rFonts w:ascii="Comic Sans MS" w:hAnsi="Comic Sans MS"/>
          <w:sz w:val="20"/>
          <w:szCs w:val="20"/>
        </w:rPr>
        <w:t>.</w:t>
      </w:r>
    </w:p>
    <w:p w:rsidR="00BE3F84" w:rsidRPr="00BE3F84" w:rsidRDefault="00BE3F84" w:rsidP="00BE3F84">
      <w:pPr>
        <w:pStyle w:val="ListParagraph"/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</w:p>
    <w:p w:rsidR="00FF44DA" w:rsidRPr="00BE3F84" w:rsidRDefault="00FF44DA" w:rsidP="00FF44DA">
      <w:pPr>
        <w:pStyle w:val="ListParagraph"/>
        <w:numPr>
          <w:ilvl w:val="0"/>
          <w:numId w:val="2"/>
        </w:numPr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What is peephole optimization?</w:t>
      </w:r>
    </w:p>
    <w:p w:rsidR="00FF44DA" w:rsidRPr="00BE3F84" w:rsidRDefault="00FF44DA" w:rsidP="00FF44DA">
      <w:pPr>
        <w:pStyle w:val="ListParagraph"/>
        <w:pBdr>
          <w:bottom w:val="single" w:sz="6" w:space="1" w:color="auto"/>
        </w:pBdr>
        <w:shd w:val="clear" w:color="auto" w:fill="FFFFFF"/>
        <w:spacing w:after="0" w:line="293" w:lineRule="atLeast"/>
        <w:textAlignment w:val="baseline"/>
        <w:rPr>
          <w:rFonts w:ascii="Comic Sans MS" w:hAnsi="Comic Sans MS" w:cs="Arial"/>
          <w:sz w:val="20"/>
          <w:szCs w:val="20"/>
          <w:shd w:val="clear" w:color="auto" w:fill="FFFFFF"/>
        </w:rPr>
      </w:pPr>
      <w:r w:rsidRPr="00BE3F84">
        <w:rPr>
          <w:rFonts w:ascii="Comic Sans MS" w:hAnsi="Comic Sans MS" w:cs="Arial"/>
          <w:bCs/>
          <w:sz w:val="20"/>
          <w:szCs w:val="20"/>
          <w:shd w:val="clear" w:color="auto" w:fill="FFFFFF"/>
        </w:rPr>
        <w:t>peephole optimization</w:t>
      </w:r>
      <w:r w:rsidRPr="00BE3F84">
        <w:rPr>
          <w:rStyle w:val="apple-converted-space"/>
          <w:rFonts w:ascii="Comic Sans MS" w:hAnsi="Comic Sans MS" w:cs="Arial"/>
          <w:sz w:val="20"/>
          <w:szCs w:val="20"/>
          <w:shd w:val="clear" w:color="auto" w:fill="FFFFFF"/>
        </w:rPr>
        <w:t> </w:t>
      </w:r>
      <w:r w:rsidRPr="00BE3F84">
        <w:rPr>
          <w:rFonts w:ascii="Comic Sans MS" w:hAnsi="Comic Sans MS" w:cs="Arial"/>
          <w:sz w:val="20"/>
          <w:szCs w:val="20"/>
          <w:shd w:val="clear" w:color="auto" w:fill="FFFFFF"/>
        </w:rPr>
        <w:t>is a kind of</w:t>
      </w:r>
      <w:r w:rsidRPr="00BE3F84">
        <w:rPr>
          <w:rStyle w:val="apple-converted-space"/>
          <w:rFonts w:ascii="Comic Sans MS" w:hAnsi="Comic Sans MS" w:cs="Arial"/>
          <w:sz w:val="20"/>
          <w:szCs w:val="20"/>
          <w:shd w:val="clear" w:color="auto" w:fill="FFFFFF"/>
        </w:rPr>
        <w:t> </w:t>
      </w:r>
      <w:hyperlink r:id="rId16" w:tooltip="Optimization (computer science)" w:history="1">
        <w:r w:rsidRPr="00BE3F84">
          <w:rPr>
            <w:rStyle w:val="Hyperlink"/>
            <w:rFonts w:ascii="Comic Sans MS" w:hAnsi="Comic Sans MS" w:cs="Arial"/>
            <w:color w:val="auto"/>
            <w:sz w:val="20"/>
            <w:szCs w:val="20"/>
            <w:u w:val="none"/>
            <w:shd w:val="clear" w:color="auto" w:fill="FFFFFF"/>
          </w:rPr>
          <w:t>optimization</w:t>
        </w:r>
      </w:hyperlink>
      <w:r w:rsidRPr="00BE3F84">
        <w:rPr>
          <w:rStyle w:val="apple-converted-space"/>
          <w:rFonts w:ascii="Comic Sans MS" w:hAnsi="Comic Sans MS" w:cs="Arial"/>
          <w:sz w:val="20"/>
          <w:szCs w:val="20"/>
          <w:shd w:val="clear" w:color="auto" w:fill="FFFFFF"/>
        </w:rPr>
        <w:t> </w:t>
      </w:r>
      <w:r w:rsidRPr="00BE3F84">
        <w:rPr>
          <w:rFonts w:ascii="Comic Sans MS" w:hAnsi="Comic Sans MS" w:cs="Arial"/>
          <w:sz w:val="20"/>
          <w:szCs w:val="20"/>
          <w:shd w:val="clear" w:color="auto" w:fill="FFFFFF"/>
        </w:rPr>
        <w:t>performed over a very small set of instructions in a segment of generated code. The set is called a "peephole" or a "window". It works by recognising sets of instructions that can be replaced by shorter or faster sets of instructions</w:t>
      </w:r>
    </w:p>
    <w:p w:rsidR="00BE3F84" w:rsidRPr="00BE3F84" w:rsidRDefault="00BE3F84" w:rsidP="00FF44DA">
      <w:pPr>
        <w:pStyle w:val="ListParagraph"/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</w:p>
    <w:p w:rsidR="00FF44DA" w:rsidRPr="00BE3F84" w:rsidRDefault="00FF44DA" w:rsidP="00FF44DA">
      <w:pPr>
        <w:pStyle w:val="ListParagraph"/>
        <w:numPr>
          <w:ilvl w:val="0"/>
          <w:numId w:val="2"/>
        </w:numPr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How to overcome errors in parsing?</w:t>
      </w:r>
    </w:p>
    <w:p w:rsidR="00FF44DA" w:rsidRPr="00BE3F84" w:rsidRDefault="00FF44DA" w:rsidP="00FF44DA">
      <w:pPr>
        <w:pStyle w:val="ListParagraph"/>
        <w:shd w:val="clear" w:color="auto" w:fill="FFFFFF"/>
        <w:spacing w:after="0" w:line="293" w:lineRule="atLeast"/>
        <w:ind w:left="1080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Arial"/>
          <w:sz w:val="20"/>
          <w:szCs w:val="20"/>
          <w:lang w:eastAsia="en-IN"/>
        </w:rPr>
        <w:t>Using any of the strategies we can overcome errors in parsing</w:t>
      </w:r>
    </w:p>
    <w:p w:rsidR="00FF44DA" w:rsidRPr="00BE3F84" w:rsidRDefault="00FF44DA" w:rsidP="00FF44DA">
      <w:pPr>
        <w:pStyle w:val="ListParagraph"/>
        <w:numPr>
          <w:ilvl w:val="1"/>
          <w:numId w:val="2"/>
        </w:numPr>
        <w:spacing w:before="48" w:after="48" w:line="360" w:lineRule="atLeast"/>
        <w:ind w:right="48"/>
        <w:outlineLvl w:val="2"/>
        <w:rPr>
          <w:rFonts w:ascii="Comic Sans MS" w:eastAsia="Times New Roman" w:hAnsi="Comic Sans MS" w:cs="Times New Roman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Times New Roman"/>
          <w:sz w:val="20"/>
          <w:szCs w:val="20"/>
          <w:lang w:eastAsia="en-IN"/>
        </w:rPr>
        <w:t>Panic mode</w:t>
      </w:r>
    </w:p>
    <w:p w:rsidR="00FF44DA" w:rsidRPr="00BE3F84" w:rsidRDefault="00FF44DA" w:rsidP="00FF44DA">
      <w:pPr>
        <w:pStyle w:val="ListParagraph"/>
        <w:numPr>
          <w:ilvl w:val="1"/>
          <w:numId w:val="2"/>
        </w:numPr>
        <w:spacing w:before="48" w:after="48" w:line="360" w:lineRule="atLeast"/>
        <w:ind w:right="48"/>
        <w:outlineLvl w:val="2"/>
        <w:rPr>
          <w:rFonts w:ascii="Comic Sans MS" w:eastAsia="Times New Roman" w:hAnsi="Comic Sans MS" w:cs="Times New Roman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Times New Roman"/>
          <w:sz w:val="20"/>
          <w:szCs w:val="20"/>
          <w:lang w:eastAsia="en-IN"/>
        </w:rPr>
        <w:t>Error Productions</w:t>
      </w:r>
    </w:p>
    <w:p w:rsidR="00FF44DA" w:rsidRPr="00BE3F84" w:rsidRDefault="00FF44DA" w:rsidP="00FF44DA">
      <w:pPr>
        <w:pStyle w:val="ListParagraph"/>
        <w:numPr>
          <w:ilvl w:val="1"/>
          <w:numId w:val="2"/>
        </w:numPr>
        <w:spacing w:before="48" w:after="48" w:line="360" w:lineRule="atLeast"/>
        <w:ind w:right="48"/>
        <w:outlineLvl w:val="2"/>
        <w:rPr>
          <w:rFonts w:ascii="Comic Sans MS" w:eastAsia="Times New Roman" w:hAnsi="Comic Sans MS" w:cs="Times New Roman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Times New Roman"/>
          <w:sz w:val="20"/>
          <w:szCs w:val="20"/>
          <w:lang w:eastAsia="en-IN"/>
        </w:rPr>
        <w:t>Global Corrections</w:t>
      </w:r>
    </w:p>
    <w:p w:rsidR="00FF44DA" w:rsidRPr="00BE3F84" w:rsidRDefault="00FF44DA" w:rsidP="00FF44DA">
      <w:pPr>
        <w:pStyle w:val="ListParagraph"/>
        <w:numPr>
          <w:ilvl w:val="1"/>
          <w:numId w:val="2"/>
        </w:numPr>
        <w:pBdr>
          <w:bottom w:val="single" w:sz="6" w:space="1" w:color="auto"/>
        </w:pBdr>
        <w:spacing w:before="48" w:after="48" w:line="360" w:lineRule="atLeast"/>
        <w:ind w:right="48"/>
        <w:outlineLvl w:val="2"/>
        <w:rPr>
          <w:rFonts w:ascii="Comic Sans MS" w:eastAsia="Times New Roman" w:hAnsi="Comic Sans MS" w:cs="Times New Roman"/>
          <w:sz w:val="20"/>
          <w:szCs w:val="20"/>
          <w:lang w:eastAsia="en-IN"/>
        </w:rPr>
      </w:pPr>
      <w:r w:rsidRPr="00BE3F84">
        <w:rPr>
          <w:rFonts w:ascii="Comic Sans MS" w:eastAsia="Times New Roman" w:hAnsi="Comic Sans MS" w:cs="Times New Roman"/>
          <w:sz w:val="20"/>
          <w:szCs w:val="20"/>
          <w:lang w:eastAsia="en-IN"/>
        </w:rPr>
        <w:t>Phase recovery mode</w:t>
      </w:r>
    </w:p>
    <w:p w:rsidR="00BE3F84" w:rsidRPr="00BE3F84" w:rsidRDefault="00BE3F84" w:rsidP="00FF44DA">
      <w:pPr>
        <w:pStyle w:val="ListParagraph"/>
        <w:spacing w:before="48" w:after="48" w:line="360" w:lineRule="atLeast"/>
        <w:ind w:right="48" w:firstLine="720"/>
        <w:outlineLvl w:val="2"/>
        <w:rPr>
          <w:rFonts w:ascii="Comic Sans MS" w:eastAsia="Times New Roman" w:hAnsi="Comic Sans MS" w:cs="Times New Roman"/>
          <w:sz w:val="20"/>
          <w:szCs w:val="20"/>
          <w:lang w:eastAsia="en-IN"/>
        </w:rPr>
      </w:pPr>
    </w:p>
    <w:p w:rsidR="00FF44DA" w:rsidRPr="00BE3F84" w:rsidRDefault="00FF44DA" w:rsidP="00FF44DA">
      <w:pPr>
        <w:pStyle w:val="ListParagraph"/>
        <w:spacing w:before="48" w:after="48" w:line="360" w:lineRule="atLeast"/>
        <w:ind w:right="48"/>
        <w:outlineLvl w:val="2"/>
        <w:rPr>
          <w:rFonts w:ascii="Comic Sans MS" w:eastAsia="Times New Roman" w:hAnsi="Comic Sans MS" w:cs="Times New Roman"/>
          <w:sz w:val="20"/>
          <w:szCs w:val="20"/>
          <w:lang w:eastAsia="en-IN"/>
        </w:rPr>
      </w:pPr>
    </w:p>
    <w:p w:rsidR="00FF44DA" w:rsidRPr="00BE3F84" w:rsidRDefault="00FF44DA" w:rsidP="00FF44DA">
      <w:pPr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</w:p>
    <w:p w:rsidR="00FF44DA" w:rsidRPr="00BE3F84" w:rsidRDefault="00FF44DA" w:rsidP="00FF44DA">
      <w:pPr>
        <w:shd w:val="clear" w:color="auto" w:fill="FFFFFF"/>
        <w:spacing w:after="0" w:line="293" w:lineRule="atLeast"/>
        <w:textAlignment w:val="baseline"/>
        <w:rPr>
          <w:rFonts w:ascii="Comic Sans MS" w:eastAsia="Times New Roman" w:hAnsi="Comic Sans MS" w:cs="Arial"/>
          <w:sz w:val="20"/>
          <w:szCs w:val="20"/>
          <w:lang w:eastAsia="en-IN"/>
        </w:rPr>
      </w:pPr>
    </w:p>
    <w:p w:rsidR="00421303" w:rsidRPr="00BE3F84" w:rsidRDefault="00421303" w:rsidP="00BE3F84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omic Sans MS" w:hAnsi="Comic Sans MS" w:cs="Arial"/>
          <w:sz w:val="20"/>
          <w:szCs w:val="20"/>
        </w:rPr>
      </w:pPr>
    </w:p>
    <w:sectPr w:rsidR="00421303" w:rsidRPr="00BE3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6341"/>
    <w:multiLevelType w:val="hybridMultilevel"/>
    <w:tmpl w:val="B39C05B8"/>
    <w:lvl w:ilvl="0" w:tplc="6CAEC9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C6C60B1"/>
    <w:multiLevelType w:val="hybridMultilevel"/>
    <w:tmpl w:val="0D6EB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17ED9"/>
    <w:multiLevelType w:val="hybridMultilevel"/>
    <w:tmpl w:val="A7A88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16FE9"/>
    <w:multiLevelType w:val="hybridMultilevel"/>
    <w:tmpl w:val="528AF582"/>
    <w:lvl w:ilvl="0" w:tplc="6A04B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03"/>
    <w:rsid w:val="00223BD1"/>
    <w:rsid w:val="002F38E2"/>
    <w:rsid w:val="00331F26"/>
    <w:rsid w:val="00421303"/>
    <w:rsid w:val="00807ED9"/>
    <w:rsid w:val="008325CE"/>
    <w:rsid w:val="008E4CC8"/>
    <w:rsid w:val="00974A92"/>
    <w:rsid w:val="00BE3F84"/>
    <w:rsid w:val="00D17101"/>
    <w:rsid w:val="00FF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A1BE"/>
  <w15:chartTrackingRefBased/>
  <w15:docId w15:val="{FE606590-D34E-46EE-BCD8-04477620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4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3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7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D17101"/>
  </w:style>
  <w:style w:type="character" w:styleId="Hyperlink">
    <w:name w:val="Hyperlink"/>
    <w:basedOn w:val="DefaultParagraphFont"/>
    <w:uiPriority w:val="99"/>
    <w:semiHidden/>
    <w:unhideWhenUsed/>
    <w:rsid w:val="00D17101"/>
    <w:rPr>
      <w:color w:val="0000FF"/>
      <w:u w:val="single"/>
    </w:rPr>
  </w:style>
  <w:style w:type="table" w:styleId="TableGrid">
    <w:name w:val="Table Grid"/>
    <w:basedOn w:val="TableNormal"/>
    <w:uiPriority w:val="39"/>
    <w:rsid w:val="00D17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F44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gramming_language" TargetMode="External"/><Relationship Id="rId13" Type="http://schemas.openxmlformats.org/officeDocument/2006/relationships/hyperlink" Target="https://en.wikipedia.org/wiki/Integer_(computer_science)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Assembly_language" TargetMode="External"/><Relationship Id="rId12" Type="http://schemas.openxmlformats.org/officeDocument/2006/relationships/hyperlink" Target="https://en.wikipedia.org/wiki/C_(programming_language)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Optimization_(computer_science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ompiler" TargetMode="External"/><Relationship Id="rId11" Type="http://schemas.openxmlformats.org/officeDocument/2006/relationships/hyperlink" Target="https://en.wikipedia.org/wiki/ALGO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tring_(computer_science)" TargetMode="External"/><Relationship Id="rId10" Type="http://schemas.openxmlformats.org/officeDocument/2006/relationships/hyperlink" Target="https://en.wikipedia.org/wiki/BAS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elf-hosting_compiler" TargetMode="External"/><Relationship Id="rId14" Type="http://schemas.openxmlformats.org/officeDocument/2006/relationships/hyperlink" Target="https://en.wikipedia.org/wiki/Floating_po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C1D29-3D92-4922-B57E-715DEC84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gampa</dc:creator>
  <cp:keywords/>
  <dc:description/>
  <cp:lastModifiedBy>Aditya gampa</cp:lastModifiedBy>
  <cp:revision>10</cp:revision>
  <cp:lastPrinted>2016-05-09T13:33:00Z</cp:lastPrinted>
  <dcterms:created xsi:type="dcterms:W3CDTF">2016-05-09T12:31:00Z</dcterms:created>
  <dcterms:modified xsi:type="dcterms:W3CDTF">2016-05-09T13:49:00Z</dcterms:modified>
</cp:coreProperties>
</file>