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FreeSerif" w:hAnsi="FreeSerif"/>
          <w:b/>
          <w:bCs/>
          <w:color w:val="158466"/>
          <w:sz w:val="28"/>
          <w:szCs w:val="28"/>
        </w:rPr>
      </w:pPr>
      <w:r>
        <w:rPr>
          <w:rFonts w:ascii="FreeSerif" w:hAnsi="FreeSerif"/>
          <w:b/>
          <w:bCs/>
          <w:color w:val="158466"/>
          <w:sz w:val="28"/>
          <w:szCs w:val="28"/>
        </w:rPr>
        <w:t xml:space="preserve"> </w:t>
      </w:r>
      <w:r>
        <w:rPr>
          <w:rFonts w:ascii="FreeSerif" w:hAnsi="FreeSerif"/>
          <w:b/>
          <w:bCs/>
          <w:color w:val="158466"/>
          <w:sz w:val="28"/>
          <w:szCs w:val="28"/>
        </w:rPr>
        <w:t xml:space="preserve">Blockchain Consensus Mechanisms: A Comprehensive Overview 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>Blockchain technology relies on consensus mechanisms to validate and record transactions in a secure and decentralized manner. These mechanisms play a pivotal role in maintaining the integrity and trustworthiness of distributed ledgers. Here, we present a comprehensive overview of blockchain consensus mechanisms, highlighting their strengths, weaknesses, and use cases.</w:t>
      </w:r>
    </w:p>
    <w:p>
      <w:pPr>
        <w:pStyle w:val="Normal"/>
        <w:bidi w:val="0"/>
        <w:spacing w:lineRule="auto" w:line="276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</w:rPr>
        <w:t xml:space="preserve"> </w:t>
      </w:r>
      <w:r>
        <w:rPr>
          <w:rFonts w:ascii="FreeSerif" w:hAnsi="FreeSerif"/>
          <w:b/>
          <w:bCs/>
        </w:rPr>
        <w:t xml:space="preserve">1. Proof of Work (PoW) 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  </w:t>
      </w:r>
      <w:r>
        <w:rPr>
          <w:rFonts w:ascii="FreeSerif" w:hAnsi="FreeSerif"/>
        </w:rPr>
        <w:t>Introduced by Bitcoin  , PoW requires network participants, known as miners, to solve complex mathematical puzzles to validate transactions and create new blocks. While it offers robust security, PoW is energy-intensive and has scalability challenges.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 </w:t>
      </w:r>
      <w:r>
        <w:rPr>
          <w:rFonts w:ascii="FreeSerif" w:hAnsi="FreeSerif"/>
          <w:b/>
          <w:bCs/>
        </w:rPr>
        <w:t xml:space="preserve">2. Proof of Stake (PoS) 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  </w:t>
      </w:r>
      <w:r>
        <w:rPr>
          <w:rFonts w:ascii="FreeSerif" w:hAnsi="FreeSerif"/>
        </w:rPr>
        <w:t>In PoS  ,validators are chosen to create new blocks based on the amount of cryptocurrency they hold and are willing to "stake" as collateral. PoS is energy-efficient but can be criticized for potential centralization.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jc w:val="left"/>
        <w:rPr>
          <w:rFonts w:ascii="FreeSerif" w:hAnsi="FreeSerif"/>
          <w:b/>
          <w:bCs/>
        </w:rPr>
      </w:pPr>
      <w:r>
        <w:rPr>
          <w:rFonts w:ascii="FreeSerif" w:hAnsi="FreeSerif"/>
          <w:b/>
          <w:bCs/>
        </w:rPr>
        <w:t xml:space="preserve"> </w:t>
      </w:r>
      <w:r>
        <w:rPr>
          <w:rFonts w:ascii="FreeSerif" w:hAnsi="FreeSerif"/>
          <w:b/>
          <w:bCs/>
        </w:rPr>
        <w:t xml:space="preserve">3. Delegated Proof of Stake (DPoS) 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  </w:t>
      </w:r>
      <w:r>
        <w:rPr>
          <w:rFonts w:ascii="FreeSerif" w:hAnsi="FreeSerif"/>
        </w:rPr>
        <w:t>DPoS combines decentralization and speed  . Token holders elect a limited number of delegates to validate transactions. DPoS is highly scalable but may face concerns regarding centralization due to delegate concentration.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 </w:t>
      </w:r>
      <w:r>
        <w:rPr>
          <w:rFonts w:ascii="FreeSerif" w:hAnsi="FreeSerif"/>
          <w:b/>
          <w:bCs/>
        </w:rPr>
        <w:t xml:space="preserve">4. Practical Byzantine Fault Tolerance (PBFT) 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  </w:t>
      </w:r>
      <w:r>
        <w:rPr>
          <w:rFonts w:ascii="FreeSerif" w:hAnsi="FreeSerif"/>
        </w:rPr>
        <w:t xml:space="preserve">PBFT emphasizes speedy consensus  , suitable for </w:t>
      </w:r>
      <w:r>
        <w:rPr>
          <w:rFonts w:ascii="FreeSerif" w:hAnsi="FreeSerif"/>
          <w:color w:val="C9211E"/>
          <w:shd w:fill="auto" w:val="clear"/>
        </w:rPr>
        <w:t xml:space="preserve">permissioned </w:t>
      </w:r>
      <w:r>
        <w:rPr>
          <w:rFonts w:ascii="FreeSerif" w:hAnsi="FreeSerif"/>
        </w:rPr>
        <w:t>networks. Validators take turns proposing blocks and must agree on the order. It offers finality and high throughput but is less decentralized.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</w:rPr>
        <w:t xml:space="preserve"> </w:t>
      </w:r>
      <w:r>
        <w:rPr>
          <w:rFonts w:ascii="FreeSerif" w:hAnsi="FreeSerif"/>
          <w:b/>
          <w:bCs/>
        </w:rPr>
        <w:t xml:space="preserve">5. Delegated Proof of Authority (DPoA) 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  </w:t>
      </w:r>
      <w:r>
        <w:rPr>
          <w:rFonts w:ascii="FreeSerif" w:hAnsi="FreeSerif"/>
        </w:rPr>
        <w:t>DPoA, employed in permissioned networks  , relies on a select group of authorities for consensus. It's secure and efficient, making it ideal for corporate or consortium blockchains.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 </w:t>
      </w:r>
      <w:r>
        <w:rPr>
          <w:rFonts w:ascii="FreeSerif" w:hAnsi="FreeSerif"/>
          <w:b/>
          <w:bCs/>
        </w:rPr>
        <w:t xml:space="preserve">6. Proof of Space (PoSpace) 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  </w:t>
      </w:r>
      <w:r>
        <w:rPr>
          <w:rFonts w:ascii="FreeSerif" w:hAnsi="FreeSerif"/>
        </w:rPr>
        <w:t>PoSpace leverages available storage space  . Miners prove they have allocated space, making it an energy-efficient alternative. It's used in eco-friendly blockchain projects.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</w:rPr>
        <w:t xml:space="preserve"> </w:t>
      </w:r>
      <w:r>
        <w:rPr>
          <w:rFonts w:ascii="FreeSerif" w:hAnsi="FreeSerif"/>
          <w:b/>
          <w:bCs/>
        </w:rPr>
        <w:t xml:space="preserve">7. Proof of History (PoH) 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  </w:t>
      </w:r>
      <w:r>
        <w:rPr>
          <w:rFonts w:ascii="FreeSerif" w:hAnsi="FreeSerif"/>
        </w:rPr>
        <w:t>PoH, introduced by Solana  , timestamps events before they're added to the blockchain. This aids in scalability and allows for fast transaction confirmation.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 </w:t>
      </w:r>
      <w:r>
        <w:rPr>
          <w:rFonts w:ascii="FreeSerif" w:hAnsi="FreeSerif"/>
          <w:b/>
          <w:bCs/>
        </w:rPr>
        <w:t xml:space="preserve">8. Proof of Authority (PoA) 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  </w:t>
      </w:r>
      <w:r>
        <w:rPr>
          <w:rFonts w:ascii="FreeSerif" w:hAnsi="FreeSerif"/>
        </w:rPr>
        <w:t>PoA relies on pre-approved validators  . It's secure and efficient, making it suitable for private blockchains and testing environments.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>Each consensus mechanism has its merits and trade-offs, making it essential to choose the right one based on a blockchain's purpose and requirements. In a rapidly evolving blockchain landscape, understanding these mechanisms is crucial for making informed design and deployment decisions.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LibreOffice/7.5.6.2$Linux_X86_64 LibreOffice_project/50$Build-2</Application>
  <AppVersion>15.0000</AppVersion>
  <Pages>1</Pages>
  <Words>361</Words>
  <Characters>2149</Characters>
  <CharactersWithSpaces>2533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2023-11-08T19:44:10Z</dcterms:created>
  <dc:creator/>
  <dc:description/>
  <dc:language>en-US</dc:language>
  <cp:lastModifiedBy/>
  <dcterms:modified xsi:type="dcterms:W3CDTF">2023-11-08T19:50:07Z</dcterms:modified>
  <cp:revision>1</cp:revision>
  <dc:subject/>
  <dc:title/>
</cp:coreProperties>
</file>