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EB3E" w14:textId="77777777" w:rsidR="00FF365A" w:rsidRDefault="00FF365A" w:rsidP="00FF365A">
      <w:r>
        <w:t xml:space="preserve">LLM Bank New York Branch ("LLM NY") is a wholesale branch of LLM Bank Ltd. ("LLM"), a commercial bank located in mainland China. LLM NY is filing this Suspicious Activity Report ("SAR") (Internal SAR Reference Number 2025-0002) to report </w:t>
      </w:r>
      <w:commentRangeStart w:id="0"/>
      <w:r>
        <w:t xml:space="preserve">6 </w:t>
      </w:r>
      <w:proofErr w:type="gramStart"/>
      <w:r>
        <w:t>transaction(s)</w:t>
      </w:r>
      <w:proofErr w:type="gramEnd"/>
      <w:r>
        <w:t xml:space="preserve"> totaling $5,628,940.80 </w:t>
      </w:r>
      <w:commentRangeEnd w:id="0"/>
      <w:r w:rsidR="009F59AC">
        <w:rPr>
          <w:rStyle w:val="CommentReference"/>
        </w:rPr>
        <w:commentReference w:id="0"/>
      </w:r>
      <w:r>
        <w:t>and sent between 09/02/2024 and 09/15/2024.</w:t>
      </w:r>
    </w:p>
    <w:p w14:paraId="697CA467" w14:textId="77777777" w:rsidR="00FF365A" w:rsidRDefault="00FF365A" w:rsidP="00FF365A"/>
    <w:p w14:paraId="6DBBFF6C" w14:textId="77777777" w:rsidR="00FF365A" w:rsidRDefault="00FF365A" w:rsidP="00FF365A">
      <w:commentRangeStart w:id="1"/>
      <w:r>
        <w:t>The transactions in question occurred as follows: On 09/02/2024, US Processing (US) sent a wire of $200,000.00 to RDF Plumbing - ACC2 (US) at LLM NY account ACC-2. On 09/07/2024, JD Import and Export (UK) sent a wire of $179,000.00 to RDF Plumbing - ACC2 (US) at LLM NY account ACC-2. On 09/09/2024, Cos Cob Fishery (US) sent a wire of $552,665.00 to RDF Plumbing - ACC2 (US) at LLM NY account ACC-2. On 09/10/2024, HK Industries (HK) sent a wire of $10,563.00 to RDF Plumbing - ACC2 (US) at LLM NY account ACC-2. On 09/14/2024, RDF Plumbing - ACC2 (US) sent a wire of $2,286,712.80 to RDF Plumbing - ACC3 (US) at LLM NY account ACC-3. On 09/15/2024, IRS Legal Services (CH) received a wire of $2,400,000.00 from RDF Plumbing - ACC3 (US) sent from LLM NY account ACC-3.</w:t>
      </w:r>
      <w:commentRangeEnd w:id="1"/>
      <w:r w:rsidR="00FF1871">
        <w:rPr>
          <w:rStyle w:val="CommentReference"/>
        </w:rPr>
        <w:commentReference w:id="1"/>
      </w:r>
    </w:p>
    <w:p w14:paraId="6042C3AD" w14:textId="77777777" w:rsidR="00FF365A" w:rsidRDefault="00FF365A" w:rsidP="00FF365A"/>
    <w:p w14:paraId="7C599DFC" w14:textId="77777777" w:rsidR="00FF365A" w:rsidRDefault="00FF365A" w:rsidP="00FF365A">
      <w:commentRangeStart w:id="2"/>
      <w:r>
        <w:t>RDF Plumbing (Customer ID: C-2) is classified as a Business in the Plumbing Services sector, incorporated/residing in the US. Expected products include ACH, Wire, Cash Deposit, and Internal Transfer, with expected geographies limited to the US. However, the transactions involve parties from the UK, Hong Kong, and China, which is unusual given the customer's line of business and expected geographies. The customer's KYC information does not indicate any legitimate connection to these countries or entities.</w:t>
      </w:r>
      <w:commentRangeEnd w:id="2"/>
      <w:r w:rsidR="00FF1871">
        <w:rPr>
          <w:rStyle w:val="CommentReference"/>
        </w:rPr>
        <w:commentReference w:id="2"/>
      </w:r>
    </w:p>
    <w:p w14:paraId="150EBA18" w14:textId="77777777" w:rsidR="00FF365A" w:rsidRDefault="00FF365A" w:rsidP="00FF365A"/>
    <w:p w14:paraId="7105F3C5" w14:textId="77777777" w:rsidR="00FF365A" w:rsidRDefault="00FF365A" w:rsidP="00FF365A">
      <w:r>
        <w:t>These transactions are being reported due to the following:</w:t>
      </w:r>
    </w:p>
    <w:p w14:paraId="0C65D098" w14:textId="77777777" w:rsidR="00FF365A" w:rsidRDefault="00FF365A" w:rsidP="00FF365A">
      <w:r>
        <w:t>1. No apparent economic or business purpose, as the transactions involve parties and jurisdictions not aligned with the customer's expected business activities.</w:t>
      </w:r>
    </w:p>
    <w:p w14:paraId="39000CCB" w14:textId="77777777" w:rsidR="00FF365A" w:rsidRDefault="00FF365A" w:rsidP="00FF365A">
      <w:r>
        <w:t>2. Possible shell company or funnel account, given the involvement of entities from high-risk jurisdictions and the lack of a clear business relationship between the customer and these entities.</w:t>
      </w:r>
    </w:p>
    <w:p w14:paraId="51F79CB7" w14:textId="77777777" w:rsidR="00FF365A" w:rsidRDefault="00FF365A" w:rsidP="00FF365A">
      <w:r>
        <w:t>3. Unusual transaction patterns, including the receipt of wires from multiple foreign entities and the subsequent transfer of funds to another account held by the customer, followed by a wire to a beneficiary in China.</w:t>
      </w:r>
    </w:p>
    <w:p w14:paraId="2343F193" w14:textId="77777777" w:rsidR="00FF365A" w:rsidRDefault="00FF365A" w:rsidP="00FF365A">
      <w:r>
        <w:t>4. High-risk jurisdiction involvement, including transactions with entities in the UK, Hong Kong, and China, which is not consistent with the customer's expected business activities.</w:t>
      </w:r>
    </w:p>
    <w:p w14:paraId="009746C2" w14:textId="77777777" w:rsidR="00FF365A" w:rsidRDefault="00FF365A" w:rsidP="00FF365A">
      <w:r>
        <w:t xml:space="preserve">5. Lack of </w:t>
      </w:r>
      <w:proofErr w:type="gramStart"/>
      <w:r>
        <w:t>identifiable</w:t>
      </w:r>
      <w:proofErr w:type="gramEnd"/>
      <w:r>
        <w:t xml:space="preserve"> relationship between entities, as there is no clear business purpose or connection between the customer and the originators and beneficiaries of the transactions.</w:t>
      </w:r>
    </w:p>
    <w:p w14:paraId="4682365A" w14:textId="77777777" w:rsidR="00FF365A" w:rsidRDefault="00FF365A" w:rsidP="00FF365A">
      <w:r>
        <w:t xml:space="preserve">6. </w:t>
      </w:r>
      <w:commentRangeStart w:id="3"/>
      <w:r>
        <w:t>Round dollar amounts or mirror wires, as some transactions involve round dollar amounts, which is unusual in the normal course of business for a plumbing services company.</w:t>
      </w:r>
      <w:commentRangeEnd w:id="3"/>
      <w:r w:rsidR="00FF1871">
        <w:rPr>
          <w:rStyle w:val="CommentReference"/>
        </w:rPr>
        <w:commentReference w:id="3"/>
      </w:r>
    </w:p>
    <w:p w14:paraId="0C6BE52E" w14:textId="77777777" w:rsidR="00FF365A" w:rsidRDefault="00FF365A" w:rsidP="00FF365A"/>
    <w:p w14:paraId="45151FF4" w14:textId="2243C36B" w:rsidR="00AC75CD" w:rsidRDefault="00FF365A" w:rsidP="00FF365A">
      <w:r>
        <w:lastRenderedPageBreak/>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5:34:00Z" w:initials="ag">
    <w:p w14:paraId="3FA8C1B7" w14:textId="77777777" w:rsidR="00FF1871" w:rsidRDefault="009F59AC" w:rsidP="00FF1871">
      <w:pPr>
        <w:pStyle w:val="CommentText"/>
      </w:pPr>
      <w:r>
        <w:rPr>
          <w:rStyle w:val="CommentReference"/>
        </w:rPr>
        <w:annotationRef/>
      </w:r>
      <w:r w:rsidR="00FF1871">
        <w:t>The total amount and transactions are wrong a total of 7 transactions were done and the amount is approximately 7.2M as per example SAR.</w:t>
      </w:r>
    </w:p>
  </w:comment>
  <w:comment w:id="1" w:author="aditya gupta" w:date="2025-04-13T05:43:00Z" w:initials="ag">
    <w:p w14:paraId="37459FC2" w14:textId="77777777" w:rsidR="00FF1871" w:rsidRDefault="00FF1871" w:rsidP="00FF1871">
      <w:pPr>
        <w:pStyle w:val="CommentText"/>
      </w:pPr>
      <w:r>
        <w:rPr>
          <w:rStyle w:val="CommentReference"/>
        </w:rPr>
        <w:annotationRef/>
      </w:r>
      <w:r>
        <w:t>One more money received from palmetto to acc2 of 1.5M which is not available in the paragraph and is also missing from the 1</w:t>
      </w:r>
      <w:r>
        <w:rPr>
          <w:vertAlign w:val="superscript"/>
        </w:rPr>
        <w:t>st</w:t>
      </w:r>
      <w:r>
        <w:t xml:space="preserve"> paragraph calculation</w:t>
      </w:r>
    </w:p>
  </w:comment>
  <w:comment w:id="2" w:author="aditya gupta" w:date="2025-04-13T05:45:00Z" w:initials="ag">
    <w:p w14:paraId="650DAF39" w14:textId="77777777" w:rsidR="00FF1871" w:rsidRDefault="00FF1871" w:rsidP="00FF1871">
      <w:pPr>
        <w:pStyle w:val="CommentText"/>
      </w:pPr>
      <w:r>
        <w:rPr>
          <w:rStyle w:val="CommentReference"/>
        </w:rPr>
        <w:annotationRef/>
      </w:r>
      <w:r>
        <w:t>This is a good paragraph.</w:t>
      </w:r>
    </w:p>
  </w:comment>
  <w:comment w:id="3" w:author="aditya gupta" w:date="2025-04-13T05:47:00Z" w:initials="ag">
    <w:p w14:paraId="2A9CD674" w14:textId="77777777" w:rsidR="00FF1871" w:rsidRDefault="00FF1871" w:rsidP="00FF1871">
      <w:pPr>
        <w:pStyle w:val="CommentText"/>
      </w:pPr>
      <w:r>
        <w:rPr>
          <w:rStyle w:val="CommentReference"/>
        </w:rPr>
        <w:annotationRef/>
      </w:r>
      <w:r>
        <w:t>Not necessary as many of the sentences are already shared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A8C1B7" w15:done="0"/>
  <w15:commentEx w15:paraId="37459FC2" w15:done="0"/>
  <w15:commentEx w15:paraId="650DAF39" w15:done="0"/>
  <w15:commentEx w15:paraId="2A9CD6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7E63FB" w16cex:dateUtc="2025-04-13T09:34:00Z"/>
  <w16cex:commentExtensible w16cex:durableId="43A910A8" w16cex:dateUtc="2025-04-13T09:43:00Z"/>
  <w16cex:commentExtensible w16cex:durableId="185A4CED" w16cex:dateUtc="2025-04-13T09:45:00Z"/>
  <w16cex:commentExtensible w16cex:durableId="07037A23" w16cex:dateUtc="2025-04-13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A8C1B7" w16cid:durableId="487E63FB"/>
  <w16cid:commentId w16cid:paraId="37459FC2" w16cid:durableId="43A910A8"/>
  <w16cid:commentId w16cid:paraId="650DAF39" w16cid:durableId="185A4CED"/>
  <w16cid:commentId w16cid:paraId="2A9CD674" w16cid:durableId="07037A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26"/>
    <w:rsid w:val="00030D52"/>
    <w:rsid w:val="00106CFE"/>
    <w:rsid w:val="00206AB3"/>
    <w:rsid w:val="002B7245"/>
    <w:rsid w:val="003152A8"/>
    <w:rsid w:val="005545E6"/>
    <w:rsid w:val="00867E26"/>
    <w:rsid w:val="009F59AC"/>
    <w:rsid w:val="00AC75CD"/>
    <w:rsid w:val="00FF1871"/>
    <w:rsid w:val="00FF365A"/>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4252"/>
  <w15:chartTrackingRefBased/>
  <w15:docId w15:val="{A5ECD4B1-23DB-4991-A186-6CA042C3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26"/>
    <w:rPr>
      <w:rFonts w:eastAsiaTheme="majorEastAsia" w:cstheme="majorBidi"/>
      <w:color w:val="272727" w:themeColor="text1" w:themeTint="D8"/>
    </w:rPr>
  </w:style>
  <w:style w:type="paragraph" w:styleId="Title">
    <w:name w:val="Title"/>
    <w:basedOn w:val="Normal"/>
    <w:next w:val="Normal"/>
    <w:link w:val="TitleChar"/>
    <w:uiPriority w:val="10"/>
    <w:qFormat/>
    <w:rsid w:val="00867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26"/>
    <w:pPr>
      <w:spacing w:before="160"/>
      <w:jc w:val="center"/>
    </w:pPr>
    <w:rPr>
      <w:i/>
      <w:iCs/>
      <w:color w:val="404040" w:themeColor="text1" w:themeTint="BF"/>
    </w:rPr>
  </w:style>
  <w:style w:type="character" w:customStyle="1" w:styleId="QuoteChar">
    <w:name w:val="Quote Char"/>
    <w:basedOn w:val="DefaultParagraphFont"/>
    <w:link w:val="Quote"/>
    <w:uiPriority w:val="29"/>
    <w:rsid w:val="00867E26"/>
    <w:rPr>
      <w:i/>
      <w:iCs/>
      <w:color w:val="404040" w:themeColor="text1" w:themeTint="BF"/>
    </w:rPr>
  </w:style>
  <w:style w:type="paragraph" w:styleId="ListParagraph">
    <w:name w:val="List Paragraph"/>
    <w:basedOn w:val="Normal"/>
    <w:uiPriority w:val="34"/>
    <w:qFormat/>
    <w:rsid w:val="00867E26"/>
    <w:pPr>
      <w:ind w:left="720"/>
      <w:contextualSpacing/>
    </w:pPr>
  </w:style>
  <w:style w:type="character" w:styleId="IntenseEmphasis">
    <w:name w:val="Intense Emphasis"/>
    <w:basedOn w:val="DefaultParagraphFont"/>
    <w:uiPriority w:val="21"/>
    <w:qFormat/>
    <w:rsid w:val="00867E26"/>
    <w:rPr>
      <w:i/>
      <w:iCs/>
      <w:color w:val="0F4761" w:themeColor="accent1" w:themeShade="BF"/>
    </w:rPr>
  </w:style>
  <w:style w:type="paragraph" w:styleId="IntenseQuote">
    <w:name w:val="Intense Quote"/>
    <w:basedOn w:val="Normal"/>
    <w:next w:val="Normal"/>
    <w:link w:val="IntenseQuoteChar"/>
    <w:uiPriority w:val="30"/>
    <w:qFormat/>
    <w:rsid w:val="00867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26"/>
    <w:rPr>
      <w:i/>
      <w:iCs/>
      <w:color w:val="0F4761" w:themeColor="accent1" w:themeShade="BF"/>
    </w:rPr>
  </w:style>
  <w:style w:type="character" w:styleId="IntenseReference">
    <w:name w:val="Intense Reference"/>
    <w:basedOn w:val="DefaultParagraphFont"/>
    <w:uiPriority w:val="32"/>
    <w:qFormat/>
    <w:rsid w:val="00867E26"/>
    <w:rPr>
      <w:b/>
      <w:bCs/>
      <w:smallCaps/>
      <w:color w:val="0F4761" w:themeColor="accent1" w:themeShade="BF"/>
      <w:spacing w:val="5"/>
    </w:rPr>
  </w:style>
  <w:style w:type="character" w:styleId="CommentReference">
    <w:name w:val="annotation reference"/>
    <w:basedOn w:val="DefaultParagraphFont"/>
    <w:uiPriority w:val="99"/>
    <w:semiHidden/>
    <w:unhideWhenUsed/>
    <w:rsid w:val="009F59AC"/>
    <w:rPr>
      <w:sz w:val="16"/>
      <w:szCs w:val="16"/>
    </w:rPr>
  </w:style>
  <w:style w:type="paragraph" w:styleId="CommentText">
    <w:name w:val="annotation text"/>
    <w:basedOn w:val="Normal"/>
    <w:link w:val="CommentTextChar"/>
    <w:uiPriority w:val="99"/>
    <w:unhideWhenUsed/>
    <w:rsid w:val="009F59AC"/>
    <w:pPr>
      <w:spacing w:line="240" w:lineRule="auto"/>
    </w:pPr>
    <w:rPr>
      <w:sz w:val="20"/>
      <w:szCs w:val="20"/>
    </w:rPr>
  </w:style>
  <w:style w:type="character" w:customStyle="1" w:styleId="CommentTextChar">
    <w:name w:val="Comment Text Char"/>
    <w:basedOn w:val="DefaultParagraphFont"/>
    <w:link w:val="CommentText"/>
    <w:uiPriority w:val="99"/>
    <w:rsid w:val="009F59AC"/>
    <w:rPr>
      <w:sz w:val="20"/>
      <w:szCs w:val="20"/>
    </w:rPr>
  </w:style>
  <w:style w:type="paragraph" w:styleId="CommentSubject">
    <w:name w:val="annotation subject"/>
    <w:basedOn w:val="CommentText"/>
    <w:next w:val="CommentText"/>
    <w:link w:val="CommentSubjectChar"/>
    <w:uiPriority w:val="99"/>
    <w:semiHidden/>
    <w:unhideWhenUsed/>
    <w:rsid w:val="009F59AC"/>
    <w:rPr>
      <w:b/>
      <w:bCs/>
    </w:rPr>
  </w:style>
  <w:style w:type="character" w:customStyle="1" w:styleId="CommentSubjectChar">
    <w:name w:val="Comment Subject Char"/>
    <w:basedOn w:val="CommentTextChar"/>
    <w:link w:val="CommentSubject"/>
    <w:uiPriority w:val="99"/>
    <w:semiHidden/>
    <w:rsid w:val="009F59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588803">
      <w:bodyDiv w:val="1"/>
      <w:marLeft w:val="0"/>
      <w:marRight w:val="0"/>
      <w:marTop w:val="0"/>
      <w:marBottom w:val="0"/>
      <w:divBdr>
        <w:top w:val="none" w:sz="0" w:space="0" w:color="auto"/>
        <w:left w:val="none" w:sz="0" w:space="0" w:color="auto"/>
        <w:bottom w:val="none" w:sz="0" w:space="0" w:color="auto"/>
        <w:right w:val="none" w:sz="0" w:space="0" w:color="auto"/>
      </w:divBdr>
    </w:div>
    <w:div w:id="1616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2025-04-13T05:13:00Z</dcterms:created>
  <dcterms:modified xsi:type="dcterms:W3CDTF">2025-04-13T09:47:00Z</dcterms:modified>
</cp:coreProperties>
</file>