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5339EFAA" w14:textId="5482D272" w:rsidR="001051F9" w:rsidRDefault="001051F9" w:rsidP="00E51480">
      <w:pPr>
        <w:pStyle w:val="p1"/>
        <w:rPr>
          <w:rFonts w:ascii="Arial" w:hAnsi="Arial" w:cs="Arial"/>
          <w:b/>
          <w:sz w:val="24"/>
          <w:szCs w:val="24"/>
        </w:rPr>
      </w:pPr>
      <w:bookmarkStart w:id="0" w:name="acedigital"/>
      <w:bookmarkStart w:id="1" w:name="creative.-strategic.-global."/>
      <w:r>
        <w:rPr>
          <w:rFonts w:ascii="Arial" w:hAnsi="Arial" w:cs="Arial"/>
          <w:b/>
          <w:sz w:val="24"/>
          <w:szCs w:val="24"/>
        </w:rPr>
        <w:t>Main headline--</w:t>
      </w:r>
    </w:p>
    <w:p w14:paraId="158F5EC6" w14:textId="033CEF48" w:rsidR="00E51480" w:rsidRPr="001051F9" w:rsidRDefault="00E51480" w:rsidP="001051F9">
      <w:pPr>
        <w:pStyle w:val="p1"/>
        <w:rPr>
          <w:rFonts w:ascii="Arial" w:hAnsi="Arial" w:cs="Arial"/>
          <w:b/>
          <w:sz w:val="24"/>
          <w:szCs w:val="24"/>
        </w:rPr>
      </w:pPr>
      <w:r w:rsidRPr="001051F9">
        <w:rPr>
          <w:rFonts w:ascii="Arial" w:hAnsi="Arial" w:cs="Arial"/>
          <w:b/>
          <w:sz w:val="24"/>
          <w:szCs w:val="24"/>
        </w:rPr>
        <w:t>ELEVATING</w:t>
      </w:r>
      <w:r w:rsidR="001051F9" w:rsidRPr="001051F9">
        <w:rPr>
          <w:rFonts w:ascii="Arial" w:hAnsi="Arial" w:cs="Arial"/>
          <w:b/>
          <w:sz w:val="24"/>
          <w:szCs w:val="24"/>
        </w:rPr>
        <w:t xml:space="preserve"> </w:t>
      </w:r>
      <w:r w:rsidRPr="001051F9">
        <w:rPr>
          <w:rFonts w:ascii="Arial" w:hAnsi="Arial" w:cs="Arial"/>
          <w:b/>
          <w:sz w:val="24"/>
          <w:szCs w:val="24"/>
        </w:rPr>
        <w:t>BRANDS</w:t>
      </w:r>
      <w:r w:rsidR="001051F9">
        <w:rPr>
          <w:rFonts w:ascii="Arial" w:hAnsi="Arial" w:cs="Arial"/>
          <w:b/>
          <w:sz w:val="24"/>
          <w:szCs w:val="24"/>
        </w:rPr>
        <w:t xml:space="preserve"> </w:t>
      </w:r>
      <w:bookmarkStart w:id="2" w:name="_GoBack"/>
      <w:bookmarkEnd w:id="2"/>
      <w:r w:rsidRPr="001051F9">
        <w:rPr>
          <w:rFonts w:ascii="Arial" w:hAnsi="Arial" w:cs="Arial"/>
          <w:b/>
          <w:sz w:val="24"/>
          <w:szCs w:val="24"/>
        </w:rPr>
        <w:t>SINCE</w:t>
      </w:r>
      <w:r w:rsidR="001051F9" w:rsidRPr="001051F9">
        <w:rPr>
          <w:rFonts w:ascii="Arial" w:hAnsi="Arial" w:cs="Arial"/>
          <w:b/>
          <w:sz w:val="24"/>
          <w:szCs w:val="24"/>
        </w:rPr>
        <w:t xml:space="preserve"> </w:t>
      </w:r>
      <w:r w:rsidRPr="001051F9">
        <w:rPr>
          <w:rFonts w:ascii="Arial" w:hAnsi="Arial" w:cs="Arial"/>
          <w:b/>
          <w:sz w:val="24"/>
          <w:szCs w:val="24"/>
        </w:rPr>
        <w:t>2005</w:t>
      </w:r>
    </w:p>
    <w:p w14:paraId="38339D3C" w14:textId="77777777" w:rsidR="00E51480" w:rsidRDefault="00E51480" w:rsidP="00E51480">
      <w:pPr>
        <w:rPr>
          <w:rFonts w:ascii="Arial" w:eastAsia="Times New Roman" w:hAnsi="Arial" w:cs="Arial"/>
          <w:b/>
          <w:bCs/>
          <w:kern w:val="36"/>
          <w:lang w:eastAsia="en-GB"/>
        </w:rPr>
      </w:pPr>
    </w:p>
    <w:p w14:paraId="59FC663B" w14:textId="37626328" w:rsidR="001051F9" w:rsidRPr="008E28F1" w:rsidRDefault="001051F9" w:rsidP="00E51480">
      <w:pPr>
        <w:rPr>
          <w:rFonts w:ascii="Arial" w:eastAsia="Times New Roman" w:hAnsi="Arial" w:cs="Arial"/>
          <w:b/>
          <w:bCs/>
          <w:kern w:val="36"/>
          <w:lang w:eastAsia="en-GB"/>
        </w:rPr>
      </w:pPr>
      <w:r>
        <w:rPr>
          <w:rFonts w:ascii="Arial" w:eastAsia="Times New Roman" w:hAnsi="Arial" w:cs="Arial"/>
          <w:b/>
          <w:bCs/>
          <w:kern w:val="36"/>
          <w:lang w:eastAsia="en-GB"/>
        </w:rPr>
        <w:t>Intro:--</w:t>
      </w:r>
    </w:p>
    <w:p w14:paraId="0BD59CC4" w14:textId="77777777" w:rsidR="00E51480" w:rsidRPr="008E28F1" w:rsidRDefault="00E51480" w:rsidP="00E51480">
      <w:pPr>
        <w:rPr>
          <w:rFonts w:ascii="Arial" w:eastAsia="Times New Roman" w:hAnsi="Arial" w:cs="Arial"/>
          <w:b/>
          <w:bCs/>
          <w:kern w:val="36"/>
          <w:lang w:eastAsia="en-GB"/>
        </w:rPr>
      </w:pPr>
      <w:r w:rsidRPr="008E28F1">
        <w:rPr>
          <w:rFonts w:ascii="Arial" w:eastAsia="Times New Roman" w:hAnsi="Arial" w:cs="Arial"/>
          <w:b/>
          <w:bCs/>
          <w:kern w:val="36"/>
          <w:lang w:eastAsia="en-GB"/>
        </w:rPr>
        <w:t>Create. Engage. Amplify. Grow.</w:t>
      </w:r>
    </w:p>
    <w:p w14:paraId="1CEBB71D" w14:textId="50816B9E" w:rsidR="00E51480" w:rsidRPr="008E28F1" w:rsidRDefault="00E51480" w:rsidP="00E51480">
      <w:pPr>
        <w:rPr>
          <w:rFonts w:ascii="Arial" w:eastAsia="Times New Roman" w:hAnsi="Arial" w:cs="Arial"/>
          <w:b/>
          <w:bCs/>
          <w:kern w:val="36"/>
          <w:lang w:eastAsia="en-GB"/>
        </w:rPr>
      </w:pPr>
      <w:r w:rsidRPr="008E28F1">
        <w:rPr>
          <w:rFonts w:ascii="Arial" w:eastAsia="Times New Roman" w:hAnsi="Arial" w:cs="Arial"/>
          <w:b/>
          <w:bCs/>
          <w:kern w:val="36"/>
          <w:lang w:eastAsia="en-GB"/>
        </w:rPr>
        <w:t>A single partner for branding, creative production, digital marketing, media distributi</w:t>
      </w:r>
      <w:r w:rsidR="00445601" w:rsidRPr="008E28F1">
        <w:rPr>
          <w:rFonts w:ascii="Arial" w:eastAsia="Times New Roman" w:hAnsi="Arial" w:cs="Arial"/>
          <w:b/>
          <w:bCs/>
          <w:kern w:val="36"/>
          <w:lang w:eastAsia="en-GB"/>
        </w:rPr>
        <w:t xml:space="preserve">on, and AI-ready communications, </w:t>
      </w:r>
      <w:r w:rsidRPr="008E28F1">
        <w:rPr>
          <w:rFonts w:ascii="Arial" w:eastAsia="Times New Roman" w:hAnsi="Arial" w:cs="Arial"/>
          <w:b/>
          <w:bCs/>
          <w:kern w:val="36"/>
          <w:lang w:eastAsia="en-GB"/>
        </w:rPr>
        <w:t>helping your brand stand out in an increasingly connected world.</w:t>
      </w:r>
    </w:p>
    <w:p w14:paraId="19DC97F3" w14:textId="77777777" w:rsidR="00E51480" w:rsidRPr="008E28F1" w:rsidRDefault="00E51480" w:rsidP="00E51480">
      <w:pPr>
        <w:rPr>
          <w:rFonts w:ascii="Arial" w:hAnsi="Arial" w:cs="Arial"/>
        </w:rPr>
      </w:pPr>
    </w:p>
    <w:p w14:paraId="3EBDF289" w14:textId="77777777" w:rsidR="00224F1B" w:rsidRPr="008E28F1" w:rsidRDefault="001051F9">
      <w:pPr>
        <w:pStyle w:val="Heading2"/>
        <w:rPr>
          <w:rFonts w:ascii="Arial" w:hAnsi="Arial" w:cs="Arial"/>
          <w:sz w:val="24"/>
          <w:szCs w:val="24"/>
        </w:rPr>
      </w:pPr>
      <w:r w:rsidRPr="008E28F1">
        <w:rPr>
          <w:rFonts w:ascii="Arial" w:hAnsi="Arial" w:cs="Arial"/>
          <w:sz w:val="24"/>
          <w:szCs w:val="24"/>
        </w:rPr>
        <w:t>Creative. Strategic. Global.</w:t>
      </w:r>
    </w:p>
    <w:p w14:paraId="180E4086" w14:textId="77777777" w:rsidR="00224F1B" w:rsidRPr="008E28F1" w:rsidRDefault="001051F9">
      <w:pPr>
        <w:pStyle w:val="FirstParagraph"/>
        <w:rPr>
          <w:rFonts w:ascii="Arial" w:hAnsi="Arial" w:cs="Arial"/>
        </w:rPr>
      </w:pPr>
      <w:r w:rsidRPr="008E28F1">
        <w:rPr>
          <w:rFonts w:ascii="Arial" w:hAnsi="Arial" w:cs="Arial"/>
        </w:rPr>
        <w:t>ACEDIGITAL is a full-service creative, marketing, and communications agency that helps brands build meaningful identities, create compelling content, and amplify their presence across digital and global media channels.</w:t>
      </w:r>
    </w:p>
    <w:p w14:paraId="75CE047B" w14:textId="77777777" w:rsidR="00224F1B" w:rsidRPr="008E28F1" w:rsidRDefault="001051F9">
      <w:pPr>
        <w:pStyle w:val="BodyText"/>
        <w:rPr>
          <w:rFonts w:ascii="Arial" w:hAnsi="Arial" w:cs="Arial"/>
        </w:rPr>
      </w:pPr>
      <w:r w:rsidRPr="008E28F1">
        <w:rPr>
          <w:rFonts w:ascii="Arial" w:hAnsi="Arial" w:cs="Arial"/>
        </w:rPr>
        <w:t>From startups to established business</w:t>
      </w:r>
      <w:r w:rsidRPr="008E28F1">
        <w:rPr>
          <w:rFonts w:ascii="Arial" w:hAnsi="Arial" w:cs="Arial"/>
        </w:rPr>
        <w:t>es, we transform ideas into impactful brand experiences that drive engagement, visibility, and growth.</w:t>
      </w:r>
    </w:p>
    <w:p w14:paraId="7B8EDE89" w14:textId="77777777" w:rsidR="00224F1B" w:rsidRPr="008E28F1" w:rsidRDefault="001051F9">
      <w:pPr>
        <w:rPr>
          <w:rFonts w:ascii="Arial" w:hAnsi="Arial" w:cs="Arial"/>
        </w:rPr>
      </w:pPr>
      <w:r w:rsidRPr="008E28F1">
        <w:rPr>
          <w:rFonts w:ascii="Arial" w:hAnsi="Arial" w:cs="Arial"/>
        </w:rPr>
        <w:pict w14:anchorId="04EB6888">
          <v:rect id="_x0000_i1025" style="width:0;height:1.5pt" o:hralign="center" o:hrstd="t" o:hr="t"/>
        </w:pict>
      </w:r>
    </w:p>
    <w:p w14:paraId="32FC37B7" w14:textId="77777777" w:rsidR="00224F1B" w:rsidRPr="008E28F1" w:rsidRDefault="001051F9">
      <w:pPr>
        <w:pStyle w:val="Heading1"/>
        <w:rPr>
          <w:rFonts w:ascii="Arial" w:hAnsi="Arial" w:cs="Arial"/>
          <w:sz w:val="24"/>
          <w:szCs w:val="24"/>
        </w:rPr>
      </w:pPr>
      <w:bookmarkStart w:id="3" w:name="branding-design-creative-production"/>
      <w:bookmarkEnd w:id="0"/>
      <w:bookmarkEnd w:id="1"/>
      <w:r w:rsidRPr="008E28F1">
        <w:rPr>
          <w:rFonts w:ascii="Arial" w:hAnsi="Arial" w:cs="Arial"/>
          <w:sz w:val="24"/>
          <w:szCs w:val="24"/>
        </w:rPr>
        <w:t>Branding, Design &amp; Creative Production</w:t>
      </w:r>
    </w:p>
    <w:p w14:paraId="10F22A65" w14:textId="77777777" w:rsidR="00224F1B" w:rsidRPr="008E28F1" w:rsidRDefault="001051F9">
      <w:pPr>
        <w:pStyle w:val="Heading2"/>
        <w:rPr>
          <w:rFonts w:ascii="Arial" w:hAnsi="Arial" w:cs="Arial"/>
          <w:sz w:val="24"/>
          <w:szCs w:val="24"/>
        </w:rPr>
      </w:pPr>
      <w:bookmarkStart w:id="4" w:name="design-that-defines-you"/>
      <w:r w:rsidRPr="008E28F1">
        <w:rPr>
          <w:rFonts w:ascii="Arial" w:hAnsi="Arial" w:cs="Arial"/>
          <w:sz w:val="24"/>
          <w:szCs w:val="24"/>
        </w:rPr>
        <w:t>Design That Defines You</w:t>
      </w:r>
    </w:p>
    <w:p w14:paraId="35512009" w14:textId="77777777" w:rsidR="00224F1B" w:rsidRPr="008E28F1" w:rsidRDefault="001051F9">
      <w:pPr>
        <w:pStyle w:val="FirstParagraph"/>
        <w:rPr>
          <w:rFonts w:ascii="Arial" w:hAnsi="Arial" w:cs="Arial"/>
        </w:rPr>
      </w:pPr>
      <w:r w:rsidRPr="008E28F1">
        <w:rPr>
          <w:rFonts w:ascii="Arial" w:hAnsi="Arial" w:cs="Arial"/>
        </w:rPr>
        <w:t>We create distinctive brand identities and visual experiences that connect with audience</w:t>
      </w:r>
      <w:r w:rsidRPr="008E28F1">
        <w:rPr>
          <w:rFonts w:ascii="Arial" w:hAnsi="Arial" w:cs="Arial"/>
        </w:rPr>
        <w:t>s and leave lasting impressions.</w:t>
      </w:r>
    </w:p>
    <w:p w14:paraId="0446CDB8" w14:textId="77777777" w:rsidR="00224F1B" w:rsidRPr="008E28F1" w:rsidRDefault="001051F9">
      <w:pPr>
        <w:pStyle w:val="Heading3"/>
        <w:rPr>
          <w:rFonts w:ascii="Arial" w:hAnsi="Arial" w:cs="Arial"/>
          <w:sz w:val="24"/>
          <w:szCs w:val="24"/>
        </w:rPr>
      </w:pPr>
      <w:bookmarkStart w:id="5" w:name="services"/>
      <w:r w:rsidRPr="008E28F1">
        <w:rPr>
          <w:rFonts w:ascii="Arial" w:hAnsi="Arial" w:cs="Arial"/>
          <w:sz w:val="24"/>
          <w:szCs w:val="24"/>
        </w:rPr>
        <w:t>Services</w:t>
      </w:r>
    </w:p>
    <w:p w14:paraId="2B4EB428" w14:textId="77777777" w:rsidR="00224F1B" w:rsidRPr="008E28F1" w:rsidRDefault="001051F9">
      <w:pPr>
        <w:pStyle w:val="FirstParagraph"/>
        <w:rPr>
          <w:rFonts w:ascii="Arial" w:hAnsi="Arial" w:cs="Arial"/>
        </w:rPr>
      </w:pPr>
      <w:r w:rsidRPr="008E28F1">
        <w:rPr>
          <w:rFonts w:ascii="Arial" w:hAnsi="Arial" w:cs="Arial"/>
        </w:rPr>
        <w:t xml:space="preserve">• Brand Identity </w:t>
      </w:r>
      <w:r w:rsidR="00E51480" w:rsidRPr="008E28F1">
        <w:rPr>
          <w:rFonts w:ascii="Arial" w:hAnsi="Arial" w:cs="Arial"/>
        </w:rPr>
        <w:br/>
        <w:t>• Packaging Design</w:t>
      </w:r>
      <w:r w:rsidRPr="008E28F1">
        <w:rPr>
          <w:rFonts w:ascii="Arial" w:hAnsi="Arial" w:cs="Arial"/>
        </w:rPr>
        <w:br/>
        <w:t xml:space="preserve">• </w:t>
      </w:r>
      <w:r w:rsidR="00E51480" w:rsidRPr="008E28F1">
        <w:rPr>
          <w:rFonts w:ascii="Arial" w:hAnsi="Arial" w:cs="Arial"/>
        </w:rPr>
        <w:t>Magazines &amp; Books</w:t>
      </w:r>
      <w:r w:rsidRPr="008E28F1">
        <w:rPr>
          <w:rFonts w:ascii="Arial" w:hAnsi="Arial" w:cs="Arial"/>
        </w:rPr>
        <w:br/>
        <w:t>• Website Design &amp; Development</w:t>
      </w:r>
      <w:r w:rsidRPr="008E28F1">
        <w:rPr>
          <w:rFonts w:ascii="Arial" w:hAnsi="Arial" w:cs="Arial"/>
        </w:rPr>
        <w:br/>
        <w:t>• Art Direction &amp; Creative Production</w:t>
      </w:r>
      <w:r w:rsidRPr="008E28F1">
        <w:rPr>
          <w:rFonts w:ascii="Arial" w:hAnsi="Arial" w:cs="Arial"/>
        </w:rPr>
        <w:br/>
        <w:t>• Photography</w:t>
      </w:r>
      <w:r w:rsidR="00E51480" w:rsidRPr="008E28F1">
        <w:rPr>
          <w:rFonts w:ascii="Arial" w:hAnsi="Arial" w:cs="Arial"/>
        </w:rPr>
        <w:t>/Videography</w:t>
      </w:r>
      <w:r w:rsidRPr="008E28F1">
        <w:rPr>
          <w:rFonts w:ascii="Arial" w:hAnsi="Arial" w:cs="Arial"/>
        </w:rPr>
        <w:t xml:space="preserve"> </w:t>
      </w:r>
    </w:p>
    <w:p w14:paraId="056231BC" w14:textId="77777777" w:rsidR="00224F1B" w:rsidRPr="008E28F1" w:rsidRDefault="001051F9">
      <w:pPr>
        <w:rPr>
          <w:rFonts w:ascii="Arial" w:hAnsi="Arial" w:cs="Arial"/>
        </w:rPr>
      </w:pPr>
      <w:r w:rsidRPr="008E28F1">
        <w:rPr>
          <w:rFonts w:ascii="Arial" w:hAnsi="Arial" w:cs="Arial"/>
        </w:rPr>
        <w:pict w14:anchorId="5615E98B">
          <v:rect id="_x0000_i1026" style="width:0;height:1.5pt" o:hralign="center" o:hrstd="t" o:hr="t"/>
        </w:pict>
      </w:r>
    </w:p>
    <w:p w14:paraId="231AAC8D" w14:textId="77777777" w:rsidR="00224F1B" w:rsidRPr="008E28F1" w:rsidRDefault="001051F9">
      <w:pPr>
        <w:pStyle w:val="Heading1"/>
        <w:rPr>
          <w:rFonts w:ascii="Arial" w:hAnsi="Arial" w:cs="Arial"/>
          <w:sz w:val="24"/>
          <w:szCs w:val="24"/>
        </w:rPr>
      </w:pPr>
      <w:bookmarkStart w:id="6" w:name="social-media-digital-marketing"/>
      <w:bookmarkEnd w:id="3"/>
      <w:bookmarkEnd w:id="4"/>
      <w:bookmarkEnd w:id="5"/>
      <w:r w:rsidRPr="008E28F1">
        <w:rPr>
          <w:rFonts w:ascii="Arial" w:hAnsi="Arial" w:cs="Arial"/>
          <w:sz w:val="24"/>
          <w:szCs w:val="24"/>
        </w:rPr>
        <w:t>Social Media &amp; Digital Marketing</w:t>
      </w:r>
    </w:p>
    <w:p w14:paraId="515A59FD" w14:textId="77777777" w:rsidR="00224F1B" w:rsidRPr="008E28F1" w:rsidRDefault="001051F9">
      <w:pPr>
        <w:pStyle w:val="Heading2"/>
        <w:rPr>
          <w:rFonts w:ascii="Arial" w:hAnsi="Arial" w:cs="Arial"/>
          <w:sz w:val="24"/>
          <w:szCs w:val="24"/>
        </w:rPr>
      </w:pPr>
      <w:bookmarkStart w:id="7" w:name="engagement-that-converts"/>
      <w:r w:rsidRPr="008E28F1">
        <w:rPr>
          <w:rFonts w:ascii="Arial" w:hAnsi="Arial" w:cs="Arial"/>
          <w:sz w:val="24"/>
          <w:szCs w:val="24"/>
        </w:rPr>
        <w:t>Engagement That Converts</w:t>
      </w:r>
    </w:p>
    <w:p w14:paraId="123B24AA" w14:textId="77777777" w:rsidR="00224F1B" w:rsidRPr="008E28F1" w:rsidRDefault="001051F9">
      <w:pPr>
        <w:pStyle w:val="FirstParagraph"/>
        <w:rPr>
          <w:rFonts w:ascii="Arial" w:hAnsi="Arial" w:cs="Arial"/>
        </w:rPr>
      </w:pPr>
      <w:r w:rsidRPr="008E28F1">
        <w:rPr>
          <w:rFonts w:ascii="Arial" w:hAnsi="Arial" w:cs="Arial"/>
        </w:rPr>
        <w:t>We combine creativity with strategy to build strong digital communities, increase brand visibility, and generate measurable business results.</w:t>
      </w:r>
    </w:p>
    <w:p w14:paraId="01FA5ADD" w14:textId="77777777" w:rsidR="00224F1B" w:rsidRPr="008E28F1" w:rsidRDefault="001051F9">
      <w:pPr>
        <w:pStyle w:val="Heading3"/>
        <w:rPr>
          <w:rFonts w:ascii="Arial" w:hAnsi="Arial" w:cs="Arial"/>
          <w:sz w:val="24"/>
          <w:szCs w:val="24"/>
        </w:rPr>
      </w:pPr>
      <w:bookmarkStart w:id="8" w:name="services-1"/>
      <w:r w:rsidRPr="008E28F1">
        <w:rPr>
          <w:rFonts w:ascii="Arial" w:hAnsi="Arial" w:cs="Arial"/>
          <w:sz w:val="24"/>
          <w:szCs w:val="24"/>
        </w:rPr>
        <w:lastRenderedPageBreak/>
        <w:t>Services</w:t>
      </w:r>
    </w:p>
    <w:p w14:paraId="7C7C803C" w14:textId="77777777" w:rsidR="00224F1B" w:rsidRPr="008E28F1" w:rsidRDefault="001051F9">
      <w:pPr>
        <w:pStyle w:val="FirstParagraph"/>
        <w:rPr>
          <w:rFonts w:ascii="Arial" w:hAnsi="Arial" w:cs="Arial"/>
        </w:rPr>
      </w:pPr>
      <w:r w:rsidRPr="008E28F1">
        <w:rPr>
          <w:rFonts w:ascii="Arial" w:hAnsi="Arial" w:cs="Arial"/>
        </w:rPr>
        <w:t>• Social Media Strategy &amp; Mana</w:t>
      </w:r>
      <w:r w:rsidRPr="008E28F1">
        <w:rPr>
          <w:rFonts w:ascii="Arial" w:hAnsi="Arial" w:cs="Arial"/>
        </w:rPr>
        <w:t>gement</w:t>
      </w:r>
      <w:r w:rsidRPr="008E28F1">
        <w:rPr>
          <w:rFonts w:ascii="Arial" w:hAnsi="Arial" w:cs="Arial"/>
        </w:rPr>
        <w:br/>
        <w:t>• Content Creation &amp; Creative Design</w:t>
      </w:r>
      <w:r w:rsidRPr="008E28F1">
        <w:rPr>
          <w:rFonts w:ascii="Arial" w:hAnsi="Arial" w:cs="Arial"/>
        </w:rPr>
        <w:br/>
        <w:t>• Content Calendars &amp; Campaign Planning</w:t>
      </w:r>
      <w:r w:rsidRPr="008E28F1">
        <w:rPr>
          <w:rFonts w:ascii="Arial" w:hAnsi="Arial" w:cs="Arial"/>
        </w:rPr>
        <w:br/>
        <w:t>• Meta, Google &amp; LinkedIn Advertising</w:t>
      </w:r>
      <w:r w:rsidRPr="008E28F1">
        <w:rPr>
          <w:rFonts w:ascii="Arial" w:hAnsi="Arial" w:cs="Arial"/>
        </w:rPr>
        <w:br/>
        <w:t>• Influencer Marketing</w:t>
      </w:r>
      <w:r w:rsidRPr="008E28F1">
        <w:rPr>
          <w:rFonts w:ascii="Arial" w:hAnsi="Arial" w:cs="Arial"/>
        </w:rPr>
        <w:br/>
        <w:t>• Analytics &amp; Performance Reporting</w:t>
      </w:r>
    </w:p>
    <w:p w14:paraId="4F508797" w14:textId="77777777" w:rsidR="00224F1B" w:rsidRPr="008E28F1" w:rsidRDefault="001051F9">
      <w:pPr>
        <w:rPr>
          <w:rFonts w:ascii="Arial" w:hAnsi="Arial" w:cs="Arial"/>
        </w:rPr>
      </w:pPr>
      <w:r w:rsidRPr="008E28F1">
        <w:rPr>
          <w:rFonts w:ascii="Arial" w:hAnsi="Arial" w:cs="Arial"/>
        </w:rPr>
        <w:pict w14:anchorId="21AD65EB">
          <v:rect id="_x0000_i1027" style="width:0;height:1.5pt" o:hralign="center" o:hrstd="t" o:hr="t"/>
        </w:pict>
      </w:r>
    </w:p>
    <w:p w14:paraId="5F6E9E1F" w14:textId="77777777" w:rsidR="00224F1B" w:rsidRPr="008E28F1" w:rsidRDefault="001051F9">
      <w:pPr>
        <w:pStyle w:val="Heading1"/>
        <w:rPr>
          <w:rFonts w:ascii="Arial" w:hAnsi="Arial" w:cs="Arial"/>
          <w:sz w:val="24"/>
          <w:szCs w:val="24"/>
        </w:rPr>
      </w:pPr>
      <w:bookmarkStart w:id="9" w:name="global-media-distribution-visibility"/>
      <w:bookmarkEnd w:id="6"/>
      <w:bookmarkEnd w:id="7"/>
      <w:bookmarkEnd w:id="8"/>
      <w:r w:rsidRPr="008E28F1">
        <w:rPr>
          <w:rFonts w:ascii="Arial" w:hAnsi="Arial" w:cs="Arial"/>
          <w:sz w:val="24"/>
          <w:szCs w:val="24"/>
        </w:rPr>
        <w:t>Global Media Distribution &amp; Visibility</w:t>
      </w:r>
    </w:p>
    <w:p w14:paraId="31B4E52D" w14:textId="77777777" w:rsidR="00224F1B" w:rsidRPr="008E28F1" w:rsidRDefault="001051F9">
      <w:pPr>
        <w:pStyle w:val="Heading2"/>
        <w:rPr>
          <w:rFonts w:ascii="Arial" w:hAnsi="Arial" w:cs="Arial"/>
          <w:sz w:val="24"/>
          <w:szCs w:val="24"/>
        </w:rPr>
      </w:pPr>
      <w:bookmarkStart w:id="10" w:name="amplify-your-story-worldwide"/>
      <w:r w:rsidRPr="008E28F1">
        <w:rPr>
          <w:rFonts w:ascii="Arial" w:hAnsi="Arial" w:cs="Arial"/>
          <w:sz w:val="24"/>
          <w:szCs w:val="24"/>
        </w:rPr>
        <w:t>Amplify Your Story Worldwide</w:t>
      </w:r>
    </w:p>
    <w:p w14:paraId="03C8C7FE" w14:textId="77777777" w:rsidR="00224F1B" w:rsidRPr="008E28F1" w:rsidRDefault="001051F9">
      <w:pPr>
        <w:pStyle w:val="FirstParagraph"/>
        <w:rPr>
          <w:rFonts w:ascii="Arial" w:hAnsi="Arial" w:cs="Arial"/>
        </w:rPr>
      </w:pPr>
      <w:r w:rsidRPr="008E28F1">
        <w:rPr>
          <w:rFonts w:ascii="Arial" w:hAnsi="Arial" w:cs="Arial"/>
        </w:rPr>
        <w:t>Reach</w:t>
      </w:r>
      <w:r w:rsidRPr="008E28F1">
        <w:rPr>
          <w:rFonts w:ascii="Arial" w:hAnsi="Arial" w:cs="Arial"/>
        </w:rPr>
        <w:t xml:space="preserve"> journalists, media organizations, investors, and decision-makers through leading national and international distribution networks.</w:t>
      </w:r>
    </w:p>
    <w:p w14:paraId="48AD0A2E" w14:textId="77777777" w:rsidR="00224F1B" w:rsidRPr="008E28F1" w:rsidRDefault="001051F9">
      <w:pPr>
        <w:pStyle w:val="Heading3"/>
        <w:rPr>
          <w:rFonts w:ascii="Arial" w:hAnsi="Arial" w:cs="Arial"/>
          <w:sz w:val="24"/>
          <w:szCs w:val="24"/>
        </w:rPr>
      </w:pPr>
      <w:bookmarkStart w:id="11" w:name="distribution-channels"/>
      <w:r w:rsidRPr="008E28F1">
        <w:rPr>
          <w:rFonts w:ascii="Arial" w:hAnsi="Arial" w:cs="Arial"/>
          <w:sz w:val="24"/>
          <w:szCs w:val="24"/>
        </w:rPr>
        <w:t>Distribution Channels</w:t>
      </w:r>
    </w:p>
    <w:p w14:paraId="316C5550" w14:textId="77777777" w:rsidR="00224F1B" w:rsidRPr="008E28F1" w:rsidRDefault="001051F9">
      <w:pPr>
        <w:pStyle w:val="FirstParagraph"/>
        <w:rPr>
          <w:rFonts w:ascii="Arial" w:hAnsi="Arial" w:cs="Arial"/>
        </w:rPr>
      </w:pPr>
      <w:r w:rsidRPr="008E28F1">
        <w:rPr>
          <w:rFonts w:ascii="Arial" w:hAnsi="Arial" w:cs="Arial"/>
        </w:rPr>
        <w:t>• PTI, AP, AFP &amp; Press Association</w:t>
      </w:r>
      <w:r w:rsidRPr="008E28F1">
        <w:rPr>
          <w:rFonts w:ascii="Arial" w:hAnsi="Arial" w:cs="Arial"/>
        </w:rPr>
        <w:br/>
        <w:t>• Global Editorial Networks</w:t>
      </w:r>
      <w:r w:rsidRPr="008E28F1">
        <w:rPr>
          <w:rFonts w:ascii="Arial" w:hAnsi="Arial" w:cs="Arial"/>
        </w:rPr>
        <w:br/>
        <w:t>• Yahoo Finance, MarketWatch, Bloomberg</w:t>
      </w:r>
      <w:r w:rsidRPr="008E28F1">
        <w:rPr>
          <w:rFonts w:ascii="Arial" w:hAnsi="Arial" w:cs="Arial"/>
        </w:rPr>
        <w:t xml:space="preserve"> &amp; Reuters Syndication</w:t>
      </w:r>
      <w:r w:rsidRPr="008E28F1">
        <w:rPr>
          <w:rFonts w:ascii="Arial" w:hAnsi="Arial" w:cs="Arial"/>
        </w:rPr>
        <w:br/>
        <w:t>• Worldwide Media Outreach Across Key Markets</w:t>
      </w:r>
    </w:p>
    <w:p w14:paraId="2411A64C" w14:textId="77777777" w:rsidR="00224F1B" w:rsidRPr="008E28F1" w:rsidRDefault="001051F9">
      <w:pPr>
        <w:pStyle w:val="Heading3"/>
        <w:rPr>
          <w:rFonts w:ascii="Arial" w:hAnsi="Arial" w:cs="Arial"/>
          <w:sz w:val="24"/>
          <w:szCs w:val="24"/>
        </w:rPr>
      </w:pPr>
      <w:bookmarkStart w:id="12" w:name="benefits"/>
      <w:bookmarkEnd w:id="11"/>
      <w:r w:rsidRPr="008E28F1">
        <w:rPr>
          <w:rFonts w:ascii="Arial" w:hAnsi="Arial" w:cs="Arial"/>
          <w:sz w:val="24"/>
          <w:szCs w:val="24"/>
        </w:rPr>
        <w:t>Benefits</w:t>
      </w:r>
    </w:p>
    <w:p w14:paraId="542568FB" w14:textId="77777777" w:rsidR="00224F1B" w:rsidRPr="008E28F1" w:rsidRDefault="001051F9">
      <w:pPr>
        <w:pStyle w:val="FirstParagraph"/>
        <w:rPr>
          <w:rFonts w:ascii="Arial" w:hAnsi="Arial" w:cs="Arial"/>
        </w:rPr>
      </w:pPr>
      <w:r w:rsidRPr="008E28F1">
        <w:rPr>
          <w:rFonts w:ascii="Arial" w:hAnsi="Arial" w:cs="Arial"/>
        </w:rPr>
        <w:t>• Global Brand Exposure</w:t>
      </w:r>
      <w:r w:rsidRPr="008E28F1">
        <w:rPr>
          <w:rFonts w:ascii="Arial" w:hAnsi="Arial" w:cs="Arial"/>
        </w:rPr>
        <w:br/>
        <w:t>• Increased Media Coverage</w:t>
      </w:r>
      <w:r w:rsidRPr="008E28F1">
        <w:rPr>
          <w:rFonts w:ascii="Arial" w:hAnsi="Arial" w:cs="Arial"/>
        </w:rPr>
        <w:br/>
        <w:t>• Enhanced Credibility &amp; Authority</w:t>
      </w:r>
      <w:r w:rsidRPr="008E28F1">
        <w:rPr>
          <w:rFonts w:ascii="Arial" w:hAnsi="Arial" w:cs="Arial"/>
        </w:rPr>
        <w:br/>
        <w:t>• Access to Thousands of Media Outlets Worldwide</w:t>
      </w:r>
    </w:p>
    <w:p w14:paraId="3A3947F1" w14:textId="77777777" w:rsidR="00224F1B" w:rsidRPr="008E28F1" w:rsidRDefault="001051F9">
      <w:pPr>
        <w:rPr>
          <w:rFonts w:ascii="Arial" w:hAnsi="Arial" w:cs="Arial"/>
        </w:rPr>
      </w:pPr>
      <w:r w:rsidRPr="008E28F1">
        <w:rPr>
          <w:rFonts w:ascii="Arial" w:hAnsi="Arial" w:cs="Arial"/>
        </w:rPr>
        <w:pict w14:anchorId="142BBBD8">
          <v:rect id="_x0000_i1028" style="width:0;height:1.5pt" o:hralign="center" o:hrstd="t" o:hr="t"/>
        </w:pict>
      </w:r>
    </w:p>
    <w:p w14:paraId="4289AB76" w14:textId="77777777" w:rsidR="00224F1B" w:rsidRPr="008E28F1" w:rsidRDefault="001051F9">
      <w:pPr>
        <w:pStyle w:val="Heading1"/>
        <w:rPr>
          <w:rFonts w:ascii="Arial" w:hAnsi="Arial" w:cs="Arial"/>
          <w:sz w:val="24"/>
          <w:szCs w:val="24"/>
        </w:rPr>
      </w:pPr>
      <w:bookmarkStart w:id="13" w:name="ai-search-optimization-brand-growth"/>
      <w:bookmarkEnd w:id="9"/>
      <w:bookmarkEnd w:id="10"/>
      <w:bookmarkEnd w:id="12"/>
      <w:r w:rsidRPr="008E28F1">
        <w:rPr>
          <w:rFonts w:ascii="Arial" w:hAnsi="Arial" w:cs="Arial"/>
          <w:sz w:val="24"/>
          <w:szCs w:val="24"/>
        </w:rPr>
        <w:t>AI Search Optimization &amp; Brand Growth</w:t>
      </w:r>
    </w:p>
    <w:p w14:paraId="3683AF93" w14:textId="77777777" w:rsidR="00224F1B" w:rsidRPr="008E28F1" w:rsidRDefault="001051F9">
      <w:pPr>
        <w:pStyle w:val="Heading2"/>
        <w:rPr>
          <w:rFonts w:ascii="Arial" w:hAnsi="Arial" w:cs="Arial"/>
          <w:sz w:val="24"/>
          <w:szCs w:val="24"/>
        </w:rPr>
      </w:pPr>
      <w:bookmarkStart w:id="14" w:name="future-ready-communications"/>
      <w:r w:rsidRPr="008E28F1">
        <w:rPr>
          <w:rFonts w:ascii="Arial" w:hAnsi="Arial" w:cs="Arial"/>
          <w:sz w:val="24"/>
          <w:szCs w:val="24"/>
        </w:rPr>
        <w:t>Fut</w:t>
      </w:r>
      <w:r w:rsidRPr="008E28F1">
        <w:rPr>
          <w:rFonts w:ascii="Arial" w:hAnsi="Arial" w:cs="Arial"/>
          <w:sz w:val="24"/>
          <w:szCs w:val="24"/>
        </w:rPr>
        <w:t>ure-Ready Communications</w:t>
      </w:r>
    </w:p>
    <w:p w14:paraId="74F36ED8" w14:textId="77777777" w:rsidR="00224F1B" w:rsidRPr="008E28F1" w:rsidRDefault="001051F9">
      <w:pPr>
        <w:pStyle w:val="FirstParagraph"/>
        <w:rPr>
          <w:rFonts w:ascii="Arial" w:hAnsi="Arial" w:cs="Arial"/>
        </w:rPr>
      </w:pPr>
      <w:r w:rsidRPr="008E28F1">
        <w:rPr>
          <w:rFonts w:ascii="Arial" w:hAnsi="Arial" w:cs="Arial"/>
        </w:rPr>
        <w:t>Every announcement is optimized for modern search and AI-driven discovery platforms to maximize visibility and long-term impact.</w:t>
      </w:r>
    </w:p>
    <w:p w14:paraId="39F04982" w14:textId="77777777" w:rsidR="00224F1B" w:rsidRPr="008E28F1" w:rsidRDefault="001051F9">
      <w:pPr>
        <w:pStyle w:val="Heading3"/>
        <w:rPr>
          <w:rFonts w:ascii="Arial" w:hAnsi="Arial" w:cs="Arial"/>
          <w:sz w:val="24"/>
          <w:szCs w:val="24"/>
        </w:rPr>
      </w:pPr>
      <w:bookmarkStart w:id="15" w:name="services-2"/>
      <w:r w:rsidRPr="008E28F1">
        <w:rPr>
          <w:rFonts w:ascii="Arial" w:hAnsi="Arial" w:cs="Arial"/>
          <w:sz w:val="24"/>
          <w:szCs w:val="24"/>
        </w:rPr>
        <w:t>Services</w:t>
      </w:r>
    </w:p>
    <w:p w14:paraId="5240CF93" w14:textId="77777777" w:rsidR="00224F1B" w:rsidRPr="008E28F1" w:rsidRDefault="001051F9">
      <w:pPr>
        <w:pStyle w:val="FirstParagraph"/>
        <w:rPr>
          <w:rFonts w:ascii="Arial" w:hAnsi="Arial" w:cs="Arial"/>
        </w:rPr>
      </w:pPr>
      <w:r w:rsidRPr="008E28F1">
        <w:rPr>
          <w:rFonts w:ascii="Arial" w:hAnsi="Arial" w:cs="Arial"/>
        </w:rPr>
        <w:t>• Metadata Optimization</w:t>
      </w:r>
      <w:r w:rsidRPr="008E28F1">
        <w:rPr>
          <w:rFonts w:ascii="Arial" w:hAnsi="Arial" w:cs="Arial"/>
        </w:rPr>
        <w:br/>
        <w:t>• AI &amp; LLM-Ready Content Structuring</w:t>
      </w:r>
      <w:r w:rsidRPr="008E28F1">
        <w:rPr>
          <w:rFonts w:ascii="Arial" w:hAnsi="Arial" w:cs="Arial"/>
        </w:rPr>
        <w:br/>
      </w:r>
      <w:r w:rsidRPr="008E28F1">
        <w:rPr>
          <w:rFonts w:ascii="Arial" w:hAnsi="Arial" w:cs="Arial"/>
        </w:rPr>
        <w:t>• Answer Engine Optimization (AEO)</w:t>
      </w:r>
      <w:r w:rsidRPr="008E28F1">
        <w:rPr>
          <w:rFonts w:ascii="Arial" w:hAnsi="Arial" w:cs="Arial"/>
        </w:rPr>
        <w:br/>
        <w:t>• Generative Engine Optimization (GEO)</w:t>
      </w:r>
      <w:r w:rsidRPr="008E28F1">
        <w:rPr>
          <w:rFonts w:ascii="Arial" w:hAnsi="Arial" w:cs="Arial"/>
        </w:rPr>
        <w:br/>
        <w:t>• Enhanced Search Discoverability</w:t>
      </w:r>
    </w:p>
    <w:p w14:paraId="1B6821F5" w14:textId="77777777" w:rsidR="00224F1B" w:rsidRPr="008E28F1" w:rsidRDefault="00224F1B">
      <w:pPr>
        <w:pStyle w:val="BodyText"/>
        <w:rPr>
          <w:rFonts w:ascii="Arial" w:hAnsi="Arial" w:cs="Arial"/>
        </w:rPr>
      </w:pPr>
      <w:bookmarkStart w:id="16" w:name="why-acedigital"/>
      <w:bookmarkEnd w:id="15"/>
    </w:p>
    <w:bookmarkEnd w:id="13"/>
    <w:bookmarkEnd w:id="14"/>
    <w:bookmarkEnd w:id="16"/>
    <w:sectPr w:rsidR="00224F1B" w:rsidRPr="008E28F1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ptos">
    <w:altName w:val="Arial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auto"/>
    <w:pitch w:val="variable"/>
    <w:sig w:usb0="E0002AEF" w:usb1="C0007841" w:usb2="00000009" w:usb3="00000000" w:csb0="000001FF" w:csb1="00000000"/>
  </w:font>
  <w:font w:name="Aptos Display">
    <w:altName w:val="Arial"/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auto"/>
    <w:pitch w:val="variable"/>
    <w:sig w:usb0="E10002FF" w:usb1="4000FCFF" w:usb2="00000009" w:usb3="00000000" w:csb0="0000019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000A990"/>
    <w:multiLevelType w:val="multilevel"/>
    <w:tmpl w:val="970C51E4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embedSystemFont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compatSetting w:name="compatibilityMode" w:uri="http://schemas.microsoft.com/office/word" w:val="12"/>
  </w:compat>
  <w:rsids>
    <w:rsidRoot w:val="00224F1B"/>
    <w:rsid w:val="001051F9"/>
    <w:rsid w:val="00224F1B"/>
    <w:rsid w:val="00445601"/>
    <w:rsid w:val="006C2697"/>
    <w:rsid w:val="008E28F1"/>
    <w:rsid w:val="00E51480"/>
    <w:rsid w:val="00E674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x-none" w:bidi="x-non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0FFAC2"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82">
    <w:lsdException w:name="heading 8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5" w:semiHidden="1" w:unhideWhenUsed="1"/>
    <w:lsdException w:name="List Number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Note Level 1" w:semiHidden="1" w:unhideWhenUsed="1"/>
    <w:lsdException w:name="Note Level 2" w:semiHidden="1" w:unhideWhenUsed="1"/>
    <w:lsdException w:name="Note Level 3" w:semiHidden="1" w:unhideWhenUsed="1"/>
    <w:lsdException w:name="Note Level 4" w:semiHidden="1" w:unhideWhenUsed="1"/>
    <w:lsdException w:name="Note Level 5" w:semiHidden="1" w:unhideWhenUsed="1"/>
    <w:lsdException w:name="Note Level 6" w:semiHidden="1" w:unhideWhenUsed="1"/>
    <w:lsdException w:name="Note Level 7" w:semiHidden="1" w:unhideWhenUsed="1"/>
    <w:lsdException w:name="Note Level 8" w:semiHidden="1" w:unhideWhenUsed="1"/>
    <w:lsdException w:name="Note Level 9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paragraph" w:customStyle="1" w:styleId="p1">
    <w:name w:val="p1"/>
    <w:basedOn w:val="Normal"/>
    <w:rsid w:val="00E51480"/>
    <w:pPr>
      <w:spacing w:after="0"/>
    </w:pPr>
    <w:rPr>
      <w:rFonts w:ascii="Helvetica" w:hAnsi="Helvetica" w:cs="Times New Roman"/>
      <w:color w:val="000101"/>
      <w:sz w:val="189"/>
      <w:szCs w:val="189"/>
      <w:lang w:val="en-GB" w:eastAsia="en-GB"/>
    </w:rPr>
  </w:style>
  <w:style w:type="paragraph" w:customStyle="1" w:styleId="p2">
    <w:name w:val="p2"/>
    <w:basedOn w:val="Normal"/>
    <w:rsid w:val="00E51480"/>
    <w:pPr>
      <w:spacing w:after="0"/>
    </w:pPr>
    <w:rPr>
      <w:rFonts w:ascii="Helvetica" w:hAnsi="Helvetica" w:cs="Times New Roman"/>
      <w:color w:val="F6AB2B"/>
      <w:sz w:val="189"/>
      <w:szCs w:val="189"/>
      <w:lang w:val="en-GB" w:eastAsia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772017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1" Type="http://schemas.openxmlformats.org/officeDocument/2006/relationships/numbering" Target="numbering.xml"/><Relationship Id="rId2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2</Pages>
  <Words>350</Words>
  <Characters>1999</Characters>
  <Application>Microsoft Macintosh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LinksUpToDate>false</LinksUpToDate>
  <CharactersWithSpaces>2345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Microsoft Office User</cp:lastModifiedBy>
  <cp:revision>6</cp:revision>
  <dcterms:created xsi:type="dcterms:W3CDTF">2026-07-09T13:28:00Z</dcterms:created>
  <dcterms:modified xsi:type="dcterms:W3CDTF">2026-07-09T13:42:00Z</dcterms:modified>
</cp:coreProperties>
</file>