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67515" w14:textId="77777777" w:rsidR="008022A0" w:rsidRDefault="00000000">
      <w:pPr>
        <w:jc w:val="center"/>
      </w:pPr>
      <w:r>
        <w:rPr>
          <w:b/>
          <w:sz w:val="36"/>
        </w:rPr>
        <w:t>Project Initialization and Planning Phase – Proposed Solution</w:t>
      </w:r>
    </w:p>
    <w:tbl>
      <w:tblPr>
        <w:tblStyle w:val="TableGrid"/>
        <w:tblW w:w="0" w:type="auto"/>
        <w:jc w:val="center"/>
        <w:tblLook w:val="04A0" w:firstRow="1" w:lastRow="0" w:firstColumn="1" w:lastColumn="0" w:noHBand="0" w:noVBand="1"/>
      </w:tblPr>
      <w:tblGrid>
        <w:gridCol w:w="5112"/>
        <w:gridCol w:w="5112"/>
      </w:tblGrid>
      <w:tr w:rsidR="008022A0" w14:paraId="5D044690" w14:textId="77777777">
        <w:trPr>
          <w:jc w:val="center"/>
        </w:trPr>
        <w:tc>
          <w:tcPr>
            <w:tcW w:w="5112" w:type="dxa"/>
            <w:shd w:val="clear" w:color="auto" w:fill="D9EAF7"/>
            <w:vAlign w:val="center"/>
          </w:tcPr>
          <w:p w14:paraId="38468650" w14:textId="77777777" w:rsidR="008022A0" w:rsidRDefault="00000000">
            <w:r>
              <w:t>Date</w:t>
            </w:r>
          </w:p>
        </w:tc>
        <w:tc>
          <w:tcPr>
            <w:tcW w:w="5112" w:type="dxa"/>
            <w:vAlign w:val="center"/>
          </w:tcPr>
          <w:p w14:paraId="049B832F" w14:textId="77777777" w:rsidR="008022A0" w:rsidRDefault="00000000">
            <w:r>
              <w:t>7 October 2026</w:t>
            </w:r>
          </w:p>
        </w:tc>
      </w:tr>
      <w:tr w:rsidR="008022A0" w14:paraId="15B166CE" w14:textId="77777777">
        <w:trPr>
          <w:jc w:val="center"/>
        </w:trPr>
        <w:tc>
          <w:tcPr>
            <w:tcW w:w="5112" w:type="dxa"/>
            <w:shd w:val="clear" w:color="auto" w:fill="D9EAF7"/>
            <w:vAlign w:val="center"/>
          </w:tcPr>
          <w:p w14:paraId="0813EDC3" w14:textId="77777777" w:rsidR="008022A0" w:rsidRDefault="00000000">
            <w:r>
              <w:t>Team ID</w:t>
            </w:r>
          </w:p>
        </w:tc>
        <w:tc>
          <w:tcPr>
            <w:tcW w:w="5112" w:type="dxa"/>
            <w:vAlign w:val="center"/>
          </w:tcPr>
          <w:p w14:paraId="7F951772" w14:textId="7D80C51D" w:rsidR="008022A0" w:rsidRDefault="008D22BA">
            <w:r>
              <w:t>Individual</w:t>
            </w:r>
          </w:p>
        </w:tc>
      </w:tr>
      <w:tr w:rsidR="008022A0" w14:paraId="6CCCD41F" w14:textId="77777777">
        <w:trPr>
          <w:jc w:val="center"/>
        </w:trPr>
        <w:tc>
          <w:tcPr>
            <w:tcW w:w="5112" w:type="dxa"/>
            <w:shd w:val="clear" w:color="auto" w:fill="D9EAF7"/>
            <w:vAlign w:val="center"/>
          </w:tcPr>
          <w:p w14:paraId="51C1A003" w14:textId="77777777" w:rsidR="008022A0" w:rsidRDefault="00000000">
            <w:r>
              <w:t>Project Title</w:t>
            </w:r>
          </w:p>
        </w:tc>
        <w:tc>
          <w:tcPr>
            <w:tcW w:w="5112" w:type="dxa"/>
            <w:vAlign w:val="center"/>
          </w:tcPr>
          <w:p w14:paraId="0C246F41" w14:textId="77777777" w:rsidR="008022A0" w:rsidRDefault="00000000">
            <w:r>
              <w:t>India's Agricultural Crop Production Analysis</w:t>
            </w:r>
          </w:p>
        </w:tc>
      </w:tr>
      <w:tr w:rsidR="008022A0" w14:paraId="641F1371" w14:textId="77777777">
        <w:trPr>
          <w:jc w:val="center"/>
        </w:trPr>
        <w:tc>
          <w:tcPr>
            <w:tcW w:w="5112" w:type="dxa"/>
            <w:shd w:val="clear" w:color="auto" w:fill="D9EAF7"/>
            <w:vAlign w:val="center"/>
          </w:tcPr>
          <w:p w14:paraId="08F29C5B" w14:textId="77777777" w:rsidR="008022A0" w:rsidRDefault="00000000">
            <w:r>
              <w:t>Maximum Marks</w:t>
            </w:r>
          </w:p>
        </w:tc>
        <w:tc>
          <w:tcPr>
            <w:tcW w:w="5112" w:type="dxa"/>
            <w:vAlign w:val="center"/>
          </w:tcPr>
          <w:p w14:paraId="5E650288" w14:textId="77777777" w:rsidR="008022A0" w:rsidRDefault="00000000">
            <w:r>
              <w:t>3 Marks</w:t>
            </w:r>
          </w:p>
        </w:tc>
      </w:tr>
    </w:tbl>
    <w:p w14:paraId="1739AF71" w14:textId="77777777" w:rsidR="008022A0" w:rsidRDefault="00000000">
      <w:r>
        <w:rPr>
          <w:b/>
          <w:sz w:val="26"/>
        </w:rPr>
        <w:t>Project Proposal</w:t>
      </w:r>
    </w:p>
    <w:tbl>
      <w:tblPr>
        <w:tblStyle w:val="TableGrid"/>
        <w:tblW w:w="0" w:type="auto"/>
        <w:jc w:val="center"/>
        <w:tblLook w:val="04A0" w:firstRow="1" w:lastRow="0" w:firstColumn="1" w:lastColumn="0" w:noHBand="0" w:noVBand="1"/>
      </w:tblPr>
      <w:tblGrid>
        <w:gridCol w:w="5112"/>
        <w:gridCol w:w="5112"/>
      </w:tblGrid>
      <w:tr w:rsidR="008022A0" w14:paraId="70D9E9D6" w14:textId="77777777">
        <w:trPr>
          <w:jc w:val="center"/>
        </w:trPr>
        <w:tc>
          <w:tcPr>
            <w:tcW w:w="5112" w:type="dxa"/>
            <w:shd w:val="clear" w:color="auto" w:fill="D9EAF7"/>
          </w:tcPr>
          <w:p w14:paraId="1B0C5047" w14:textId="77777777" w:rsidR="008022A0" w:rsidRDefault="00000000">
            <w:r>
              <w:t>Project Overview</w:t>
            </w:r>
          </w:p>
        </w:tc>
        <w:tc>
          <w:tcPr>
            <w:tcW w:w="5112" w:type="dxa"/>
          </w:tcPr>
          <w:p w14:paraId="42707F8C" w14:textId="77777777" w:rsidR="008022A0" w:rsidRDefault="00000000">
            <w:r>
              <w:t>India's Agricultural Crop Production Analysis is an interactive Tableau Public analytics project that transforms a large agricultural dataset into KPIs, charts, a geographic map, and a multi-point story. The project focuses on production, yield, cultivated area, crops, states, seasons and yearly trends from 1997–2021.</w:t>
            </w:r>
          </w:p>
        </w:tc>
      </w:tr>
      <w:tr w:rsidR="008022A0" w14:paraId="7E58D487" w14:textId="77777777">
        <w:trPr>
          <w:jc w:val="center"/>
        </w:trPr>
        <w:tc>
          <w:tcPr>
            <w:tcW w:w="5112" w:type="dxa"/>
            <w:shd w:val="clear" w:color="auto" w:fill="D9EAF7"/>
          </w:tcPr>
          <w:p w14:paraId="72EC979F" w14:textId="77777777" w:rsidR="008022A0" w:rsidRDefault="00000000">
            <w:r>
              <w:t>Objective</w:t>
            </w:r>
          </w:p>
        </w:tc>
        <w:tc>
          <w:tcPr>
            <w:tcW w:w="5112" w:type="dxa"/>
          </w:tcPr>
          <w:p w14:paraId="7981A9B7" w14:textId="77777777" w:rsidR="008022A0" w:rsidRDefault="00000000">
            <w:r>
              <w:t>To analyze Indian agricultural crop production and yield patterns and present clear, interactive insights that help users compare crops, states, seasons, cultivated area and yearly production.</w:t>
            </w:r>
          </w:p>
        </w:tc>
      </w:tr>
      <w:tr w:rsidR="008022A0" w14:paraId="24943D7D" w14:textId="77777777">
        <w:trPr>
          <w:jc w:val="center"/>
        </w:trPr>
        <w:tc>
          <w:tcPr>
            <w:tcW w:w="5112" w:type="dxa"/>
            <w:shd w:val="clear" w:color="auto" w:fill="D9EAF7"/>
          </w:tcPr>
          <w:p w14:paraId="30DE3368" w14:textId="77777777" w:rsidR="008022A0" w:rsidRDefault="00000000">
            <w:r>
              <w:t>Scope</w:t>
            </w:r>
          </w:p>
        </w:tc>
        <w:tc>
          <w:tcPr>
            <w:tcW w:w="5112" w:type="dxa"/>
          </w:tcPr>
          <w:p w14:paraId="5766FA11" w14:textId="77777777" w:rsidR="008022A0" w:rsidRDefault="00000000">
            <w:r>
              <w:t>The project covers agricultural production analysis using the available dataset, including crop-wise, state-wise, season-wise and year-wise analysis; cultivated-area comparison; geographic distribution; KPI summaries; interactive dashboard filters; and a Tableau story. It does not attempt to predict future production or provide agricultural recommendations.</w:t>
            </w:r>
          </w:p>
        </w:tc>
      </w:tr>
      <w:tr w:rsidR="008022A0" w14:paraId="24E4527B" w14:textId="77777777">
        <w:trPr>
          <w:jc w:val="center"/>
        </w:trPr>
        <w:tc>
          <w:tcPr>
            <w:tcW w:w="5112" w:type="dxa"/>
            <w:shd w:val="clear" w:color="auto" w:fill="D9EAF7"/>
          </w:tcPr>
          <w:p w14:paraId="660799AF" w14:textId="77777777" w:rsidR="008022A0" w:rsidRDefault="00000000">
            <w:r>
              <w:t>Problem Statement</w:t>
            </w:r>
          </w:p>
        </w:tc>
        <w:tc>
          <w:tcPr>
            <w:tcW w:w="5112" w:type="dxa"/>
          </w:tcPr>
          <w:p w14:paraId="4C9FAE08" w14:textId="77777777" w:rsidR="008022A0" w:rsidRDefault="00000000">
            <w:r>
              <w:t>Agricultural data contains many records and multiple dimensions such as state, crop, season, year, area, yield and production. Directly examining the raw records makes it difficult to identify trends, leading states, dominant crops and seasonal production patterns.</w:t>
            </w:r>
          </w:p>
        </w:tc>
      </w:tr>
      <w:tr w:rsidR="008022A0" w14:paraId="0ECE8BEA" w14:textId="77777777">
        <w:trPr>
          <w:jc w:val="center"/>
        </w:trPr>
        <w:tc>
          <w:tcPr>
            <w:tcW w:w="5112" w:type="dxa"/>
            <w:shd w:val="clear" w:color="auto" w:fill="D9EAF7"/>
          </w:tcPr>
          <w:p w14:paraId="663D0FE6" w14:textId="77777777" w:rsidR="008022A0" w:rsidRDefault="00000000">
            <w:r>
              <w:t>Description</w:t>
            </w:r>
          </w:p>
        </w:tc>
        <w:tc>
          <w:tcPr>
            <w:tcW w:w="5112" w:type="dxa"/>
          </w:tcPr>
          <w:p w14:paraId="4F97D4E1" w14:textId="77777777" w:rsidR="008022A0" w:rsidRDefault="00000000">
            <w:r>
              <w:t>The project addresses the difficulty of extracting meaningful agricultural insights from a large tabular dataset by converting the data into interactive and visually understandable Tableau views.</w:t>
            </w:r>
          </w:p>
        </w:tc>
      </w:tr>
      <w:tr w:rsidR="008022A0" w14:paraId="14995D56" w14:textId="77777777">
        <w:trPr>
          <w:jc w:val="center"/>
        </w:trPr>
        <w:tc>
          <w:tcPr>
            <w:tcW w:w="5112" w:type="dxa"/>
            <w:shd w:val="clear" w:color="auto" w:fill="D9EAF7"/>
          </w:tcPr>
          <w:p w14:paraId="24DA511F" w14:textId="77777777" w:rsidR="008022A0" w:rsidRDefault="00000000">
            <w:r>
              <w:t>Impact</w:t>
            </w:r>
          </w:p>
        </w:tc>
        <w:tc>
          <w:tcPr>
            <w:tcW w:w="5112" w:type="dxa"/>
          </w:tcPr>
          <w:p w14:paraId="6666E62E" w14:textId="77777777" w:rsidR="008022A0" w:rsidRDefault="00000000">
            <w:r>
              <w:t>The solution improves understanding of agricultural production patterns, makes comparisons faster, supports data-driven interpretation, and provides a clear way to communicate findings through a dashboard and story.</w:t>
            </w:r>
          </w:p>
        </w:tc>
      </w:tr>
      <w:tr w:rsidR="008022A0" w14:paraId="17F70FC7" w14:textId="77777777">
        <w:trPr>
          <w:jc w:val="center"/>
        </w:trPr>
        <w:tc>
          <w:tcPr>
            <w:tcW w:w="5112" w:type="dxa"/>
            <w:shd w:val="clear" w:color="auto" w:fill="D9EAF7"/>
          </w:tcPr>
          <w:p w14:paraId="5A9E71ED" w14:textId="77777777" w:rsidR="008022A0" w:rsidRDefault="00000000">
            <w:r>
              <w:t>Proposed Solution</w:t>
            </w:r>
          </w:p>
        </w:tc>
        <w:tc>
          <w:tcPr>
            <w:tcW w:w="5112" w:type="dxa"/>
          </w:tcPr>
          <w:p w14:paraId="0B856818" w14:textId="77777777" w:rsidR="008022A0" w:rsidRDefault="00000000">
            <w:r>
              <w:t>Build an interactive Tableau Public analytics solution using the agricultural dataset. Create KPI cards, line and bar charts, a geographic production map, pie/donut-style distribution views, dashboard-level filters, and a story that presents the major findings in a logical sequence.</w:t>
            </w:r>
          </w:p>
        </w:tc>
      </w:tr>
      <w:tr w:rsidR="008022A0" w14:paraId="106734C4" w14:textId="77777777">
        <w:trPr>
          <w:jc w:val="center"/>
        </w:trPr>
        <w:tc>
          <w:tcPr>
            <w:tcW w:w="5112" w:type="dxa"/>
            <w:shd w:val="clear" w:color="auto" w:fill="D9EAF7"/>
          </w:tcPr>
          <w:p w14:paraId="7C24FB76" w14:textId="77777777" w:rsidR="008022A0" w:rsidRDefault="00000000">
            <w:r>
              <w:t>Approach</w:t>
            </w:r>
          </w:p>
        </w:tc>
        <w:tc>
          <w:tcPr>
            <w:tcW w:w="5112" w:type="dxa"/>
          </w:tcPr>
          <w:p w14:paraId="31CFEA95" w14:textId="77777777" w:rsidR="008022A0" w:rsidRDefault="00000000">
            <w:r>
              <w:t xml:space="preserve">Load and inspect the dataset; verify fields and data structure; prepare dimensions and measures for analysis; create individual visualizations; combine them into an interactive dashboard; create a Tableau story; apply State, Crop and Production filters; and </w:t>
            </w:r>
            <w:r>
              <w:lastRenderedPageBreak/>
              <w:t>document performance and visualization evidence.</w:t>
            </w:r>
          </w:p>
        </w:tc>
      </w:tr>
      <w:tr w:rsidR="008022A0" w14:paraId="4226F86C" w14:textId="77777777">
        <w:trPr>
          <w:jc w:val="center"/>
        </w:trPr>
        <w:tc>
          <w:tcPr>
            <w:tcW w:w="5112" w:type="dxa"/>
            <w:shd w:val="clear" w:color="auto" w:fill="D9EAF7"/>
          </w:tcPr>
          <w:p w14:paraId="6260067D" w14:textId="77777777" w:rsidR="008022A0" w:rsidRDefault="00000000">
            <w:r>
              <w:lastRenderedPageBreak/>
              <w:t>Key Features</w:t>
            </w:r>
          </w:p>
        </w:tc>
        <w:tc>
          <w:tcPr>
            <w:tcW w:w="5112" w:type="dxa"/>
          </w:tcPr>
          <w:p w14:paraId="18E5C799" w14:textId="77777777" w:rsidR="008022A0" w:rsidRDefault="00000000">
            <w:r>
              <w:t>Two KPI tiles for total production and total yield; agricultural yield trend from 1997–2021; state-wise production map; crop-wise production; state-wise cultivated-area comparison; leading states by production; year-wise production; production distribution by unit type; season-wise production share; interactive filters; and a multi-point Tableau story.</w:t>
            </w:r>
          </w:p>
        </w:tc>
      </w:tr>
    </w:tbl>
    <w:p w14:paraId="6C1517C8" w14:textId="77777777" w:rsidR="008022A0" w:rsidRDefault="00000000">
      <w:r>
        <w:rPr>
          <w:b/>
          <w:sz w:val="26"/>
        </w:rPr>
        <w:t>Resource Requirements</w:t>
      </w:r>
    </w:p>
    <w:tbl>
      <w:tblPr>
        <w:tblStyle w:val="TableGrid"/>
        <w:tblW w:w="0" w:type="auto"/>
        <w:jc w:val="center"/>
        <w:tblLook w:val="04A0" w:firstRow="1" w:lastRow="0" w:firstColumn="1" w:lastColumn="0" w:noHBand="0" w:noVBand="1"/>
      </w:tblPr>
      <w:tblGrid>
        <w:gridCol w:w="3408"/>
        <w:gridCol w:w="3408"/>
        <w:gridCol w:w="3408"/>
      </w:tblGrid>
      <w:tr w:rsidR="008022A0" w14:paraId="7867849E" w14:textId="77777777">
        <w:trPr>
          <w:jc w:val="center"/>
        </w:trPr>
        <w:tc>
          <w:tcPr>
            <w:tcW w:w="3408" w:type="dxa"/>
            <w:shd w:val="clear" w:color="auto" w:fill="B7D7F0"/>
          </w:tcPr>
          <w:p w14:paraId="003E379D" w14:textId="77777777" w:rsidR="008022A0" w:rsidRDefault="00000000">
            <w:r>
              <w:t>Resource Type</w:t>
            </w:r>
          </w:p>
        </w:tc>
        <w:tc>
          <w:tcPr>
            <w:tcW w:w="3408" w:type="dxa"/>
            <w:shd w:val="clear" w:color="auto" w:fill="B7D7F0"/>
          </w:tcPr>
          <w:p w14:paraId="6DE8417F" w14:textId="77777777" w:rsidR="008022A0" w:rsidRDefault="00000000">
            <w:r>
              <w:t>Description</w:t>
            </w:r>
          </w:p>
        </w:tc>
        <w:tc>
          <w:tcPr>
            <w:tcW w:w="3408" w:type="dxa"/>
            <w:shd w:val="clear" w:color="auto" w:fill="B7D7F0"/>
          </w:tcPr>
          <w:p w14:paraId="02259F93" w14:textId="77777777" w:rsidR="008022A0" w:rsidRDefault="00000000">
            <w:r>
              <w:t>Specification / Allocation</w:t>
            </w:r>
          </w:p>
        </w:tc>
      </w:tr>
      <w:tr w:rsidR="008022A0" w14:paraId="565AB7EC" w14:textId="77777777">
        <w:trPr>
          <w:jc w:val="center"/>
        </w:trPr>
        <w:tc>
          <w:tcPr>
            <w:tcW w:w="3408" w:type="dxa"/>
          </w:tcPr>
          <w:p w14:paraId="3657A6C6" w14:textId="77777777" w:rsidR="008022A0" w:rsidRDefault="00000000">
            <w:r>
              <w:t>Hardware</w:t>
            </w:r>
          </w:p>
        </w:tc>
        <w:tc>
          <w:tcPr>
            <w:tcW w:w="3408" w:type="dxa"/>
          </w:tcPr>
          <w:p w14:paraId="5BA5D0C5" w14:textId="77777777" w:rsidR="008022A0" w:rsidRDefault="00000000">
            <w:r>
              <w:t>Hardware</w:t>
            </w:r>
          </w:p>
        </w:tc>
        <w:tc>
          <w:tcPr>
            <w:tcW w:w="3408" w:type="dxa"/>
          </w:tcPr>
          <w:p w14:paraId="0347036A" w14:textId="77777777" w:rsidR="008022A0" w:rsidRDefault="00000000">
            <w:r>
              <w:t>Laptop/PC used for Tableau Public project development.</w:t>
            </w:r>
          </w:p>
        </w:tc>
      </w:tr>
      <w:tr w:rsidR="008022A0" w14:paraId="5FA67C8E" w14:textId="77777777">
        <w:trPr>
          <w:jc w:val="center"/>
        </w:trPr>
        <w:tc>
          <w:tcPr>
            <w:tcW w:w="3408" w:type="dxa"/>
          </w:tcPr>
          <w:p w14:paraId="714EBE56" w14:textId="77777777" w:rsidR="008022A0" w:rsidRDefault="00000000">
            <w:r>
              <w:t>Computing Resources</w:t>
            </w:r>
          </w:p>
        </w:tc>
        <w:tc>
          <w:tcPr>
            <w:tcW w:w="3408" w:type="dxa"/>
          </w:tcPr>
          <w:p w14:paraId="74E8E5C5" w14:textId="77777777" w:rsidR="008022A0" w:rsidRDefault="00000000">
            <w:r>
              <w:t>CPU/GPU specifications</w:t>
            </w:r>
          </w:p>
        </w:tc>
        <w:tc>
          <w:tcPr>
            <w:tcW w:w="3408" w:type="dxa"/>
          </w:tcPr>
          <w:p w14:paraId="25C3B293" w14:textId="77777777" w:rsidR="008022A0" w:rsidRDefault="00000000">
            <w:r>
              <w:t>12th Gen Intel Core i5-12450HX CPU (8 cores, 12 logical processors); NVIDIA GeForce RTX 3050 Laptop GPU with 6 GB dedicated VRAM.</w:t>
            </w:r>
          </w:p>
        </w:tc>
      </w:tr>
      <w:tr w:rsidR="008022A0" w14:paraId="7CED09FD" w14:textId="77777777">
        <w:trPr>
          <w:jc w:val="center"/>
        </w:trPr>
        <w:tc>
          <w:tcPr>
            <w:tcW w:w="3408" w:type="dxa"/>
          </w:tcPr>
          <w:p w14:paraId="1105348C" w14:textId="77777777" w:rsidR="008022A0" w:rsidRDefault="00000000">
            <w:r>
              <w:t>Memory</w:t>
            </w:r>
          </w:p>
        </w:tc>
        <w:tc>
          <w:tcPr>
            <w:tcW w:w="3408" w:type="dxa"/>
          </w:tcPr>
          <w:p w14:paraId="0FBD93FD" w14:textId="77777777" w:rsidR="008022A0" w:rsidRDefault="00000000">
            <w:r>
              <w:t>RAM specifications</w:t>
            </w:r>
          </w:p>
        </w:tc>
        <w:tc>
          <w:tcPr>
            <w:tcW w:w="3408" w:type="dxa"/>
          </w:tcPr>
          <w:p w14:paraId="76E2FC11" w14:textId="77777777" w:rsidR="008022A0" w:rsidRDefault="00000000">
            <w:r>
              <w:t>Not specified in the project information provided.</w:t>
            </w:r>
          </w:p>
        </w:tc>
      </w:tr>
      <w:tr w:rsidR="008022A0" w14:paraId="50457023" w14:textId="77777777">
        <w:trPr>
          <w:jc w:val="center"/>
        </w:trPr>
        <w:tc>
          <w:tcPr>
            <w:tcW w:w="3408" w:type="dxa"/>
          </w:tcPr>
          <w:p w14:paraId="2CA52BD1" w14:textId="77777777" w:rsidR="008022A0" w:rsidRDefault="00000000">
            <w:r>
              <w:t>Storage</w:t>
            </w:r>
          </w:p>
        </w:tc>
        <w:tc>
          <w:tcPr>
            <w:tcW w:w="3408" w:type="dxa"/>
          </w:tcPr>
          <w:p w14:paraId="578EC2F9" w14:textId="77777777" w:rsidR="008022A0" w:rsidRDefault="00000000">
            <w:r>
              <w:t>Disk space for data, models and project files</w:t>
            </w:r>
          </w:p>
        </w:tc>
        <w:tc>
          <w:tcPr>
            <w:tcW w:w="3408" w:type="dxa"/>
          </w:tcPr>
          <w:p w14:paraId="1ADAA054" w14:textId="77777777" w:rsidR="008022A0" w:rsidRDefault="00000000">
            <w:r>
              <w:t>Local system storage used for the dataset and Tableau workbook; exact allocation not specified.</w:t>
            </w:r>
          </w:p>
        </w:tc>
      </w:tr>
      <w:tr w:rsidR="008022A0" w14:paraId="44EA0579" w14:textId="77777777">
        <w:trPr>
          <w:jc w:val="center"/>
        </w:trPr>
        <w:tc>
          <w:tcPr>
            <w:tcW w:w="3408" w:type="dxa"/>
          </w:tcPr>
          <w:p w14:paraId="12EBBC58" w14:textId="77777777" w:rsidR="008022A0" w:rsidRDefault="00000000">
            <w:r>
              <w:t>Software</w:t>
            </w:r>
          </w:p>
        </w:tc>
        <w:tc>
          <w:tcPr>
            <w:tcW w:w="3408" w:type="dxa"/>
          </w:tcPr>
          <w:p w14:paraId="78A53656" w14:textId="77777777" w:rsidR="008022A0" w:rsidRDefault="00000000">
            <w:r>
              <w:t>Software</w:t>
            </w:r>
          </w:p>
        </w:tc>
        <w:tc>
          <w:tcPr>
            <w:tcW w:w="3408" w:type="dxa"/>
          </w:tcPr>
          <w:p w14:paraId="75226E2F" w14:textId="77777777" w:rsidR="008022A0" w:rsidRDefault="00000000">
            <w:r>
              <w:t>Tableau Public for data visualization, dashboard and story development; web browser for SkillWallet project submission.</w:t>
            </w:r>
          </w:p>
        </w:tc>
      </w:tr>
      <w:tr w:rsidR="008022A0" w14:paraId="74BE5787" w14:textId="77777777">
        <w:trPr>
          <w:jc w:val="center"/>
        </w:trPr>
        <w:tc>
          <w:tcPr>
            <w:tcW w:w="3408" w:type="dxa"/>
          </w:tcPr>
          <w:p w14:paraId="60E0CB4C" w14:textId="77777777" w:rsidR="008022A0" w:rsidRDefault="00000000">
            <w:r>
              <w:t>Frameworks</w:t>
            </w:r>
          </w:p>
        </w:tc>
        <w:tc>
          <w:tcPr>
            <w:tcW w:w="3408" w:type="dxa"/>
          </w:tcPr>
          <w:p w14:paraId="2AE4025F" w14:textId="77777777" w:rsidR="008022A0" w:rsidRDefault="00000000">
            <w:r>
              <w:t>Python frameworks</w:t>
            </w:r>
          </w:p>
        </w:tc>
        <w:tc>
          <w:tcPr>
            <w:tcW w:w="3408" w:type="dxa"/>
          </w:tcPr>
          <w:p w14:paraId="083BAF3C" w14:textId="77777777" w:rsidR="008022A0" w:rsidRDefault="00000000">
            <w:r>
              <w:t>Not required for the core Tableau dashboard/story implementation.</w:t>
            </w:r>
          </w:p>
        </w:tc>
      </w:tr>
      <w:tr w:rsidR="008022A0" w14:paraId="4EA0D5B8" w14:textId="77777777">
        <w:trPr>
          <w:jc w:val="center"/>
        </w:trPr>
        <w:tc>
          <w:tcPr>
            <w:tcW w:w="3408" w:type="dxa"/>
          </w:tcPr>
          <w:p w14:paraId="4530C1DD" w14:textId="77777777" w:rsidR="008022A0" w:rsidRDefault="00000000">
            <w:r>
              <w:t>Libraries</w:t>
            </w:r>
          </w:p>
        </w:tc>
        <w:tc>
          <w:tcPr>
            <w:tcW w:w="3408" w:type="dxa"/>
          </w:tcPr>
          <w:p w14:paraId="7A8A23CF" w14:textId="77777777" w:rsidR="008022A0" w:rsidRDefault="00000000">
            <w:r>
              <w:t>Additional libraries</w:t>
            </w:r>
          </w:p>
        </w:tc>
        <w:tc>
          <w:tcPr>
            <w:tcW w:w="3408" w:type="dxa"/>
          </w:tcPr>
          <w:p w14:paraId="208CA4F4" w14:textId="77777777" w:rsidR="008022A0" w:rsidRDefault="00000000">
            <w:r>
              <w:t>Not required for the core Tableau implementation.</w:t>
            </w:r>
          </w:p>
        </w:tc>
      </w:tr>
      <w:tr w:rsidR="008022A0" w14:paraId="173DE563" w14:textId="77777777">
        <w:trPr>
          <w:jc w:val="center"/>
        </w:trPr>
        <w:tc>
          <w:tcPr>
            <w:tcW w:w="3408" w:type="dxa"/>
          </w:tcPr>
          <w:p w14:paraId="0B33CCB6" w14:textId="77777777" w:rsidR="008022A0" w:rsidRDefault="00000000">
            <w:r>
              <w:t>Development Environment</w:t>
            </w:r>
          </w:p>
        </w:tc>
        <w:tc>
          <w:tcPr>
            <w:tcW w:w="3408" w:type="dxa"/>
          </w:tcPr>
          <w:p w14:paraId="5D4125ED" w14:textId="77777777" w:rsidR="008022A0" w:rsidRDefault="00000000">
            <w:r>
              <w:t>IDE / version control</w:t>
            </w:r>
          </w:p>
        </w:tc>
        <w:tc>
          <w:tcPr>
            <w:tcW w:w="3408" w:type="dxa"/>
          </w:tcPr>
          <w:p w14:paraId="2758DDB3" w14:textId="77777777" w:rsidR="008022A0" w:rsidRDefault="00000000">
            <w:r>
              <w:t>Tableau Public Desktop application/workbook environment; SkillWallet used for project tracking and documentation.</w:t>
            </w:r>
          </w:p>
        </w:tc>
      </w:tr>
      <w:tr w:rsidR="008022A0" w14:paraId="505D45C3" w14:textId="77777777">
        <w:trPr>
          <w:jc w:val="center"/>
        </w:trPr>
        <w:tc>
          <w:tcPr>
            <w:tcW w:w="3408" w:type="dxa"/>
          </w:tcPr>
          <w:p w14:paraId="3C95B3C6" w14:textId="77777777" w:rsidR="008022A0" w:rsidRDefault="00000000">
            <w:r>
              <w:t>Data</w:t>
            </w:r>
          </w:p>
        </w:tc>
        <w:tc>
          <w:tcPr>
            <w:tcW w:w="3408" w:type="dxa"/>
          </w:tcPr>
          <w:p w14:paraId="561E7E3B" w14:textId="77777777" w:rsidR="008022A0" w:rsidRDefault="00000000">
            <w:r>
              <w:t>Data source, size, format</w:t>
            </w:r>
          </w:p>
        </w:tc>
        <w:tc>
          <w:tcPr>
            <w:tcW w:w="3408" w:type="dxa"/>
          </w:tcPr>
          <w:p w14:paraId="6ADD8C53" w14:textId="77777777" w:rsidR="008022A0" w:rsidRDefault="00000000">
            <w:r>
              <w:t>Agricultural crop production dataset used in the Tableau project; SkillWallet project documentation states 345,408 rows, 10 columns and approximately 28 MB of data loaded into Tableau.</w:t>
            </w:r>
          </w:p>
        </w:tc>
      </w:tr>
    </w:tbl>
    <w:p w14:paraId="254A1C30" w14:textId="77777777" w:rsidR="008022A0" w:rsidRDefault="00000000">
      <w:r>
        <w:t>Project Visualizations Completed: 9 — (1) Total Production KPI, (2) Total Yield KPI, (3) Yield Trend 1997–2021, (4) State-wise Agricultural Production Distribution, (5) Crop-wise Total Production Analysis, (6) State-wise Cultivated Area Comparison, (7) Leading States by Agricultural Production, (8) Year-wise Total Agricultural Production 1997–2021, (9) Season-wise Agricultural Production Share. A Production Distribution by Unit Type donut chart is also listed in the SkillWallet performance documentation.</w:t>
      </w:r>
    </w:p>
    <w:sectPr w:rsidR="008022A0"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3920731">
    <w:abstractNumId w:val="8"/>
  </w:num>
  <w:num w:numId="2" w16cid:durableId="1559704814">
    <w:abstractNumId w:val="6"/>
  </w:num>
  <w:num w:numId="3" w16cid:durableId="64645213">
    <w:abstractNumId w:val="5"/>
  </w:num>
  <w:num w:numId="4" w16cid:durableId="1979869946">
    <w:abstractNumId w:val="4"/>
  </w:num>
  <w:num w:numId="5" w16cid:durableId="254677007">
    <w:abstractNumId w:val="7"/>
  </w:num>
  <w:num w:numId="6" w16cid:durableId="1658722895">
    <w:abstractNumId w:val="3"/>
  </w:num>
  <w:num w:numId="7" w16cid:durableId="1538349244">
    <w:abstractNumId w:val="2"/>
  </w:num>
  <w:num w:numId="8" w16cid:durableId="1490945108">
    <w:abstractNumId w:val="1"/>
  </w:num>
  <w:num w:numId="9" w16cid:durableId="550962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22A0"/>
    <w:rsid w:val="008D22BA"/>
    <w:rsid w:val="00AA1D8D"/>
    <w:rsid w:val="00B47730"/>
    <w:rsid w:val="00CB0664"/>
    <w:rsid w:val="00EB2A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58D4F2"/>
  <w14:defaultImageDpi w14:val="300"/>
  <w15:docId w15:val="{D03BB2F3-5A15-4D8B-9B9C-95E601703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683</Words>
  <Characters>3895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New User</cp:lastModifiedBy>
  <cp:revision>2</cp:revision>
  <dcterms:created xsi:type="dcterms:W3CDTF">2013-12-23T23:15:00Z</dcterms:created>
  <dcterms:modified xsi:type="dcterms:W3CDTF">2026-10-07T11:45:00Z</dcterms:modified>
  <cp:category/>
</cp:coreProperties>
</file>