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18834" w14:textId="5A715D68" w:rsidR="004A643E" w:rsidRPr="004A643E" w:rsidRDefault="004A643E" w:rsidP="004A643E">
      <w:pPr>
        <w:shd w:val="clear" w:color="auto" w:fill="FFFFFF"/>
        <w:spacing w:before="100" w:beforeAutospacing="1" w:after="100" w:afterAutospacing="1" w:line="240" w:lineRule="auto"/>
        <w:rPr>
          <w:rFonts w:ascii="Arial" w:eastAsia="Times New Roman" w:hAnsi="Arial" w:cs="Arial"/>
          <w:color w:val="2D3B45"/>
          <w:kern w:val="0"/>
          <w:sz w:val="28"/>
          <w:szCs w:val="28"/>
          <w14:ligatures w14:val="none"/>
        </w:rPr>
      </w:pPr>
      <w:r w:rsidRPr="004A643E">
        <w:rPr>
          <w:rFonts w:ascii="Arial" w:eastAsia="Times New Roman" w:hAnsi="Arial" w:cs="Arial"/>
          <w:b/>
          <w:bCs/>
          <w:color w:val="2D3B45"/>
          <w:kern w:val="0"/>
          <w:sz w:val="28"/>
          <w:szCs w:val="28"/>
          <w14:ligatures w14:val="none"/>
        </w:rPr>
        <w:t>Question-2. Can you explain the concept of 'right-sizing' in the context of AWS instances, and how does it contribute to cost optimization?</w:t>
      </w:r>
    </w:p>
    <w:p w14:paraId="6A3AC9D7" w14:textId="6C5E20FC" w:rsidR="004A643E" w:rsidRDefault="004A643E" w:rsidP="008E7787">
      <w:pPr>
        <w:spacing w:after="0" w:line="420" w:lineRule="atLeast"/>
        <w:rPr>
          <w:rFonts w:ascii="Arial" w:eastAsia="Times New Roman" w:hAnsi="Arial" w:cs="Arial"/>
          <w:b/>
          <w:bCs/>
          <w:color w:val="1F1F1F"/>
          <w:kern w:val="0"/>
          <w:sz w:val="24"/>
          <w:szCs w:val="24"/>
          <w:bdr w:val="none" w:sz="0" w:space="0" w:color="auto" w:frame="1"/>
          <w14:ligatures w14:val="none"/>
        </w:rPr>
      </w:pPr>
      <w:r>
        <w:rPr>
          <w:rFonts w:ascii="Arial" w:eastAsia="Times New Roman" w:hAnsi="Arial" w:cs="Arial"/>
          <w:b/>
          <w:bCs/>
          <w:color w:val="1F1F1F"/>
          <w:kern w:val="0"/>
          <w:sz w:val="24"/>
          <w:szCs w:val="24"/>
          <w:bdr w:val="none" w:sz="0" w:space="0" w:color="auto" w:frame="1"/>
          <w14:ligatures w14:val="none"/>
        </w:rPr>
        <w:t>Answer:</w:t>
      </w:r>
    </w:p>
    <w:p w14:paraId="28EBD007" w14:textId="7C1A63E1" w:rsid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Right-sizing</w:t>
      </w:r>
      <w:r w:rsidRPr="008E7787">
        <w:rPr>
          <w:rFonts w:ascii="Arial" w:eastAsia="Times New Roman" w:hAnsi="Arial" w:cs="Arial"/>
          <w:color w:val="1F1F1F"/>
          <w:kern w:val="0"/>
          <w:sz w:val="24"/>
          <w:szCs w:val="24"/>
          <w14:ligatures w14:val="none"/>
        </w:rPr>
        <w:t xml:space="preserve"> your AWS instances goes beyond simply matching size to workload. It's a strategic approach to </w:t>
      </w:r>
      <w:r w:rsidRPr="008E7787">
        <w:rPr>
          <w:rFonts w:ascii="Arial" w:eastAsia="Times New Roman" w:hAnsi="Arial" w:cs="Arial"/>
          <w:b/>
          <w:bCs/>
          <w:color w:val="1F1F1F"/>
          <w:kern w:val="0"/>
          <w:sz w:val="24"/>
          <w:szCs w:val="24"/>
          <w:bdr w:val="none" w:sz="0" w:space="0" w:color="auto" w:frame="1"/>
          <w14:ligatures w14:val="none"/>
        </w:rPr>
        <w:t>optimizing your cloud infrastructure for cost efficiency and performance</w:t>
      </w:r>
      <w:r w:rsidRPr="008E7787">
        <w:rPr>
          <w:rFonts w:ascii="Arial" w:eastAsia="Times New Roman" w:hAnsi="Arial" w:cs="Arial"/>
          <w:color w:val="1F1F1F"/>
          <w:kern w:val="0"/>
          <w:sz w:val="24"/>
          <w:szCs w:val="24"/>
          <w14:ligatures w14:val="none"/>
        </w:rPr>
        <w:t>.</w:t>
      </w:r>
    </w:p>
    <w:p w14:paraId="03535281" w14:textId="77777777" w:rsidR="004A643E" w:rsidRPr="008E7787" w:rsidRDefault="004A643E" w:rsidP="008E7787">
      <w:pPr>
        <w:spacing w:after="0" w:line="420" w:lineRule="atLeast"/>
        <w:rPr>
          <w:rFonts w:ascii="Arial" w:eastAsia="Times New Roman" w:hAnsi="Arial" w:cs="Arial"/>
          <w:color w:val="1F1F1F"/>
          <w:kern w:val="0"/>
          <w:sz w:val="24"/>
          <w:szCs w:val="24"/>
          <w14:ligatures w14:val="none"/>
        </w:rPr>
      </w:pPr>
    </w:p>
    <w:p w14:paraId="79985AF4"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Benefits:</w:t>
      </w:r>
    </w:p>
    <w:p w14:paraId="64E64E9B" w14:textId="77777777" w:rsidR="008E7787" w:rsidRP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Reduced Costs:</w:t>
      </w:r>
      <w:r w:rsidRPr="008E7787">
        <w:rPr>
          <w:rFonts w:ascii="Arial" w:eastAsia="Times New Roman" w:hAnsi="Arial" w:cs="Arial"/>
          <w:color w:val="1F1F1F"/>
          <w:kern w:val="0"/>
          <w:sz w:val="24"/>
          <w:szCs w:val="24"/>
          <w14:ligatures w14:val="none"/>
        </w:rPr>
        <w:t xml:space="preserve"> The core benefit. You pay only for the resources you use, eliminating unnecessary expenses from overprovisioned instances.</w:t>
      </w:r>
    </w:p>
    <w:p w14:paraId="726275D5" w14:textId="77777777" w:rsidR="008E7787" w:rsidRP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Improved Performance:</w:t>
      </w:r>
      <w:r w:rsidRPr="008E7787">
        <w:rPr>
          <w:rFonts w:ascii="Arial" w:eastAsia="Times New Roman" w:hAnsi="Arial" w:cs="Arial"/>
          <w:color w:val="1F1F1F"/>
          <w:kern w:val="0"/>
          <w:sz w:val="24"/>
          <w:szCs w:val="24"/>
          <w14:ligatures w14:val="none"/>
        </w:rPr>
        <w:t xml:space="preserve"> Right-sized instances have ample resources to handle your workload, leading to smoother performance and better user experience.</w:t>
      </w:r>
    </w:p>
    <w:p w14:paraId="464F714D" w14:textId="77777777" w:rsidR="008E7787" w:rsidRP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Increased Resource Utilization:</w:t>
      </w:r>
      <w:r w:rsidRPr="008E7787">
        <w:rPr>
          <w:rFonts w:ascii="Arial" w:eastAsia="Times New Roman" w:hAnsi="Arial" w:cs="Arial"/>
          <w:color w:val="1F1F1F"/>
          <w:kern w:val="0"/>
          <w:sz w:val="24"/>
          <w:szCs w:val="24"/>
          <w14:ligatures w14:val="none"/>
        </w:rPr>
        <w:t xml:space="preserve"> Get more value from your resources by avoiding idle or underutilized instances.</w:t>
      </w:r>
    </w:p>
    <w:p w14:paraId="70BA79CD" w14:textId="77777777" w:rsidR="008E7787" w:rsidRDefault="008E7787" w:rsidP="008E7787">
      <w:pPr>
        <w:numPr>
          <w:ilvl w:val="0"/>
          <w:numId w:val="10"/>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Enhanced Agility:</w:t>
      </w:r>
      <w:r w:rsidRPr="008E7787">
        <w:rPr>
          <w:rFonts w:ascii="Arial" w:eastAsia="Times New Roman" w:hAnsi="Arial" w:cs="Arial"/>
          <w:color w:val="1F1F1F"/>
          <w:kern w:val="0"/>
          <w:sz w:val="24"/>
          <w:szCs w:val="24"/>
          <w14:ligatures w14:val="none"/>
        </w:rPr>
        <w:t xml:space="preserve"> Respond quickly to changing demands by scaling instances up or down easily.</w:t>
      </w:r>
    </w:p>
    <w:p w14:paraId="03D6D150" w14:textId="77777777" w:rsidR="004A643E" w:rsidRPr="008E7787" w:rsidRDefault="004A643E" w:rsidP="004A643E">
      <w:pPr>
        <w:spacing w:after="0" w:line="420" w:lineRule="atLeast"/>
        <w:ind w:left="720"/>
        <w:rPr>
          <w:rFonts w:ascii="Arial" w:eastAsia="Times New Roman" w:hAnsi="Arial" w:cs="Arial"/>
          <w:color w:val="1F1F1F"/>
          <w:kern w:val="0"/>
          <w:sz w:val="24"/>
          <w:szCs w:val="24"/>
          <w14:ligatures w14:val="none"/>
        </w:rPr>
      </w:pPr>
    </w:p>
    <w:p w14:paraId="3CDF9DB7"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Understanding Right-Sizing:</w:t>
      </w:r>
    </w:p>
    <w:p w14:paraId="69B25337" w14:textId="77777777" w:rsidR="008E7787" w:rsidRPr="008E7787" w:rsidRDefault="008E7787" w:rsidP="008E7787">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Analyze Utilization:</w:t>
      </w:r>
      <w:r w:rsidRPr="008E7787">
        <w:rPr>
          <w:rFonts w:ascii="Arial" w:eastAsia="Times New Roman" w:hAnsi="Arial" w:cs="Arial"/>
          <w:color w:val="1F1F1F"/>
          <w:kern w:val="0"/>
          <w:sz w:val="24"/>
          <w:szCs w:val="24"/>
          <w14:ligatures w14:val="none"/>
        </w:rPr>
        <w:t xml:space="preserve"> Continuously monitor CPU, memory, network, and disk usage of your instances. Tools like CloudWatch and AWS Cost Explorer provide detailed insights.</w:t>
      </w:r>
    </w:p>
    <w:p w14:paraId="792F47BC" w14:textId="77777777" w:rsidR="008E7787" w:rsidRPr="008E7787" w:rsidRDefault="008E7787" w:rsidP="008E7787">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Identify Overprovisioning:</w:t>
      </w:r>
      <w:r w:rsidRPr="008E7787">
        <w:rPr>
          <w:rFonts w:ascii="Arial" w:eastAsia="Times New Roman" w:hAnsi="Arial" w:cs="Arial"/>
          <w:color w:val="1F1F1F"/>
          <w:kern w:val="0"/>
          <w:sz w:val="24"/>
          <w:szCs w:val="24"/>
          <w14:ligatures w14:val="none"/>
        </w:rPr>
        <w:t xml:space="preserve"> Look for instances consistently utilizing less than 30-40% of their available resources. These are prime candidates for downsizing.</w:t>
      </w:r>
    </w:p>
    <w:p w14:paraId="25DFE093" w14:textId="77777777" w:rsidR="008E7787" w:rsidRPr="008E7787" w:rsidRDefault="008E7787" w:rsidP="008E7787">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Consider Workload Spikes:</w:t>
      </w:r>
      <w:r w:rsidRPr="008E7787">
        <w:rPr>
          <w:rFonts w:ascii="Arial" w:eastAsia="Times New Roman" w:hAnsi="Arial" w:cs="Arial"/>
          <w:color w:val="1F1F1F"/>
          <w:kern w:val="0"/>
          <w:sz w:val="24"/>
          <w:szCs w:val="24"/>
          <w14:ligatures w14:val="none"/>
        </w:rPr>
        <w:t xml:space="preserve"> Don't downsize too aggressively. Account for potential workload spikes and ensure your new instance can handle peak demands.</w:t>
      </w:r>
    </w:p>
    <w:p w14:paraId="052AB1FA" w14:textId="612DE591" w:rsidR="004A643E" w:rsidRPr="004A643E" w:rsidRDefault="008E7787" w:rsidP="004A643E">
      <w:pPr>
        <w:numPr>
          <w:ilvl w:val="0"/>
          <w:numId w:val="11"/>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Right-Sizing Options:</w:t>
      </w:r>
      <w:r w:rsidRPr="008E7787">
        <w:rPr>
          <w:rFonts w:ascii="Arial" w:eastAsia="Times New Roman" w:hAnsi="Arial" w:cs="Arial"/>
          <w:color w:val="1F1F1F"/>
          <w:kern w:val="0"/>
          <w:sz w:val="24"/>
          <w:szCs w:val="24"/>
          <w14:ligatures w14:val="none"/>
        </w:rPr>
        <w:t xml:space="preserve"> Downsize to smaller instances within the same family (e.g., m5.xlarge to m5.</w:t>
      </w:r>
      <w:r w:rsidR="00B83545">
        <w:rPr>
          <w:rFonts w:ascii="Arial" w:eastAsia="Times New Roman" w:hAnsi="Arial" w:cs="Arial"/>
          <w:color w:val="1F1F1F"/>
          <w:kern w:val="0"/>
          <w:sz w:val="24"/>
          <w:szCs w:val="24"/>
          <w14:ligatures w14:val="none"/>
        </w:rPr>
        <w:t>large</w:t>
      </w:r>
      <w:r w:rsidRPr="008E7787">
        <w:rPr>
          <w:rFonts w:ascii="Arial" w:eastAsia="Times New Roman" w:hAnsi="Arial" w:cs="Arial"/>
          <w:color w:val="1F1F1F"/>
          <w:kern w:val="0"/>
          <w:sz w:val="24"/>
          <w:szCs w:val="24"/>
          <w14:ligatures w14:val="none"/>
        </w:rPr>
        <w:t>). Consider different instance families (e.g., compute-optimized vs. memory-optimized) based on your workload needs.</w:t>
      </w:r>
    </w:p>
    <w:p w14:paraId="44BFADB4"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lastRenderedPageBreak/>
        <w:t>Advanced Techniques:</w:t>
      </w:r>
    </w:p>
    <w:p w14:paraId="08779CF3" w14:textId="77777777" w:rsidR="008E7787" w:rsidRPr="008E7787" w:rsidRDefault="008E7787" w:rsidP="008E7787">
      <w:pPr>
        <w:numPr>
          <w:ilvl w:val="0"/>
          <w:numId w:val="12"/>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Scheduled Scaling:</w:t>
      </w:r>
      <w:r w:rsidRPr="008E7787">
        <w:rPr>
          <w:rFonts w:ascii="Arial" w:eastAsia="Times New Roman" w:hAnsi="Arial" w:cs="Arial"/>
          <w:color w:val="1F1F1F"/>
          <w:kern w:val="0"/>
          <w:sz w:val="24"/>
          <w:szCs w:val="24"/>
          <w14:ligatures w14:val="none"/>
        </w:rPr>
        <w:t xml:space="preserve"> Automatically scale instances up or down based on predefined rules or timeframes.</w:t>
      </w:r>
    </w:p>
    <w:p w14:paraId="6FCCBF7C" w14:textId="77777777" w:rsidR="008E7787" w:rsidRPr="008E7787" w:rsidRDefault="008E7787" w:rsidP="008E7787">
      <w:pPr>
        <w:numPr>
          <w:ilvl w:val="0"/>
          <w:numId w:val="12"/>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Spot Instances:</w:t>
      </w:r>
      <w:r w:rsidRPr="008E7787">
        <w:rPr>
          <w:rFonts w:ascii="Arial" w:eastAsia="Times New Roman" w:hAnsi="Arial" w:cs="Arial"/>
          <w:color w:val="1F1F1F"/>
          <w:kern w:val="0"/>
          <w:sz w:val="24"/>
          <w:szCs w:val="24"/>
          <w14:ligatures w14:val="none"/>
        </w:rPr>
        <w:t xml:space="preserve"> Leverage unused capacity at discounted prices for non-critical workloads, potentially saving up to 90%.</w:t>
      </w:r>
    </w:p>
    <w:p w14:paraId="1CDAF481" w14:textId="77777777" w:rsidR="008E7787" w:rsidRPr="008E7787" w:rsidRDefault="008E7787" w:rsidP="008E7787">
      <w:pPr>
        <w:numPr>
          <w:ilvl w:val="0"/>
          <w:numId w:val="12"/>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Reserved Instances:</w:t>
      </w:r>
      <w:r w:rsidRPr="008E7787">
        <w:rPr>
          <w:rFonts w:ascii="Arial" w:eastAsia="Times New Roman" w:hAnsi="Arial" w:cs="Arial"/>
          <w:color w:val="1F1F1F"/>
          <w:kern w:val="0"/>
          <w:sz w:val="24"/>
          <w:szCs w:val="24"/>
          <w14:ligatures w14:val="none"/>
        </w:rPr>
        <w:t xml:space="preserve"> Purchase reserved capacity for predictable workloads at significant discounts (up to 75%) compared to On-Demand pricing.</w:t>
      </w:r>
    </w:p>
    <w:p w14:paraId="16E2C777"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Example:</w:t>
      </w:r>
    </w:p>
    <w:p w14:paraId="150AE877"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Current:</w:t>
      </w:r>
      <w:r w:rsidRPr="008E7787">
        <w:rPr>
          <w:rFonts w:ascii="Arial" w:eastAsia="Times New Roman" w:hAnsi="Arial" w:cs="Arial"/>
          <w:color w:val="1F1F1F"/>
          <w:kern w:val="0"/>
          <w:sz w:val="24"/>
          <w:szCs w:val="24"/>
          <w14:ligatures w14:val="none"/>
        </w:rPr>
        <w:t xml:space="preserve"> You have an m5.xlarge instance ($0.202/hour) running a web application with average CPU/memory usage of 40%.</w:t>
      </w:r>
    </w:p>
    <w:p w14:paraId="5E84D49A"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Downsizing:</w:t>
      </w:r>
      <w:r w:rsidRPr="008E7787">
        <w:rPr>
          <w:rFonts w:ascii="Arial" w:eastAsia="Times New Roman" w:hAnsi="Arial" w:cs="Arial"/>
          <w:color w:val="1F1F1F"/>
          <w:kern w:val="0"/>
          <w:sz w:val="24"/>
          <w:szCs w:val="24"/>
          <w14:ligatures w14:val="none"/>
        </w:rPr>
        <w:t xml:space="preserve"> You can potentially downsize to an m5.large ($0.101/hour).</w:t>
      </w:r>
    </w:p>
    <w:p w14:paraId="28DCFAB4"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Cost Savings:</w:t>
      </w:r>
    </w:p>
    <w:p w14:paraId="408A8E4D" w14:textId="77777777" w:rsidR="008E7787" w:rsidRPr="008E7787" w:rsidRDefault="008E7787" w:rsidP="008E7787">
      <w:pPr>
        <w:numPr>
          <w:ilvl w:val="0"/>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Monthly cost:</w:t>
      </w:r>
      <w:r w:rsidRPr="008E7787">
        <w:rPr>
          <w:rFonts w:ascii="Arial" w:eastAsia="Times New Roman" w:hAnsi="Arial" w:cs="Arial"/>
          <w:color w:val="1F1F1F"/>
          <w:kern w:val="0"/>
          <w:sz w:val="24"/>
          <w:szCs w:val="24"/>
          <w14:ligatures w14:val="none"/>
        </w:rPr>
        <w:t xml:space="preserve"> </w:t>
      </w:r>
    </w:p>
    <w:p w14:paraId="1E8201AE" w14:textId="59E63036" w:rsidR="008E7787" w:rsidRPr="008E7787" w:rsidRDefault="008E7787" w:rsidP="008E7787">
      <w:pPr>
        <w:numPr>
          <w:ilvl w:val="1"/>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Current:</w:t>
      </w:r>
      <w:r w:rsidRPr="008E7787">
        <w:rPr>
          <w:rFonts w:ascii="Arial" w:eastAsia="Times New Roman" w:hAnsi="Arial" w:cs="Arial"/>
          <w:color w:val="1F1F1F"/>
          <w:kern w:val="0"/>
          <w:sz w:val="24"/>
          <w:szCs w:val="24"/>
          <w14:ligatures w14:val="none"/>
        </w:rPr>
        <w:t xml:space="preserve"> 1 instance * $0.202/hour * </w:t>
      </w:r>
      <w:r w:rsidR="00870870">
        <w:rPr>
          <w:rFonts w:ascii="Arial" w:eastAsia="Times New Roman" w:hAnsi="Arial" w:cs="Arial"/>
          <w:color w:val="1F1F1F"/>
          <w:kern w:val="0"/>
          <w:sz w:val="24"/>
          <w:szCs w:val="24"/>
          <w14:ligatures w14:val="none"/>
        </w:rPr>
        <w:t>900</w:t>
      </w:r>
      <w:r w:rsidRPr="008E7787">
        <w:rPr>
          <w:rFonts w:ascii="Arial" w:eastAsia="Times New Roman" w:hAnsi="Arial" w:cs="Arial"/>
          <w:color w:val="1F1F1F"/>
          <w:kern w:val="0"/>
          <w:sz w:val="24"/>
          <w:szCs w:val="24"/>
          <w14:ligatures w14:val="none"/>
        </w:rPr>
        <w:t xml:space="preserve"> hours/month = $1</w:t>
      </w:r>
      <w:r w:rsidR="00870870">
        <w:rPr>
          <w:rFonts w:ascii="Arial" w:eastAsia="Times New Roman" w:hAnsi="Arial" w:cs="Arial"/>
          <w:color w:val="1F1F1F"/>
          <w:kern w:val="0"/>
          <w:sz w:val="24"/>
          <w:szCs w:val="24"/>
          <w14:ligatures w14:val="none"/>
        </w:rPr>
        <w:t>81</w:t>
      </w:r>
      <w:r w:rsidRPr="008E7787">
        <w:rPr>
          <w:rFonts w:ascii="Arial" w:eastAsia="Times New Roman" w:hAnsi="Arial" w:cs="Arial"/>
          <w:color w:val="1F1F1F"/>
          <w:kern w:val="0"/>
          <w:sz w:val="24"/>
          <w:szCs w:val="24"/>
          <w14:ligatures w14:val="none"/>
        </w:rPr>
        <w:t>.</w:t>
      </w:r>
      <w:r w:rsidR="00870870">
        <w:rPr>
          <w:rFonts w:ascii="Arial" w:eastAsia="Times New Roman" w:hAnsi="Arial" w:cs="Arial"/>
          <w:color w:val="1F1F1F"/>
          <w:kern w:val="0"/>
          <w:sz w:val="24"/>
          <w:szCs w:val="24"/>
          <w14:ligatures w14:val="none"/>
        </w:rPr>
        <w:t>8</w:t>
      </w:r>
    </w:p>
    <w:p w14:paraId="7C8744A7" w14:textId="413B8B7A" w:rsidR="008E7787" w:rsidRPr="008E7787" w:rsidRDefault="008E7787" w:rsidP="008E7787">
      <w:pPr>
        <w:numPr>
          <w:ilvl w:val="1"/>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Downsized:</w:t>
      </w:r>
      <w:r w:rsidRPr="008E7787">
        <w:rPr>
          <w:rFonts w:ascii="Arial" w:eastAsia="Times New Roman" w:hAnsi="Arial" w:cs="Arial"/>
          <w:color w:val="1F1F1F"/>
          <w:kern w:val="0"/>
          <w:sz w:val="24"/>
          <w:szCs w:val="24"/>
          <w14:ligatures w14:val="none"/>
        </w:rPr>
        <w:t xml:space="preserve"> 1 instance * $0.101/hour * </w:t>
      </w:r>
      <w:r w:rsidR="00870870">
        <w:rPr>
          <w:rFonts w:ascii="Arial" w:eastAsia="Times New Roman" w:hAnsi="Arial" w:cs="Arial"/>
          <w:color w:val="1F1F1F"/>
          <w:kern w:val="0"/>
          <w:sz w:val="24"/>
          <w:szCs w:val="24"/>
          <w14:ligatures w14:val="none"/>
        </w:rPr>
        <w:t>900</w:t>
      </w:r>
      <w:r w:rsidRPr="008E7787">
        <w:rPr>
          <w:rFonts w:ascii="Arial" w:eastAsia="Times New Roman" w:hAnsi="Arial" w:cs="Arial"/>
          <w:color w:val="1F1F1F"/>
          <w:kern w:val="0"/>
          <w:sz w:val="24"/>
          <w:szCs w:val="24"/>
          <w14:ligatures w14:val="none"/>
        </w:rPr>
        <w:t xml:space="preserve"> hours/month = $</w:t>
      </w:r>
      <w:r w:rsidR="00870870">
        <w:rPr>
          <w:rFonts w:ascii="Arial" w:eastAsia="Times New Roman" w:hAnsi="Arial" w:cs="Arial"/>
          <w:color w:val="1F1F1F"/>
          <w:kern w:val="0"/>
          <w:sz w:val="24"/>
          <w:szCs w:val="24"/>
          <w14:ligatures w14:val="none"/>
        </w:rPr>
        <w:t>90.9</w:t>
      </w:r>
    </w:p>
    <w:p w14:paraId="6C61AFB4" w14:textId="2869F5A0" w:rsidR="008E7787" w:rsidRPr="008E7787" w:rsidRDefault="008E7787" w:rsidP="008E7787">
      <w:pPr>
        <w:numPr>
          <w:ilvl w:val="0"/>
          <w:numId w:val="13"/>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Potential savings:</w:t>
      </w:r>
      <w:r w:rsidRPr="008E7787">
        <w:rPr>
          <w:rFonts w:ascii="Arial" w:eastAsia="Times New Roman" w:hAnsi="Arial" w:cs="Arial"/>
          <w:color w:val="1F1F1F"/>
          <w:kern w:val="0"/>
          <w:sz w:val="24"/>
          <w:szCs w:val="24"/>
          <w14:ligatures w14:val="none"/>
        </w:rPr>
        <w:t xml:space="preserve"> $</w:t>
      </w:r>
      <w:r w:rsidR="00870870">
        <w:rPr>
          <w:rFonts w:ascii="Arial" w:eastAsia="Times New Roman" w:hAnsi="Arial" w:cs="Arial"/>
          <w:color w:val="1F1F1F"/>
          <w:kern w:val="0"/>
          <w:sz w:val="24"/>
          <w:szCs w:val="24"/>
          <w14:ligatures w14:val="none"/>
        </w:rPr>
        <w:t>181</w:t>
      </w:r>
      <w:r w:rsidRPr="008E7787">
        <w:rPr>
          <w:rFonts w:ascii="Arial" w:eastAsia="Times New Roman" w:hAnsi="Arial" w:cs="Arial"/>
          <w:color w:val="1F1F1F"/>
          <w:kern w:val="0"/>
          <w:sz w:val="24"/>
          <w:szCs w:val="24"/>
          <w14:ligatures w14:val="none"/>
        </w:rPr>
        <w:t>.</w:t>
      </w:r>
      <w:r w:rsidR="00870870">
        <w:rPr>
          <w:rFonts w:ascii="Arial" w:eastAsia="Times New Roman" w:hAnsi="Arial" w:cs="Arial"/>
          <w:color w:val="1F1F1F"/>
          <w:kern w:val="0"/>
          <w:sz w:val="24"/>
          <w:szCs w:val="24"/>
          <w14:ligatures w14:val="none"/>
        </w:rPr>
        <w:t>8</w:t>
      </w:r>
      <w:r w:rsidRPr="008E7787">
        <w:rPr>
          <w:rFonts w:ascii="Arial" w:eastAsia="Times New Roman" w:hAnsi="Arial" w:cs="Arial"/>
          <w:color w:val="1F1F1F"/>
          <w:kern w:val="0"/>
          <w:sz w:val="24"/>
          <w:szCs w:val="24"/>
          <w14:ligatures w14:val="none"/>
        </w:rPr>
        <w:t xml:space="preserve"> - $</w:t>
      </w:r>
      <w:r w:rsidR="00870870">
        <w:rPr>
          <w:rFonts w:ascii="Arial" w:eastAsia="Times New Roman" w:hAnsi="Arial" w:cs="Arial"/>
          <w:color w:val="1F1F1F"/>
          <w:kern w:val="0"/>
          <w:sz w:val="24"/>
          <w:szCs w:val="24"/>
          <w14:ligatures w14:val="none"/>
        </w:rPr>
        <w:t>90.9</w:t>
      </w:r>
      <w:r w:rsidRPr="008E7787">
        <w:rPr>
          <w:rFonts w:ascii="Arial" w:eastAsia="Times New Roman" w:hAnsi="Arial" w:cs="Arial"/>
          <w:color w:val="1F1F1F"/>
          <w:kern w:val="0"/>
          <w:sz w:val="24"/>
          <w:szCs w:val="24"/>
          <w14:ligatures w14:val="none"/>
        </w:rPr>
        <w:t xml:space="preserve"> = </w:t>
      </w:r>
      <w:r w:rsidRPr="008E7787">
        <w:rPr>
          <w:rFonts w:ascii="Arial" w:eastAsia="Times New Roman" w:hAnsi="Arial" w:cs="Arial"/>
          <w:b/>
          <w:bCs/>
          <w:color w:val="1F1F1F"/>
          <w:kern w:val="0"/>
          <w:sz w:val="24"/>
          <w:szCs w:val="24"/>
          <w:bdr w:val="none" w:sz="0" w:space="0" w:color="auto" w:frame="1"/>
          <w14:ligatures w14:val="none"/>
        </w:rPr>
        <w:t>$</w:t>
      </w:r>
      <w:r w:rsidR="00870870">
        <w:rPr>
          <w:rFonts w:ascii="Arial" w:eastAsia="Times New Roman" w:hAnsi="Arial" w:cs="Arial"/>
          <w:b/>
          <w:bCs/>
          <w:color w:val="1F1F1F"/>
          <w:kern w:val="0"/>
          <w:sz w:val="24"/>
          <w:szCs w:val="24"/>
          <w:bdr w:val="none" w:sz="0" w:space="0" w:color="auto" w:frame="1"/>
          <w14:ligatures w14:val="none"/>
        </w:rPr>
        <w:t>90.9</w:t>
      </w:r>
      <w:r w:rsidRPr="008E7787">
        <w:rPr>
          <w:rFonts w:ascii="Arial" w:eastAsia="Times New Roman" w:hAnsi="Arial" w:cs="Arial"/>
          <w:b/>
          <w:bCs/>
          <w:color w:val="1F1F1F"/>
          <w:kern w:val="0"/>
          <w:sz w:val="24"/>
          <w:szCs w:val="24"/>
          <w:bdr w:val="none" w:sz="0" w:space="0" w:color="auto" w:frame="1"/>
          <w14:ligatures w14:val="none"/>
        </w:rPr>
        <w:t>/month</w:t>
      </w:r>
    </w:p>
    <w:p w14:paraId="7A9E821A"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Remember:</w:t>
      </w:r>
      <w:r w:rsidRPr="008E7787">
        <w:rPr>
          <w:rFonts w:ascii="Arial" w:eastAsia="Times New Roman" w:hAnsi="Arial" w:cs="Arial"/>
          <w:color w:val="1F1F1F"/>
          <w:kern w:val="0"/>
          <w:sz w:val="24"/>
          <w:szCs w:val="24"/>
          <w14:ligatures w14:val="none"/>
        </w:rPr>
        <w:t xml:space="preserve"> Right-sizing is an ongoing process. Regularly monitor your instances, analyze usage patterns, and adjust your configuration for optimal cost-performance balance.</w:t>
      </w:r>
    </w:p>
    <w:p w14:paraId="2DF20713" w14:textId="77777777" w:rsidR="008E7787" w:rsidRPr="008E7787" w:rsidRDefault="008E7787" w:rsidP="008E7787">
      <w:p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Additional Tips:</w:t>
      </w:r>
    </w:p>
    <w:p w14:paraId="39061F79" w14:textId="77777777" w:rsidR="008E7787" w:rsidRPr="008E7787" w:rsidRDefault="008E7787" w:rsidP="008E7787">
      <w:pPr>
        <w:numPr>
          <w:ilvl w:val="0"/>
          <w:numId w:val="14"/>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Automate as much as possible:</w:t>
      </w:r>
      <w:r w:rsidRPr="008E7787">
        <w:rPr>
          <w:rFonts w:ascii="Arial" w:eastAsia="Times New Roman" w:hAnsi="Arial" w:cs="Arial"/>
          <w:color w:val="1F1F1F"/>
          <w:kern w:val="0"/>
          <w:sz w:val="24"/>
          <w:szCs w:val="24"/>
          <w14:ligatures w14:val="none"/>
        </w:rPr>
        <w:t xml:space="preserve"> Utilize tools and scripts to automate scaling and right-sizing actions for efficiency.</w:t>
      </w:r>
    </w:p>
    <w:p w14:paraId="3AF227F2" w14:textId="77777777" w:rsidR="008E7787" w:rsidRPr="008E7787" w:rsidRDefault="008E7787" w:rsidP="008E7787">
      <w:pPr>
        <w:numPr>
          <w:ilvl w:val="0"/>
          <w:numId w:val="14"/>
        </w:numPr>
        <w:spacing w:after="0" w:line="420" w:lineRule="atLeast"/>
        <w:rPr>
          <w:rFonts w:ascii="Arial" w:eastAsia="Times New Roman" w:hAnsi="Arial" w:cs="Arial"/>
          <w:color w:val="1F1F1F"/>
          <w:kern w:val="0"/>
          <w:sz w:val="24"/>
          <w:szCs w:val="24"/>
          <w14:ligatures w14:val="none"/>
        </w:rPr>
      </w:pPr>
      <w:r w:rsidRPr="008E7787">
        <w:rPr>
          <w:rFonts w:ascii="Arial" w:eastAsia="Times New Roman" w:hAnsi="Arial" w:cs="Arial"/>
          <w:b/>
          <w:bCs/>
          <w:color w:val="1F1F1F"/>
          <w:kern w:val="0"/>
          <w:sz w:val="24"/>
          <w:szCs w:val="24"/>
          <w:bdr w:val="none" w:sz="0" w:space="0" w:color="auto" w:frame="1"/>
          <w14:ligatures w14:val="none"/>
        </w:rPr>
        <w:t>Seek expert advice:</w:t>
      </w:r>
      <w:r w:rsidRPr="008E7787">
        <w:rPr>
          <w:rFonts w:ascii="Arial" w:eastAsia="Times New Roman" w:hAnsi="Arial" w:cs="Arial"/>
          <w:color w:val="1F1F1F"/>
          <w:kern w:val="0"/>
          <w:sz w:val="24"/>
          <w:szCs w:val="24"/>
          <w14:ligatures w14:val="none"/>
        </w:rPr>
        <w:t xml:space="preserve"> Consider consulting with AWS experts to help you design and implement a customized right-sizing strategy for your specific needs.</w:t>
      </w:r>
    </w:p>
    <w:p w14:paraId="76F33139" w14:textId="77777777" w:rsidR="008E7787" w:rsidRPr="008E7787" w:rsidRDefault="008E7787" w:rsidP="008E7787">
      <w:pPr>
        <w:spacing w:before="240" w:after="240" w:line="420" w:lineRule="atLeast"/>
        <w:rPr>
          <w:rFonts w:ascii="Arial" w:eastAsia="Times New Roman" w:hAnsi="Arial" w:cs="Arial"/>
          <w:color w:val="1F1F1F"/>
          <w:kern w:val="0"/>
          <w:sz w:val="24"/>
          <w:szCs w:val="24"/>
          <w14:ligatures w14:val="none"/>
        </w:rPr>
      </w:pPr>
      <w:r w:rsidRPr="008E7787">
        <w:rPr>
          <w:rFonts w:ascii="Arial" w:eastAsia="Times New Roman" w:hAnsi="Arial" w:cs="Arial"/>
          <w:color w:val="1F1F1F"/>
          <w:kern w:val="0"/>
          <w:sz w:val="24"/>
          <w:szCs w:val="24"/>
          <w14:ligatures w14:val="none"/>
        </w:rPr>
        <w:t>By proactively right-sizing your AWS instances, you can achieve significant cost savings, improve performance, and gain greater control over your cloud infrastructure. Remember, the key is finding the perfect balance between cost efficiency and resource availability for your unique requirements.</w:t>
      </w:r>
    </w:p>
    <w:p w14:paraId="5317F7F0" w14:textId="77777777" w:rsidR="000934DA" w:rsidRDefault="000934DA"/>
    <w:sectPr w:rsidR="0009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D790C"/>
    <w:multiLevelType w:val="multilevel"/>
    <w:tmpl w:val="0E1C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D63A3"/>
    <w:multiLevelType w:val="multilevel"/>
    <w:tmpl w:val="41AE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E7564"/>
    <w:multiLevelType w:val="multilevel"/>
    <w:tmpl w:val="AE64A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C7FB7"/>
    <w:multiLevelType w:val="multilevel"/>
    <w:tmpl w:val="C97C2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37867"/>
    <w:multiLevelType w:val="multilevel"/>
    <w:tmpl w:val="986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BF43B8"/>
    <w:multiLevelType w:val="multilevel"/>
    <w:tmpl w:val="479E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D477F"/>
    <w:multiLevelType w:val="multilevel"/>
    <w:tmpl w:val="3C74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E764CC"/>
    <w:multiLevelType w:val="multilevel"/>
    <w:tmpl w:val="6DC6C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C3650C"/>
    <w:multiLevelType w:val="multilevel"/>
    <w:tmpl w:val="727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B4BFC"/>
    <w:multiLevelType w:val="multilevel"/>
    <w:tmpl w:val="7FFA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F47CC4"/>
    <w:multiLevelType w:val="multilevel"/>
    <w:tmpl w:val="58C6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6862E3"/>
    <w:multiLevelType w:val="multilevel"/>
    <w:tmpl w:val="C5C24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B0242"/>
    <w:multiLevelType w:val="multilevel"/>
    <w:tmpl w:val="8DC4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235CF"/>
    <w:multiLevelType w:val="multilevel"/>
    <w:tmpl w:val="2098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22C7C"/>
    <w:multiLevelType w:val="multilevel"/>
    <w:tmpl w:val="B81A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2186">
    <w:abstractNumId w:val="13"/>
  </w:num>
  <w:num w:numId="2" w16cid:durableId="1075856859">
    <w:abstractNumId w:val="2"/>
  </w:num>
  <w:num w:numId="3" w16cid:durableId="1947733223">
    <w:abstractNumId w:val="4"/>
  </w:num>
  <w:num w:numId="4" w16cid:durableId="2145269091">
    <w:abstractNumId w:val="6"/>
  </w:num>
  <w:num w:numId="5" w16cid:durableId="398214476">
    <w:abstractNumId w:val="9"/>
  </w:num>
  <w:num w:numId="6" w16cid:durableId="1781335011">
    <w:abstractNumId w:val="7"/>
  </w:num>
  <w:num w:numId="7" w16cid:durableId="1583249668">
    <w:abstractNumId w:val="10"/>
  </w:num>
  <w:num w:numId="8" w16cid:durableId="1362975688">
    <w:abstractNumId w:val="12"/>
  </w:num>
  <w:num w:numId="9" w16cid:durableId="924263790">
    <w:abstractNumId w:val="8"/>
  </w:num>
  <w:num w:numId="10" w16cid:durableId="2088838583">
    <w:abstractNumId w:val="0"/>
  </w:num>
  <w:num w:numId="11" w16cid:durableId="1397774699">
    <w:abstractNumId w:val="1"/>
  </w:num>
  <w:num w:numId="12" w16cid:durableId="724983744">
    <w:abstractNumId w:val="5"/>
  </w:num>
  <w:num w:numId="13" w16cid:durableId="426116482">
    <w:abstractNumId w:val="3"/>
  </w:num>
  <w:num w:numId="14" w16cid:durableId="1673290052">
    <w:abstractNumId w:val="14"/>
  </w:num>
  <w:num w:numId="15" w16cid:durableId="15903851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CA"/>
    <w:rsid w:val="000934DA"/>
    <w:rsid w:val="004A643E"/>
    <w:rsid w:val="00870870"/>
    <w:rsid w:val="008E71CA"/>
    <w:rsid w:val="008E7787"/>
    <w:rsid w:val="00B364C5"/>
    <w:rsid w:val="00B83545"/>
    <w:rsid w:val="00FB1B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F0857"/>
  <w15:chartTrackingRefBased/>
  <w15:docId w15:val="{9017D72C-CBF0-4109-8D1B-21BFABD89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1B8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1B8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B1B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B1B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7829">
      <w:bodyDiv w:val="1"/>
      <w:marLeft w:val="0"/>
      <w:marRight w:val="0"/>
      <w:marTop w:val="0"/>
      <w:marBottom w:val="0"/>
      <w:divBdr>
        <w:top w:val="none" w:sz="0" w:space="0" w:color="auto"/>
        <w:left w:val="none" w:sz="0" w:space="0" w:color="auto"/>
        <w:bottom w:val="none" w:sz="0" w:space="0" w:color="auto"/>
        <w:right w:val="none" w:sz="0" w:space="0" w:color="auto"/>
      </w:divBdr>
    </w:div>
    <w:div w:id="750589854">
      <w:bodyDiv w:val="1"/>
      <w:marLeft w:val="0"/>
      <w:marRight w:val="0"/>
      <w:marTop w:val="0"/>
      <w:marBottom w:val="0"/>
      <w:divBdr>
        <w:top w:val="none" w:sz="0" w:space="0" w:color="auto"/>
        <w:left w:val="none" w:sz="0" w:space="0" w:color="auto"/>
        <w:bottom w:val="none" w:sz="0" w:space="0" w:color="auto"/>
        <w:right w:val="none" w:sz="0" w:space="0" w:color="auto"/>
      </w:divBdr>
    </w:div>
    <w:div w:id="1123843433">
      <w:bodyDiv w:val="1"/>
      <w:marLeft w:val="0"/>
      <w:marRight w:val="0"/>
      <w:marTop w:val="0"/>
      <w:marBottom w:val="0"/>
      <w:divBdr>
        <w:top w:val="none" w:sz="0" w:space="0" w:color="auto"/>
        <w:left w:val="none" w:sz="0" w:space="0" w:color="auto"/>
        <w:bottom w:val="none" w:sz="0" w:space="0" w:color="auto"/>
        <w:right w:val="none" w:sz="0" w:space="0" w:color="auto"/>
      </w:divBdr>
    </w:div>
    <w:div w:id="211250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promact</dc:creator>
  <cp:keywords/>
  <dc:description/>
  <cp:lastModifiedBy>Aditya Jha</cp:lastModifiedBy>
  <cp:revision>5</cp:revision>
  <dcterms:created xsi:type="dcterms:W3CDTF">2024-02-13T10:39:00Z</dcterms:created>
  <dcterms:modified xsi:type="dcterms:W3CDTF">2024-02-13T17:57:00Z</dcterms:modified>
</cp:coreProperties>
</file>