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52"/>
          <w:szCs w:val="52"/>
        </w:rPr>
        <w:t xml:space="preserve">Lewis Lin Question Bank</w:t>
      </w:r>
    </w:p>
    <w:p>
      <w:pPr>
        <w:spacing w:before="0" w:after="80"/>
      </w:pPr>
      <w:r>
        <w:rPr>
          <w:rFonts w:ascii="Arial" w:cs="Arial" w:eastAsia="Arial" w:hAnsi="Arial"/>
          <w:color w:val="2E75B6"/>
          <w:sz w:val="26"/>
          <w:szCs w:val="26"/>
        </w:rPr>
        <w:t xml:space="preserve">Automated Web Scraping · Technical Documentation</w:t>
      </w:r>
    </w:p>
    <w:p>
      <w:pPr>
        <w:spacing w:before="0" w:after="40"/>
      </w:pPr>
      <w:r>
        <w:rPr>
          <w:rFonts w:ascii="Arial" w:cs="Arial" w:eastAsia="Arial" w:hAnsi="Arial"/>
          <w:i/>
          <w:iCs/>
          <w:color w:val="999999"/>
          <w:sz w:val="20"/>
          <w:szCs w:val="20"/>
        </w:rPr>
        <w:t xml:space="preserve">PM Interview Coach  ·  March 2026</w:t>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1.  Use Case &amp; Purpose</w:t>
      </w:r>
    </w:p>
    <w:p>
      <w:pPr>
        <w:spacing w:before="60" w:after="80"/>
      </w:pPr>
      <w:r>
        <w:rPr>
          <w:rFonts w:ascii="Arial" w:cs="Arial" w:eastAsia="Arial" w:hAnsi="Arial"/>
          <w:sz w:val="22"/>
          <w:szCs w:val="22"/>
        </w:rPr>
        <w:t xml:space="preserve">Lewis Lin maintains a crowdsourced Google Sheet of real PM interview questions submitted by candidates who have gone through interviews at major tech companies. The dataset goes back to 2019 and contains over 3,400 questions at the time of writing, tagged by company, question type, interview type, job title, and submitter comments. It is the highest-quality open corpus of real PM interview questions available — not hypothetical examples, but actual questions asked at Amazon, Google, Meta, Microsoft, and others.</w:t>
      </w:r>
    </w:p>
    <w:p>
      <w:pPr>
        <w:spacing w:before="60" w:after="60"/>
      </w:pPr>
      <w:r>
        <w:t xml:space="preserve"/>
      </w:r>
    </w:p>
    <w:p>
      <w:pPr>
        <w:spacing w:before="60" w:after="80"/>
      </w:pPr>
      <w:r>
        <w:rPr>
          <w:rFonts w:ascii="Arial" w:cs="Arial" w:eastAsia="Arial" w:hAnsi="Arial"/>
          <w:sz w:val="22"/>
          <w:szCs w:val="22"/>
        </w:rPr>
        <w:t xml:space="preserve">PM Interview Coach uses this dataset to power its question bank feature: candidates can browse, filter, and study questions by company and question type. The scraping automation solves three specific problems:</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No stale data: </w:t>
      </w:r>
      <w:r>
        <w:rPr>
          <w:rFonts w:ascii="Arial" w:cs="Arial" w:eastAsia="Arial" w:hAnsi="Arial"/>
          <w:sz w:val="22"/>
          <w:szCs w:val="22"/>
        </w:rPr>
        <w:t xml:space="preserve">Lewis Lin's bank is updated continuously by the community. A static one-time download becomes outdated within days. The automation pulls any new rows every morning, so the app's question bank stays current without manual intervention.</w:t>
      </w:r>
    </w:p>
    <w:p>
      <w:pPr>
        <w:pStyle w:val="ListParagraph"/>
        <w:numPr>
          <w:ilvl w:val="0"/>
          <w:numId w:val="2"/>
        </w:numPr>
        <w:spacing w:before="40" w:after="40"/>
      </w:pPr>
      <w:r>
        <w:rPr>
          <w:rFonts w:ascii="Arial" w:cs="Arial" w:eastAsia="Arial" w:hAnsi="Arial"/>
          <w:b/>
          <w:bCs/>
          <w:sz w:val="22"/>
          <w:szCs w:val="22"/>
        </w:rPr>
        <w:t xml:space="preserve">No download access: </w:t>
      </w:r>
      <w:r>
        <w:rPr>
          <w:rFonts w:ascii="Arial" w:cs="Arial" w:eastAsia="Arial" w:hAnsi="Arial"/>
          <w:sz w:val="22"/>
          <w:szCs w:val="22"/>
        </w:rPr>
        <w:t xml:space="preserve">The sheet owner has disabled CSV/Excel export for all viewers. Standard file download approaches return HTTP 401. The automation works around this constraint by using a different data access method entirely.</w:t>
      </w:r>
    </w:p>
    <w:p>
      <w:pPr>
        <w:pStyle w:val="ListParagraph"/>
        <w:numPr>
          <w:ilvl w:val="0"/>
          <w:numId w:val="2"/>
        </w:numPr>
        <w:spacing w:before="40" w:after="40"/>
      </w:pPr>
      <w:r>
        <w:rPr>
          <w:rFonts w:ascii="Arial" w:cs="Arial" w:eastAsia="Arial" w:hAnsi="Arial"/>
          <w:b/>
          <w:bCs/>
          <w:sz w:val="22"/>
          <w:szCs w:val="22"/>
        </w:rPr>
        <w:t xml:space="preserve">Zero maintenance overhead: </w:t>
      </w:r>
      <w:r>
        <w:rPr>
          <w:rFonts w:ascii="Arial" w:cs="Arial" w:eastAsia="Arial" w:hAnsi="Arial"/>
          <w:sz w:val="22"/>
          <w:szCs w:val="22"/>
        </w:rPr>
        <w:t xml:space="preserve">Once set up, the pipeline runs daily on a schedule with no human action required. It is idempotent — running it multiple times produces no duplicates and overwrites nothing incorrectly.</w:t>
      </w:r>
    </w:p>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2.  The Core Problem: Download Disabled</w:t>
      </w:r>
    </w:p>
    <w:p>
      <w:pPr>
        <w:spacing w:before="60" w:after="80"/>
      </w:pPr>
      <w:r>
        <w:rPr>
          <w:rFonts w:ascii="Arial" w:cs="Arial" w:eastAsia="Arial" w:hAnsi="Arial"/>
          <w:sz w:val="22"/>
          <w:szCs w:val="22"/>
        </w:rPr>
        <w:t xml:space="preserve">Google Sheets allows sheet owners to grant view access while separately disabling the ability to download or export the data. Lewis Lin's sheet is configured exactly this way — "Anyone with the link can view" is enabled, but the sheet settings have "Disable options to download, print, and copy" checked.</w:t>
      </w:r>
    </w:p>
    <w:p>
      <w:pPr>
        <w:spacing w:before="60" w:after="60"/>
      </w:pPr>
      <w:r>
        <w:t xml:space="preserve"/>
      </w:r>
    </w:p>
    <w:p>
      <w:pPr>
        <w:spacing w:before="60" w:after="80"/>
      </w:pPr>
      <w:r>
        <w:rPr>
          <w:rFonts w:ascii="Arial" w:cs="Arial" w:eastAsia="Arial" w:hAnsi="Arial"/>
          <w:sz w:val="22"/>
          <w:szCs w:val="22"/>
        </w:rPr>
        <w:t xml:space="preserve">This means the standard approaches all fail:</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export URL
/export?format=csv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full sheet as CSV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 HTTP 401 — blocked by owner's export restriction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export URL
/export?format=xlsx</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Downloads full sheet as Excel</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restriction — HTTP 401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Sheets API v4
(sheets.spreadsheets.values.get)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read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OAuth and a Google Cloud project. Also still subject to export restrictions depending on scope.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download
File → Download → CSV</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Browser-triggered export</w:t>
            </w:r>
          </w:p>
        </w:tc>
        <w:tc>
          <w:tcPr>
            <w:tcW w:type="dxa" w:w="3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Blocked — menu options are greyed out for viewers when download is disabled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thick" w:color="E6A817" w:sz="12"/>
              <w:bottom w:val="single" w:color="E6A817" w:sz="1"/>
              <w:right w:val="single" w:color="E6A817" w:sz="1"/>
            </w:tcBorders>
            <w:shd w:fill="FFF3CD" w:val="clear"/>
            <w:tcMar>
              <w:top w:type="dxa" w:w="80"/>
              <w:left w:type="dxa" w:w="160"/>
              <w:bottom w:type="dxa" w:w="80"/>
              <w:right w:type="dxa" w:w="120"/>
            </w:tcMar>
          </w:tcPr>
          <w:p>
            <w:r>
              <w:rPr>
                <w:rFonts w:ascii="Arial" w:cs="Arial" w:eastAsia="Arial" w:hAnsi="Arial"/>
                <w:b/>
                <w:bCs/>
                <w:color w:val="7D4E00"/>
                <w:sz w:val="20"/>
                <w:szCs w:val="20"/>
              </w:rPr>
              <w:t xml:space="preserve">Key insight: </w:t>
            </w:r>
            <w:r>
              <w:rPr>
                <w:rFonts w:ascii="Arial" w:cs="Arial" w:eastAsia="Arial" w:hAnsi="Arial"/>
                <w:color w:val="333333"/>
                <w:sz w:val="20"/>
                <w:szCs w:val="20"/>
              </w:rPr>
              <w:t xml:space="preserve">The sheet owner disabled download/export — but not viewing. Viewing works. The scraping approach exploits this distinction: it reads the data as a viewer, not as a downloader.</w:t>
            </w:r>
          </w:p>
        </w:tc>
      </w:tr>
    </w:tbl>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3.  Two-Phase Approach</w:t>
      </w:r>
    </w:p>
    <w:p>
      <w:pPr>
        <w:spacing w:before="60" w:after="80"/>
      </w:pPr>
      <w:r>
        <w:rPr>
          <w:rFonts w:ascii="Arial" w:cs="Arial" w:eastAsia="Arial" w:hAnsi="Arial"/>
          <w:sz w:val="22"/>
          <w:szCs w:val="22"/>
        </w:rPr>
        <w:t xml:space="preserve">Because of the download restriction, the automation uses two different technical approaches depending on the situation: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Initial bulk extract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time only, first run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JS execution via Claude in Chrome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in Chrome (MCP)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Daily incremental sync</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day thereafter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Visualization (gviz) query API</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sync_sheet.py (Python)</w:t>
            </w:r>
          </w:p>
        </w:tc>
      </w:tr>
    </w:tbl>
    <w:p>
      <w:pPr>
        <w:spacing w:before="60" w:after="60"/>
      </w:pPr>
      <w:r>
        <w:t xml:space="preserve"/>
      </w:r>
    </w:p>
    <w:p>
      <w:pPr>
        <w:spacing w:before="60" w:after="80"/>
      </w:pPr>
      <w:r>
        <w:rPr>
          <w:rFonts w:ascii="Arial" w:cs="Arial" w:eastAsia="Arial" w:hAnsi="Arial"/>
          <w:sz w:val="22"/>
          <w:szCs w:val="22"/>
        </w:rPr>
        <w:t xml:space="preserve">Both phases exploit the fact that viewing is allowed. They differ in where the JavaScript runs and how the data is retrieved.</w:t>
      </w:r>
    </w:p>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4.  Phase 1 — Initial Bulk Extract (Browser JS)</w:t>
      </w:r>
    </w:p>
    <w:p>
      <w:pPr>
        <w:spacing w:before="60" w:after="80"/>
      </w:pPr>
      <w:r>
        <w:rPr>
          <w:rFonts w:ascii="Arial" w:cs="Arial" w:eastAsia="Arial" w:hAnsi="Arial"/>
          <w:sz w:val="22"/>
          <w:szCs w:val="22"/>
        </w:rPr>
        <w:t xml:space="preserve">The initial 3,389-row dump was done once using Claude in Chrome, which can execute JavaScript in an open browser tab. This was necessary because the gviz API alone couldn't be used to seed the CSV from scratch in a single automated pass — Claude needed to operate inside the authenticated browser session where the sheet was already open and visible.</w:t>
      </w:r>
    </w:p>
    <w:p>
      <w:pPr>
        <w:spacing w:before="60" w:after="60"/>
      </w:pPr>
      <w:r>
        <w:t xml:space="preserve"/>
      </w:r>
    </w:p>
    <w:p>
      <w:pPr>
        <w:pStyle w:val="Heading2"/>
      </w:pPr>
      <w:r>
        <w:rPr>
          <w:rFonts w:ascii="Arial" w:cs="Arial" w:eastAsia="Arial" w:hAnsi="Arial"/>
          <w:b/>
          <w:bCs/>
          <w:color w:val="2E75B6"/>
          <w:sz w:val="26"/>
          <w:szCs w:val="26"/>
        </w:rPr>
        <w:t xml:space="preserve">4.1  How it worked, step by step</w:t>
      </w:r>
    </w:p>
    <w:p>
      <w:pPr>
        <w:spacing w:before="60" w:after="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happened</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the sheet in Chrome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Sheet was already open in browser — logged-in session provided viewer access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sheet data via gviz API from within the browser tab</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JS executed: fetch(gviz/tq?tqx=out:json, {credentials: 'include'}) — credentials:include passes the active session cookies, which authenticate the viewer-level request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 the gviz JSON response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gviz returns data wrapped in a /*O_o*/ callback prefix. JS stripped the prefix, JSON.parsed the inner object, then walked data.table.cols and data.table.rows to extract column headers and all cell values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 clean CSV in memory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JS constructed a comma-separated string with proper quoting (fields containing commas or newlines were wrapped in double quotes). 7 columns kept: Timestamp, Company, Question, Question Type, Interview Type, Comments, Job Title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browser download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JS created a Blob from the CSV string, created a temporary object URL, appended an invisible &lt;a&gt; tag with the download attribute, and called .click() — triggering native browser file download to ~/Downloads/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Convert to Excel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downloaded CSV was processed by a Python script in Claude's container (using pandas + openpyxl) to produce the final pm_questions_lewis_lin.xlsx</w:t>
            </w:r>
          </w:p>
        </w:tc>
      </w:tr>
    </w:tbl>
    <w:p>
      <w:pPr>
        <w:spacing w:before="60" w:after="60"/>
      </w:pPr>
      <w:r>
        <w:t xml:space="preserve"/>
      </w:r>
    </w:p>
    <w:p>
      <w:pPr>
        <w:pStyle w:val="Heading2"/>
      </w:pPr>
      <w:r>
        <w:rPr>
          <w:rFonts w:ascii="Arial" w:cs="Arial" w:eastAsia="Arial" w:hAnsi="Arial"/>
          <w:b/>
          <w:bCs/>
          <w:color w:val="2E75B6"/>
          <w:sz w:val="26"/>
          <w:szCs w:val="26"/>
        </w:rPr>
        <w:t xml:space="preserve">4.2  Why credentials:include mattered</w:t>
      </w:r>
    </w:p>
    <w:p>
      <w:pPr>
        <w:spacing w:before="60" w:after="80"/>
      </w:pPr>
      <w:r>
        <w:rPr>
          <w:rFonts w:ascii="Arial" w:cs="Arial" w:eastAsia="Arial" w:hAnsi="Arial"/>
          <w:sz w:val="22"/>
          <w:szCs w:val="22"/>
        </w:rPr>
        <w:t xml:space="preserve">The gviz API call was made from inside the browser tab using the fetch() function with {credentials: 'include'}. This is the critical detail that made it work. When a fetch request is made from a page with credentials:include, the browser automatically attaches all cookies for the google.com domain — including the active Google session cookie. The gviz endpoint validates that session, confirms the requesting user has view access to the sheet, and returns the data.</w:t>
      </w:r>
    </w:p>
    <w:p>
      <w:pPr>
        <w:spacing w:before="60" w:after="60"/>
      </w:pPr>
      <w:r>
        <w:t xml:space="preserve"/>
      </w:r>
    </w:p>
    <w:p>
      <w:pPr>
        <w:spacing w:before="60" w:after="80"/>
      </w:pPr>
      <w:r>
        <w:rPr>
          <w:rFonts w:ascii="Arial" w:cs="Arial" w:eastAsia="Arial" w:hAnsi="Arial"/>
          <w:sz w:val="22"/>
          <w:szCs w:val="22"/>
        </w:rPr>
        <w:t xml:space="preserve">A request made from outside the browser (e.g. a plain curl or Python requests call) has no session cookie and no way to prove it has view access. That's why the export URLs return 401 from a script but the gviz call works from the browser.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4"/>
              <w:left w:val="thick" w:color="E6A817" w:sz="12"/>
              <w:bottom w:val="single" w:color="E6A817" w:sz="1"/>
              <w:right w:val="single" w:color="E6A817" w:sz="1"/>
            </w:tcBorders>
            <w:shd w:fill="FFF3CD" w:val="clear"/>
            <w:tcMar>
              <w:top w:type="dxa" w:w="80"/>
              <w:left w:type="dxa" w:w="160"/>
              <w:bottom w:type="dxa" w:w="80"/>
              <w:right w:type="dxa" w:w="120"/>
            </w:tcMar>
          </w:tcPr>
          <w:p>
            <w:r>
              <w:rPr>
                <w:rFonts w:ascii="Arial" w:cs="Arial" w:eastAsia="Arial" w:hAnsi="Arial"/>
                <w:b/>
                <w:bCs/>
                <w:color w:val="7D4E00"/>
                <w:sz w:val="20"/>
                <w:szCs w:val="20"/>
              </w:rPr>
              <w:t xml:space="preserve">Why not repeat Phase 1 daily? </w:t>
            </w:r>
            <w:r>
              <w:rPr>
                <w:rFonts w:ascii="Arial" w:cs="Arial" w:eastAsia="Arial" w:hAnsi="Arial"/>
                <w:color w:val="333333"/>
                <w:sz w:val="20"/>
                <w:szCs w:val="20"/>
              </w:rPr>
              <w:t xml:space="preserve">Browser JS execution via Claude in Chrome requires Chrome to be open with the sheet loaded, and Claude in Chrome to be active. It is not schedulable. For daily automation, a fully headless approach that requires no browser state is needed — which is what Phase 2 provides.</w:t>
            </w:r>
          </w:p>
        </w:tc>
      </w:tr>
    </w:tbl>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5.  Phase 2 — Daily Incremental Sync (gviz API)</w:t>
      </w:r>
    </w:p>
    <w:p>
      <w:pPr>
        <w:spacing w:before="60" w:after="80"/>
      </w:pPr>
      <w:r>
        <w:rPr>
          <w:rFonts w:ascii="Arial" w:cs="Arial" w:eastAsia="Arial" w:hAnsi="Arial"/>
          <w:sz w:val="22"/>
          <w:szCs w:val="22"/>
        </w:rPr>
        <w:t xml:space="preserve">After the initial seed, daily syncs are handled by sync_sheet.py — a Python script that runs headlessly via macOS launchd at 7:00 AM every day. It uses the same gviz/tq endpoint but without browser credentials, which works because the sheet is set to "Anyone with the link can view" — meaning the gviz API returns data without authentication for public sheets.</w:t>
      </w:r>
    </w:p>
    <w:p>
      <w:pPr>
        <w:spacing w:before="60" w:after="60"/>
      </w:pPr>
      <w:r>
        <w:t xml:space="preserve"/>
      </w:r>
    </w:p>
    <w:p>
      <w:pPr>
        <w:pStyle w:val="Heading2"/>
      </w:pPr>
      <w:r>
        <w:rPr>
          <w:rFonts w:ascii="Arial" w:cs="Arial" w:eastAsia="Arial" w:hAnsi="Arial"/>
          <w:b/>
          <w:bCs/>
          <w:color w:val="2E75B6"/>
          <w:sz w:val="26"/>
          <w:szCs w:val="26"/>
        </w:rPr>
        <w:t xml:space="preserve">5.1  The gviz/tq API</w:t>
      </w:r>
    </w:p>
    <w:p>
      <w:pPr>
        <w:spacing w:before="60" w:after="80"/>
      </w:pPr>
      <w:r>
        <w:rPr>
          <w:rFonts w:ascii="Arial" w:cs="Arial" w:eastAsia="Arial" w:hAnsi="Arial"/>
          <w:sz w:val="22"/>
          <w:szCs w:val="22"/>
        </w:rPr>
        <w:t xml:space="preserve">Google Visualization (gviz) is a data query protocol Google built for its Charts product. The /gviz/tq endpoint is a public-facing data access interface that Google Sheets exposes for sheets with "Anyone with link" access. It was designed for use by Google Charts embeds, not for bulk export — which is why it remains accessible even when the sheet owner has disabled CSV download.</w:t>
      </w:r>
    </w:p>
    <w:p>
      <w:pPr>
        <w:spacing w:before="60" w:after="60"/>
      </w:pPr>
      <w:r>
        <w:t xml:space="preserve"/>
      </w:r>
    </w:p>
    <w:p>
      <w:pPr>
        <w:spacing w:before="60" w:after="80"/>
      </w:pPr>
      <w:r>
        <w:rPr>
          <w:rFonts w:ascii="Arial" w:cs="Arial" w:eastAsia="Arial" w:hAnsi="Arial"/>
          <w:sz w:val="22"/>
          <w:szCs w:val="22"/>
        </w:rPr>
        <w:t xml:space="preserve">The URL structure is:</w:t>
      </w:r>
    </w:p>
    <w:p>
      <w:pPr>
        <w:spacing w:before="60" w:after="60"/>
      </w:pPr>
      <w:r>
        <w:t xml:space="preserve"/>
      </w:r>
    </w:p>
    <w:p>
      <w:pPr>
        <w:spacing w:before="30" w:after="30"/>
        <w:ind w:left="720"/>
      </w:pPr>
      <w:r>
        <w:rPr>
          <w:rFonts w:ascii="Courier New" w:cs="Courier New" w:eastAsia="Courier New" w:hAnsi="Courier New"/>
          <w:color w:val="1F4E79"/>
          <w:sz w:val="18"/>
          <w:szCs w:val="18"/>
        </w:rPr>
        <w:t xml:space="preserve">https://docs.google.com/spreadsheets/d/{SHEET_ID}/gviz/tq</w:t>
      </w:r>
    </w:p>
    <w:p>
      <w:pPr>
        <w:spacing w:before="30" w:after="30"/>
        <w:ind w:left="720"/>
      </w:pPr>
      <w:r>
        <w:rPr>
          <w:rFonts w:ascii="Courier New" w:cs="Courier New" w:eastAsia="Courier New" w:hAnsi="Courier New"/>
          <w:color w:val="1F4E79"/>
          <w:sz w:val="18"/>
          <w:szCs w:val="18"/>
        </w:rPr>
        <w:t xml:space="preserve">  ?tqx=out:json    ← return format: JSON (also supports csv, html)</w:t>
      </w:r>
    </w:p>
    <w:p>
      <w:pPr>
        <w:spacing w:before="30" w:after="30"/>
        <w:ind w:left="720"/>
      </w:pPr>
      <w:r>
        <w:rPr>
          <w:rFonts w:ascii="Courier New" w:cs="Courier New" w:eastAsia="Courier New" w:hAnsi="Courier New"/>
          <w:color w:val="1F4E79"/>
          <w:sz w:val="18"/>
          <w:szCs w:val="18"/>
        </w:rPr>
        <w:t xml:space="preserve">  &amp;gid={GID}       ← specific sheet tab by Google internal ID</w:t>
      </w:r>
    </w:p>
    <w:p>
      <w:pPr>
        <w:spacing w:before="60" w:after="60"/>
      </w:pPr>
      <w:r>
        <w:t xml:space="preserve"/>
      </w:r>
    </w:p>
    <w:p>
      <w:pPr>
        <w:spacing w:before="60" w:after="80"/>
      </w:pPr>
      <w:r>
        <w:rPr>
          <w:rFonts w:ascii="Arial" w:cs="Arial" w:eastAsia="Arial" w:hAnsi="Arial"/>
          <w:sz w:val="22"/>
          <w:szCs w:val="22"/>
        </w:rPr>
        <w:t xml:space="preserve">The response is not clean JSON — it is wrapped in a JavaScript callback prefix (/*O_o*/ google.visualization.Query.setResponse({...})) that must be stripped before JSON parsing. The script handles this with a regex that removes everything before the first { and after the last }.</w:t>
      </w:r>
    </w:p>
    <w:p>
      <w:pPr>
        <w:spacing w:before="60" w:after="60"/>
      </w:pPr>
      <w:r>
        <w:t xml:space="preserve"/>
      </w:r>
    </w:p>
    <w:p>
      <w:pPr>
        <w:pStyle w:val="Heading2"/>
      </w:pPr>
      <w:r>
        <w:rPr>
          <w:rFonts w:ascii="Arial" w:cs="Arial" w:eastAsia="Arial" w:hAnsi="Arial"/>
          <w:b/>
          <w:bCs/>
          <w:color w:val="2E75B6"/>
          <w:sz w:val="26"/>
          <w:szCs w:val="26"/>
        </w:rPr>
        <w:t xml:space="preserve">5.2  Incremental sync logic</w:t>
      </w:r>
    </w:p>
    <w:p>
      <w:pPr>
        <w:spacing w:before="60" w:after="80"/>
      </w:pPr>
      <w:r>
        <w:rPr>
          <w:rFonts w:ascii="Arial" w:cs="Arial" w:eastAsia="Arial" w:hAnsi="Arial"/>
          <w:sz w:val="22"/>
          <w:szCs w:val="22"/>
        </w:rPr>
        <w:t xml:space="preserve">On each run, the script:</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Fetches all rows from the gviz API into a pandas DataFrame</w:t>
      </w:r>
    </w:p>
    <w:p>
      <w:pPr>
        <w:pStyle w:val="ListParagraph"/>
        <w:numPr>
          <w:ilvl w:val="0"/>
          <w:numId w:val="3"/>
        </w:numPr>
        <w:spacing w:before="40" w:after="40"/>
      </w:pPr>
      <w:r>
        <w:rPr>
          <w:rFonts w:ascii="Arial" w:cs="Arial" w:eastAsia="Arial" w:hAnsi="Arial"/>
          <w:sz w:val="22"/>
          <w:szCs w:val="22"/>
        </w:rPr>
        <w:t xml:space="preserve">Loads the existing local CSV file into a second DataFrame</w:t>
      </w:r>
    </w:p>
    <w:p>
      <w:pPr>
        <w:pStyle w:val="ListParagraph"/>
        <w:numPr>
          <w:ilvl w:val="0"/>
          <w:numId w:val="3"/>
        </w:numPr>
        <w:spacing w:before="40" w:after="40"/>
      </w:pPr>
      <w:r>
        <w:rPr>
          <w:rFonts w:ascii="Arial" w:cs="Arial" w:eastAsia="Arial" w:hAnsi="Arial"/>
          <w:sz w:val="22"/>
          <w:szCs w:val="22"/>
        </w:rPr>
        <w:t xml:space="preserve">Compares by the Timestamp column (primary key): any Timestamp present in the sheet but not in the local CSV is a new row</w:t>
      </w:r>
    </w:p>
    <w:p>
      <w:pPr>
        <w:pStyle w:val="ListParagraph"/>
        <w:numPr>
          <w:ilvl w:val="0"/>
          <w:numId w:val="3"/>
        </w:numPr>
        <w:spacing w:before="40" w:after="40"/>
      </w:pPr>
      <w:r>
        <w:rPr>
          <w:rFonts w:ascii="Arial" w:cs="Arial" w:eastAsia="Arial" w:hAnsi="Arial"/>
          <w:sz w:val="22"/>
          <w:szCs w:val="22"/>
        </w:rPr>
        <w:t xml:space="preserve">Appends only new rows to the local CSV</w:t>
      </w:r>
    </w:p>
    <w:p>
      <w:pPr>
        <w:pStyle w:val="ListParagraph"/>
        <w:numPr>
          <w:ilvl w:val="0"/>
          <w:numId w:val="3"/>
        </w:numPr>
        <w:spacing w:before="40" w:after="40"/>
      </w:pPr>
      <w:r>
        <w:rPr>
          <w:rFonts w:ascii="Arial" w:cs="Arial" w:eastAsia="Arial" w:hAnsi="Arial"/>
          <w:sz w:val="22"/>
          <w:szCs w:val="22"/>
        </w:rPr>
        <w:t xml:space="preserve">If no new rows exist, exits with "Already up to date" and makes no write</w:t>
      </w:r>
    </w:p>
    <w:p>
      <w:pPr>
        <w:spacing w:before="60" w:after="60"/>
      </w:pPr>
      <w:r>
        <w:t xml:space="preserve"/>
      </w:r>
    </w:p>
    <w:p>
      <w:pPr>
        <w:spacing w:before="60" w:after="80"/>
      </w:pPr>
      <w:r>
        <w:rPr>
          <w:rFonts w:ascii="Arial" w:cs="Arial" w:eastAsia="Arial" w:hAnsi="Arial"/>
          <w:sz w:val="22"/>
          <w:szCs w:val="22"/>
        </w:rPr>
        <w:t xml:space="preserve">The script is fully idempotent. Running it 10 times in a row produces the same result as running it once.</w:t>
      </w:r>
    </w:p>
    <w:p>
      <w:pPr>
        <w:spacing w:before="60" w:after="60"/>
      </w:pPr>
      <w:r>
        <w:t xml:space="preserve"/>
      </w:r>
    </w:p>
    <w:p>
      <w:pPr>
        <w:pStyle w:val="Heading2"/>
      </w:pPr>
      <w:r>
        <w:rPr>
          <w:rFonts w:ascii="Arial" w:cs="Arial" w:eastAsia="Arial" w:hAnsi="Arial"/>
          <w:b/>
          <w:bCs/>
          <w:color w:val="2E75B6"/>
          <w:sz w:val="26"/>
          <w:szCs w:val="26"/>
        </w:rPr>
        <w:t xml:space="preserve">5.3  Why Timestamp as the dedup key</w:t>
      </w:r>
    </w:p>
    <w:p>
      <w:pPr>
        <w:spacing w:before="60" w:after="80"/>
      </w:pPr>
      <w:r>
        <w:rPr>
          <w:rFonts w:ascii="Arial" w:cs="Arial" w:eastAsia="Arial" w:hAnsi="Arial"/>
          <w:sz w:val="22"/>
          <w:szCs w:val="22"/>
        </w:rPr>
        <w:t xml:space="preserve">Timestamp is the column Google Sheets auto-populates when a user submits a row via a linked Form or directly. It is unique per submission and never changes after the fact. Using it as the primary key for deduplication is reliable because:</w:t>
      </w:r>
    </w:p>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It is always populated: </w:t>
      </w:r>
      <w:r>
        <w:rPr>
          <w:rFonts w:ascii="Arial" w:cs="Arial" w:eastAsia="Arial" w:hAnsi="Arial"/>
          <w:sz w:val="22"/>
          <w:szCs w:val="22"/>
        </w:rPr>
        <w:t xml:space="preserve">every row has a Timestamp; no nulls</w:t>
      </w:r>
    </w:p>
    <w:p>
      <w:pPr>
        <w:pStyle w:val="ListParagraph"/>
        <w:numPr>
          <w:ilvl w:val="0"/>
          <w:numId w:val="2"/>
        </w:numPr>
        <w:spacing w:before="40" w:after="40"/>
      </w:pPr>
      <w:r>
        <w:rPr>
          <w:rFonts w:ascii="Arial" w:cs="Arial" w:eastAsia="Arial" w:hAnsi="Arial"/>
          <w:b/>
          <w:bCs/>
          <w:sz w:val="22"/>
          <w:szCs w:val="22"/>
        </w:rPr>
        <w:t xml:space="preserve">It is immutable: </w:t>
      </w:r>
      <w:r>
        <w:rPr>
          <w:rFonts w:ascii="Arial" w:cs="Arial" w:eastAsia="Arial" w:hAnsi="Arial"/>
          <w:sz w:val="22"/>
          <w:szCs w:val="22"/>
        </w:rPr>
        <w:t xml:space="preserve">submitters cannot change their submission time after the fact</w:t>
      </w:r>
    </w:p>
    <w:p>
      <w:pPr>
        <w:pStyle w:val="ListParagraph"/>
        <w:numPr>
          <w:ilvl w:val="0"/>
          <w:numId w:val="2"/>
        </w:numPr>
        <w:spacing w:before="40" w:after="40"/>
      </w:pPr>
      <w:r>
        <w:rPr>
          <w:rFonts w:ascii="Arial" w:cs="Arial" w:eastAsia="Arial" w:hAnsi="Arial"/>
          <w:b/>
          <w:bCs/>
          <w:sz w:val="22"/>
          <w:szCs w:val="22"/>
        </w:rPr>
        <w:t xml:space="preserve">It is granular: </w:t>
      </w:r>
      <w:r>
        <w:rPr>
          <w:rFonts w:ascii="Arial" w:cs="Arial" w:eastAsia="Arial" w:hAnsi="Arial"/>
          <w:sz w:val="22"/>
          <w:szCs w:val="22"/>
        </w:rPr>
        <w:t xml:space="preserve">Google Sheets timestamps include seconds, making collisions functionally impossible even with high submission volume</w:t>
      </w:r>
    </w:p>
    <w:p>
      <w:pPr>
        <w:spacing w:before="60" w:after="60"/>
      </w:pPr>
      <w:r>
        <w:t xml:space="preserve"/>
      </w:r>
    </w:p>
    <w:p>
      <w:pPr>
        <w:spacing w:before="60" w:after="80"/>
      </w:pPr>
      <w:r>
        <w:rPr>
          <w:rFonts w:ascii="Arial" w:cs="Arial" w:eastAsia="Arial" w:hAnsi="Arial"/>
          <w:sz w:val="22"/>
          <w:szCs w:val="22"/>
        </w:rPr>
        <w:t xml:space="preserve">Note: the daily CSV-to-Turso sync (sync.py, documented separately) uses MD5 hashing on top of Timestamp to also detect content edits to existing rows. sync_sheet.py only handles new row detection.</w:t>
      </w:r>
    </w:p>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6.  Technical Choices &amp; Reasoning</w:t>
      </w:r>
    </w:p>
    <w:p>
      <w:pPr>
        <w:spacing w:before="60" w:after="60"/>
      </w:pPr>
      <w:r>
        <w:t xml:space="preserve"/>
      </w:r>
    </w:p>
    <w:p>
      <w:pPr>
        <w:spacing w:before="180" w:after="60"/>
      </w:pPr>
      <w:r>
        <w:rPr>
          <w:rFonts w:ascii="Arial" w:cs="Arial" w:eastAsia="Arial" w:hAnsi="Arial"/>
          <w:b/>
          <w:bCs/>
          <w:color w:val="2E75B6"/>
          <w:sz w:val="22"/>
          <w:szCs w:val="22"/>
        </w:rPr>
        <w:t xml:space="preserve">Why gviz/tq and not the Google Sheets API v4?</w:t>
      </w:r>
    </w:p>
    <w:p>
      <w:pPr>
        <w:spacing w:before="60" w:after="80"/>
      </w:pPr>
      <w:r>
        <w:rPr>
          <w:rFonts w:ascii="Arial" w:cs="Arial" w:eastAsia="Arial" w:hAnsi="Arial"/>
          <w:sz w:val="22"/>
          <w:szCs w:val="22"/>
        </w:rPr>
        <w:t xml:space="preserve">Sheets API v4 is the official read API, but it requires a Google Cloud project, an OAuth 2.0 consent screen, and either a service account key file or a browser-based auth flow. For a read-only pull from a single public sheet, this is disproportionate infrastructure — key files are a security surface, OAuth flows require user interaction, and Google Cloud projects require ongoing maintenance. The gviz endpoint is a public URL that works with zero credentials for viewer-accessible sheets. The data returned is identical.</w:t>
      </w:r>
    </w:p>
    <w:p>
      <w:pPr>
        <w:spacing w:before="60" w:after="60"/>
      </w:pPr>
      <w:r>
        <w:t xml:space="preserve"/>
      </w:r>
    </w:p>
    <w:p>
      <w:pPr>
        <w:spacing w:before="180" w:after="60"/>
      </w:pPr>
      <w:r>
        <w:rPr>
          <w:rFonts w:ascii="Arial" w:cs="Arial" w:eastAsia="Arial" w:hAnsi="Arial"/>
          <w:b/>
          <w:bCs/>
          <w:color w:val="2E75B6"/>
          <w:sz w:val="22"/>
          <w:szCs w:val="22"/>
        </w:rPr>
        <w:t xml:space="preserve">Why not parse the Google Sheets DOM directly (like Phase 1)?</w:t>
      </w:r>
    </w:p>
    <w:p>
      <w:pPr>
        <w:spacing w:before="60" w:after="80"/>
      </w:pPr>
      <w:r>
        <w:rPr>
          <w:rFonts w:ascii="Arial" w:cs="Arial" w:eastAsia="Arial" w:hAnsi="Arial"/>
          <w:sz w:val="22"/>
          <w:szCs w:val="22"/>
        </w:rPr>
        <w:t xml:space="preserve">DOM scraping via browser automation (Claude in Chrome) works but is fragile: it depends on Google not changing their internal DOM structure, requires Chrome to be open, and cannot run on a schedule without keeping the browser alive. The gviz API is a stable, intentional data interface that Google has maintained for over a decade. It is substantially more reliable for a daily scheduled job.</w:t>
      </w:r>
    </w:p>
    <w:p>
      <w:pPr>
        <w:spacing w:before="60" w:after="60"/>
      </w:pPr>
      <w:r>
        <w:t xml:space="preserve"/>
      </w:r>
    </w:p>
    <w:p>
      <w:pPr>
        <w:spacing w:before="180" w:after="60"/>
      </w:pPr>
      <w:r>
        <w:rPr>
          <w:rFonts w:ascii="Arial" w:cs="Arial" w:eastAsia="Arial" w:hAnsi="Arial"/>
          <w:b/>
          <w:bCs/>
          <w:color w:val="2E75B6"/>
          <w:sz w:val="22"/>
          <w:szCs w:val="22"/>
        </w:rPr>
        <w:t xml:space="preserve">Why Python + requests rather than a headless browser (Playwright/Puppeteer)?</w:t>
      </w:r>
    </w:p>
    <w:p>
      <w:pPr>
        <w:spacing w:before="60" w:after="80"/>
      </w:pPr>
      <w:r>
        <w:rPr>
          <w:rFonts w:ascii="Arial" w:cs="Arial" w:eastAsia="Arial" w:hAnsi="Arial"/>
          <w:sz w:val="22"/>
          <w:szCs w:val="22"/>
        </w:rPr>
        <w:t xml:space="preserve">Playwright and Puppeteer spin up a full Chromium instance, consume ~200–400MB RAM, and take 3–8 seconds to start — for what is ultimately a single HTTP GET. The gviz endpoint returns data as a plain HTTP response. A Python requests.get() call completes in under one second and uses negligible resources. Headless browsers are the right tool when JavaScript rendering is required; here the endpoint returns raw data directly.</w:t>
      </w:r>
    </w:p>
    <w:p>
      <w:pPr>
        <w:spacing w:before="60" w:after="60"/>
      </w:pPr>
      <w:r>
        <w:t xml:space="preserve"/>
      </w:r>
    </w:p>
    <w:p>
      <w:pPr>
        <w:spacing w:before="180" w:after="60"/>
      </w:pPr>
      <w:r>
        <w:rPr>
          <w:rFonts w:ascii="Arial" w:cs="Arial" w:eastAsia="Arial" w:hAnsi="Arial"/>
          <w:b/>
          <w:bCs/>
          <w:color w:val="2E75B6"/>
          <w:sz w:val="22"/>
          <w:szCs w:val="22"/>
        </w:rPr>
        <w:t xml:space="preserve">Why CSV as the local store and not direct-to-Turso?</w:t>
      </w:r>
    </w:p>
    <w:p>
      <w:pPr>
        <w:spacing w:before="60" w:after="80"/>
      </w:pPr>
      <w:r>
        <w:rPr>
          <w:rFonts w:ascii="Arial" w:cs="Arial" w:eastAsia="Arial" w:hAnsi="Arial"/>
          <w:sz w:val="22"/>
          <w:szCs w:val="22"/>
        </w:rPr>
        <w:t xml:space="preserve">The CSV acts as a checkpoint between the sheet fetch and the database write. If the Turso API is temporarily unreachable, the sheet data is already saved locally and the DB sync will succeed on the next run. If the sheet fetch fails, the existing CSV is untouched and the DB sync runs against the last-good snapshot. A single script that fetched the sheet and wrote to Turso directly would have no recovery path if either half failed mid-run. The CSV decouples the two failure modes cleanly.</w:t>
      </w:r>
    </w:p>
    <w:p>
      <w:pPr>
        <w:spacing w:before="60" w:after="60"/>
      </w:pPr>
      <w:r>
        <w:t xml:space="preserve"/>
      </w:r>
    </w:p>
    <w:p>
      <w:pPr>
        <w:spacing w:before="180" w:after="60"/>
      </w:pPr>
      <w:r>
        <w:rPr>
          <w:rFonts w:ascii="Arial" w:cs="Arial" w:eastAsia="Arial" w:hAnsi="Arial"/>
          <w:b/>
          <w:bCs/>
          <w:color w:val="2E75B6"/>
          <w:sz w:val="22"/>
          <w:szCs w:val="22"/>
        </w:rPr>
        <w:t xml:space="preserve">Why macOS launchd over cron?</w:t>
      </w:r>
    </w:p>
    <w:p>
      <w:pPr>
        <w:spacing w:before="60" w:after="80"/>
      </w:pPr>
      <w:r>
        <w:rPr>
          <w:rFonts w:ascii="Arial" w:cs="Arial" w:eastAsia="Arial" w:hAnsi="Arial"/>
          <w:sz w:val="22"/>
          <w:szCs w:val="22"/>
        </w:rPr>
        <w:t xml:space="preserve">Cron runs scripts in a minimal shell environment where PATH, environment variables, and Python virtual environments often don't load correctly, causing silent failures. launchd runs the job with an explicit EnvironmentVariables block in the plist, injecting TURSO_URL, TURSO_AUTH_TOKEN, and the correct Python path directly — no .bashrc/.zshrc sourcing required. launchd also writes stdout and stderr to separate log files (specified in the plist), making debugging straightforward. Both jobs also stagger by one hour (7 AM sheet sync, 8 AM Turso sync) so the CSV is fully written before the DB sync reads it.</w:t>
      </w:r>
    </w:p>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7.  Data Schema</w:t>
      </w:r>
    </w:p>
    <w:p>
      <w:pPr>
        <w:spacing w:before="60" w:after="80"/>
      </w:pPr>
      <w:r>
        <w:rPr>
          <w:rFonts w:ascii="Arial" w:cs="Arial" w:eastAsia="Arial" w:hAnsi="Arial"/>
          <w:sz w:val="22"/>
          <w:szCs w:val="22"/>
        </w:rPr>
        <w:t xml:space="preserve">7 columns extracted from the sheet and stored in both the CSV and Turso:</w:t>
      </w:r>
    </w:p>
    <w:p>
      <w:pPr>
        <w:spacing w:before="6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(CSV / DB)</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Sheet Header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2024-03-15 09:42:17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 Google Form auto-generated.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Self-reported by submitter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the interview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would you improve Amazon's search?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question text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question_type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 Type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Improvement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Taxonomy defined by Lewis Lin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 Onsite / Final Round etc.</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Interviewer wanted CIRCLES framework</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Submitter notes on approach or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job_title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the job title for this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Senior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 the question was asked for</w:t>
            </w:r>
          </w:p>
        </w:tc>
      </w:tr>
    </w:tbl>
    <w:p>
      <w:pPr>
        <w:spacing w:before="60" w:after="60"/>
      </w:pPr>
      <w:r>
        <w:t xml:space="preserve"/>
      </w:r>
    </w:p>
    <w:p>
      <w:pPr>
        <w:pBdr>
          <w:bottom w:val="single" w:color="DDDDDD" w:sz="4" w:space="1"/>
        </w:pBdr>
        <w:spacing w:before="140" w:after="140"/>
      </w:pPr>
      <w:r>
        <w:t xml:space="preserve"/>
      </w:r>
    </w:p>
    <w:p>
      <w:pPr>
        <w:pStyle w:val="Heading1"/>
      </w:pPr>
      <w:r>
        <w:rPr>
          <w:rFonts w:ascii="Arial" w:cs="Arial" w:eastAsia="Arial" w:hAnsi="Arial"/>
          <w:b/>
          <w:bCs/>
          <w:color w:val="1F4E79"/>
          <w:sz w:val="32"/>
          <w:szCs w:val="32"/>
        </w:rPr>
        <w:t xml:space="preserve">8.  Running &amp; Monitoring</w:t>
      </w:r>
    </w:p>
    <w:p>
      <w:pPr>
        <w:spacing w:before="60" w:after="60"/>
      </w:pPr>
      <w:r>
        <w:t xml:space="preserve"/>
      </w:r>
    </w:p>
    <w:p>
      <w:pPr>
        <w:spacing w:before="180" w:after="60"/>
      </w:pPr>
      <w:r>
        <w:rPr>
          <w:rFonts w:ascii="Arial" w:cs="Arial" w:eastAsia="Arial" w:hAnsi="Arial"/>
          <w:b/>
          <w:bCs/>
          <w:color w:val="2E75B6"/>
          <w:sz w:val="22"/>
          <w:szCs w:val="22"/>
        </w:rPr>
        <w:t xml:space="preserve">Check that the daily sync ran</w:t>
      </w:r>
    </w:p>
    <w:p>
      <w:pPr>
        <w:spacing w:before="30" w:after="30"/>
        <w:ind w:left="720"/>
      </w:pPr>
      <w:r>
        <w:rPr>
          <w:rFonts w:ascii="Courier New" w:cs="Courier New" w:eastAsia="Courier New" w:hAnsi="Courier New"/>
          <w:color w:val="1F4E79"/>
          <w:sz w:val="18"/>
          <w:szCs w:val="18"/>
        </w:rPr>
        <w:t xml:space="preserve">cat /tmp/sheet-sync.log</w:t>
      </w:r>
    </w:p>
    <w:p>
      <w:pPr>
        <w:spacing w:before="30" w:after="30"/>
        <w:ind w:left="720"/>
      </w:pPr>
      <w:r>
        <w:rPr>
          <w:rFonts w:ascii="Courier New" w:cs="Courier New" w:eastAsia="Courier New" w:hAnsi="Courier New"/>
          <w:color w:val="1F4E79"/>
          <w:sz w:val="18"/>
          <w:szCs w:val="18"/>
        </w:rPr>
        <w:t xml:space="preserve"># Expected output:</w:t>
      </w:r>
    </w:p>
    <w:p>
      <w:pPr>
        <w:spacing w:before="30" w:after="30"/>
        <w:ind w:left="720"/>
      </w:pPr>
      <w:r>
        <w:rPr>
          <w:rFonts w:ascii="Courier New" w:cs="Courier New" w:eastAsia="Courier New" w:hAnsi="Courier New"/>
          <w:color w:val="1F4E79"/>
          <w:sz w:val="18"/>
          <w:szCs w:val="18"/>
        </w:rPr>
        <w:t xml:space="preserve"># ✓ Fetched 3,412 rows from sheet</w:t>
      </w:r>
    </w:p>
    <w:p>
      <w:pPr>
        <w:spacing w:before="30" w:after="30"/>
        <w:ind w:left="720"/>
      </w:pPr>
      <w:r>
        <w:rPr>
          <w:rFonts w:ascii="Courier New" w:cs="Courier New" w:eastAsia="Courier New" w:hAnsi="Courier New"/>
          <w:color w:val="1F4E79"/>
          <w:sz w:val="18"/>
          <w:szCs w:val="18"/>
        </w:rPr>
        <w:t xml:space="preserve"># ✓ Local file has 3,389 rows</w:t>
      </w:r>
    </w:p>
    <w:p>
      <w:pPr>
        <w:spacing w:before="30" w:after="30"/>
        <w:ind w:left="720"/>
      </w:pPr>
      <w:r>
        <w:rPr>
          <w:rFonts w:ascii="Courier New" w:cs="Courier New" w:eastAsia="Courier New" w:hAnsi="Courier New"/>
          <w:color w:val="1F4E79"/>
          <w:sz w:val="18"/>
          <w:szCs w:val="18"/>
        </w:rPr>
        <w:t xml:space="preserve"># ✓ New rows to add: 23</w:t>
      </w:r>
    </w:p>
    <w:p>
      <w:pPr>
        <w:spacing w:before="30" w:after="30"/>
        <w:ind w:left="720"/>
      </w:pPr>
      <w:r>
        <w:rPr>
          <w:rFonts w:ascii="Courier New" w:cs="Courier New" w:eastAsia="Courier New" w:hAnsi="Courier New"/>
          <w:color w:val="1F4E79"/>
          <w:sz w:val="18"/>
          <w:szCs w:val="18"/>
        </w:rPr>
        <w:t xml:space="preserve"># ✓ Saved → /Users/adityakamath/scripts/pm_questions_lewis_lin.csv</w:t>
      </w:r>
    </w:p>
    <w:p>
      <w:pPr>
        <w:spacing w:before="60" w:after="60"/>
      </w:pPr>
      <w:r>
        <w:t xml:space="preserve"/>
      </w:r>
    </w:p>
    <w:p>
      <w:pPr>
        <w:spacing w:before="180" w:after="60"/>
      </w:pPr>
      <w:r>
        <w:rPr>
          <w:rFonts w:ascii="Arial" w:cs="Arial" w:eastAsia="Arial" w:hAnsi="Arial"/>
          <w:b/>
          <w:bCs/>
          <w:color w:val="2E75B6"/>
          <w:sz w:val="22"/>
          <w:szCs w:val="22"/>
        </w:rPr>
        <w:t xml:space="preserve">Run manually</w:t>
      </w:r>
    </w:p>
    <w:p>
      <w:pPr>
        <w:spacing w:before="30" w:after="30"/>
        <w:ind w:left="720"/>
      </w:pPr>
      <w:r>
        <w:rPr>
          <w:rFonts w:ascii="Courier New" w:cs="Courier New" w:eastAsia="Courier New" w:hAnsi="Courier New"/>
          <w:color w:val="1F4E79"/>
          <w:sz w:val="18"/>
          <w:szCs w:val="18"/>
        </w:rPr>
        <w:t xml:space="preserve">python ~/scripts/sync_sheet.py \</w:t>
      </w:r>
    </w:p>
    <w:p>
      <w:pPr>
        <w:spacing w:before="30" w:after="30"/>
        <w:ind w:left="720"/>
      </w:pPr>
      <w:r>
        <w:rPr>
          <w:rFonts w:ascii="Courier New" w:cs="Courier New" w:eastAsia="Courier New" w:hAnsi="Courier New"/>
          <w:color w:val="1F4E79"/>
          <w:sz w:val="18"/>
          <w:szCs w:val="18"/>
        </w:rPr>
        <w:t xml:space="preserve">  --sheet-url 'https://docs.google.com/spreadsheets/d/1rz10oEeLx-eGnilahKczYPhGfCUzIEKL-xRnjoQ-SX4/edit?gid=1024620532' \</w:t>
      </w:r>
    </w:p>
    <w:p>
      <w:pPr>
        <w:spacing w:before="30" w:after="30"/>
        <w:ind w:left="720"/>
      </w:pPr>
      <w:r>
        <w:rPr>
          <w:rFonts w:ascii="Courier New" w:cs="Courier New" w:eastAsia="Courier New" w:hAnsi="Courier New"/>
          <w:color w:val="1F4E79"/>
          <w:sz w:val="18"/>
          <w:szCs w:val="18"/>
        </w:rPr>
        <w:t xml:space="preserve">  --local-file ~/scripts/pm_questions_lewis_lin.csv \</w:t>
      </w:r>
    </w:p>
    <w:p>
      <w:pPr>
        <w:spacing w:before="30" w:after="30"/>
        <w:ind w:left="720"/>
      </w:pPr>
      <w:r>
        <w:rPr>
          <w:rFonts w:ascii="Courier New" w:cs="Courier New" w:eastAsia="Courier New" w:hAnsi="Courier New"/>
          <w:color w:val="1F4E79"/>
          <w:sz w:val="18"/>
          <w:szCs w:val="18"/>
        </w:rPr>
        <w:t xml:space="preserve">  --key-columns Timestamp</w:t>
      </w:r>
    </w:p>
    <w:p>
      <w:pPr>
        <w:spacing w:before="60" w:after="60"/>
      </w:pPr>
      <w:r>
        <w:t xml:space="preserve"/>
      </w:r>
    </w:p>
    <w:p>
      <w:pPr>
        <w:spacing w:before="180" w:after="60"/>
      </w:pPr>
      <w:r>
        <w:rPr>
          <w:rFonts w:ascii="Arial" w:cs="Arial" w:eastAsia="Arial" w:hAnsi="Arial"/>
          <w:b/>
          <w:bCs/>
          <w:color w:val="2E75B6"/>
          <w:sz w:val="22"/>
          <w:szCs w:val="22"/>
        </w:rPr>
        <w:t xml:space="preserve">Trigger the launchd job immediately</w:t>
      </w:r>
    </w:p>
    <w:p>
      <w:pPr>
        <w:spacing w:before="30" w:after="30"/>
        <w:ind w:left="720"/>
      </w:pPr>
      <w:r>
        <w:rPr>
          <w:rFonts w:ascii="Courier New" w:cs="Courier New" w:eastAsia="Courier New" w:hAnsi="Courier New"/>
          <w:color w:val="1F4E79"/>
          <w:sz w:val="18"/>
          <w:szCs w:val="18"/>
        </w:rPr>
        <w:t xml:space="preserve">launchctl start com.aditya.sheet-sync</w:t>
      </w:r>
    </w:p>
    <w:p>
      <w:pPr>
        <w:spacing w:before="60" w:after="60"/>
      </w:pPr>
      <w:r>
        <w:t xml:space="preserve"/>
      </w:r>
    </w:p>
    <w:p>
      <w:pPr>
        <w:spacing w:before="180" w:after="60"/>
      </w:pPr>
      <w:r>
        <w:rPr>
          <w:rFonts w:ascii="Arial" w:cs="Arial" w:eastAsia="Arial" w:hAnsi="Arial"/>
          <w:b/>
          <w:bCs/>
          <w:color w:val="2E75B6"/>
          <w:sz w:val="22"/>
          <w:szCs w:val="22"/>
        </w:rPr>
        <w:t xml:space="preserve">View or stop the scheduled job</w:t>
      </w:r>
    </w:p>
    <w:p>
      <w:pPr>
        <w:spacing w:before="30" w:after="30"/>
        <w:ind w:left="720"/>
      </w:pPr>
      <w:r>
        <w:rPr>
          <w:rFonts w:ascii="Courier New" w:cs="Courier New" w:eastAsia="Courier New" w:hAnsi="Courier New"/>
          <w:color w:val="1F4E79"/>
          <w:sz w:val="18"/>
          <w:szCs w:val="18"/>
        </w:rPr>
        <w:t xml:space="preserve">launchctl list | grep sheet-sync                                    # check status</w:t>
      </w:r>
    </w:p>
    <w:p>
      <w:pPr>
        <w:spacing w:before="30" w:after="30"/>
        <w:ind w:left="720"/>
      </w:pPr>
      <w:r>
        <w:rPr>
          <w:rFonts w:ascii="Courier New" w:cs="Courier New" w:eastAsia="Courier New" w:hAnsi="Courier New"/>
          <w:color w:val="1F4E79"/>
          <w:sz w:val="18"/>
          <w:szCs w:val="18"/>
        </w:rPr>
        <w:t xml:space="preserve">launchctl unload ~/Library/LaunchAgents/com.aditya.sheet-sync.plist # stop schedule</w:t>
      </w:r>
    </w:p>
    <w:p>
      <w:pPr>
        <w:spacing w:before="60" w:after="60"/>
      </w:pPr>
      <w:r>
        <w:t xml:space="preserve"/>
      </w:r>
    </w:p>
    <w:p>
      <w:pPr>
        <w:pBdr>
          <w:bottom w:val="single" w:color="DDDDDD" w:sz="4" w:space="1"/>
        </w:pBdr>
        <w:spacing w:before="140" w:after="140"/>
      </w:pPr>
      <w:r>
        <w:t xml:space="preserve"/>
      </w:r>
    </w:p>
    <w:p>
      <w:pPr>
        <w:spacing w:before="200"/>
        <w:jc w:val="center"/>
      </w:pPr>
      <w:r>
        <w:rPr>
          <w:rFonts w:ascii="Arial" w:cs="Arial" w:eastAsia="Arial" w:hAnsi="Arial"/>
          <w:i/>
          <w:iCs/>
          <w:color w:val="AAAAAA"/>
          <w:sz w:val="18"/>
          <w:szCs w:val="18"/>
        </w:rPr>
        <w:t xml:space="preserve">PM Interview Coach  ·  Lewis Lin Scraping Documentation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2026-03-22T11:00:51.255Z</dcterms:created>
  <dcterms:modified xsi:type="dcterms:W3CDTF">2026-03-22T11:00:51.256Z</dcterms:modified>
</cp:coreProperties>
</file>

<file path=docProps/custom.xml><?xml version="1.0" encoding="utf-8"?>
<Properties xmlns="http://schemas.openxmlformats.org/officeDocument/2006/custom-properties" xmlns:vt="http://schemas.openxmlformats.org/officeDocument/2006/docPropsVTypes"/>
</file>