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5247"/>
        <w:gridCol w:w="5247"/>
      </w:tblGrid>
      <w:tr>
        <w:trPr>
          <w:trHeight w:hRule="exact" w:val="1980"/>
        </w:trPr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6" w:lineRule="exact" w:before="0" w:after="0"/>
              <w:ind w:left="20" w:right="0" w:firstLine="0"/>
              <w:jc w:val="left"/>
            </w:pPr>
            <w:r>
              <w:rPr>
                <w:rFonts w:ascii="CMBX12" w:hAnsi="CMBX12" w:eastAsia="CMBX12"/>
                <w:b/>
                <w:i w:val="0"/>
                <w:color w:val="000000"/>
                <w:sz w:val="50"/>
              </w:rPr>
              <w:t>Aditya Kashikar</w:t>
            </w:r>
          </w:p>
          <w:p>
            <w:pPr>
              <w:autoSpaceDN w:val="0"/>
              <w:tabs>
                <w:tab w:pos="280" w:val="left"/>
                <w:tab w:pos="286" w:val="left"/>
              </w:tabs>
              <w:autoSpaceDE w:val="0"/>
              <w:widowControl/>
              <w:spacing w:line="298" w:lineRule="exact" w:before="136" w:after="0"/>
              <w:ind w:left="260" w:right="288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+91 9975798353 </w:t>
            </w:r>
            <w:r>
              <w:br/>
            </w:r>
            <w:r>
              <w:rPr>
                <w:rFonts w:ascii="CMR10" w:hAnsi="CMR10" w:eastAsia="CMR10"/>
                <w:b w:val="0"/>
                <w:i w:val="0"/>
                <w:color w:val="0000FF"/>
                <w:sz w:val="20"/>
              </w:rPr>
              <w:hyperlink r:id="rId9" w:history="1">
                <w:r>
                  <w:rPr>
                    <w:rStyle w:val="Hyperlink"/>
                  </w:rPr>
                  <w:t xml:space="preserve">adityakashikar02@gmail.com </w:t>
                </w:r>
              </w:hyperlink>
            </w:r>
            <w:r>
              <w:br/>
            </w:r>
            <w:r>
              <w:rPr>
                <w:rFonts w:ascii="CMR10" w:hAnsi="CMR10" w:eastAsia="CMR10"/>
                <w:b w:val="0"/>
                <w:i w:val="0"/>
                <w:color w:val="0000FF"/>
                <w:sz w:val="20"/>
              </w:rPr>
              <w:hyperlink r:id="rId10" w:history="1">
                <w:r>
                  <w:rPr>
                    <w:rStyle w:val="Hyperlink"/>
                  </w:rPr>
                  <w:t xml:space="preserve">linkedin.com/aditya-kashikar-2002ak </w:t>
                </w:r>
              </w:hyperlink>
            </w:r>
            <w:r>
              <w:br/>
            </w:r>
            <w:r>
              <w:rPr>
                <w:rFonts w:ascii="CMR10" w:hAnsi="CMR10" w:eastAsia="CMR10"/>
                <w:b w:val="0"/>
                <w:i w:val="0"/>
                <w:color w:val="0000FF"/>
                <w:sz w:val="20"/>
              </w:rPr>
              <w:hyperlink r:id="rId11" w:history="1">
                <w:r>
                  <w:rPr>
                    <w:rStyle w:val="Hyperlink"/>
                  </w:rPr>
                  <w:t>github.com/adityakashikar2002</w:t>
                </w:r>
              </w:hyperlink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0" w:after="0"/>
              <w:ind w:left="0" w:right="1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38200" cy="10668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1066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8" w:lineRule="exact" w:before="48" w:after="96"/>
        <w:ind w:left="4" w:right="0" w:firstLine="0"/>
        <w:jc w:val="left"/>
      </w:pPr>
      <w:r>
        <w:rPr>
          <w:rFonts w:ascii="CMCSC10" w:hAnsi="CMCSC10" w:eastAsia="CMCSC10"/>
          <w:b w:val="0"/>
          <w:i w:val="0"/>
          <w:color w:val="000000"/>
          <w:sz w:val="24"/>
        </w:rPr>
        <w:t>Education</w:t>
      </w:r>
    </w:p>
    <w:p>
      <w:pPr>
        <w:sectPr>
          <w:pgSz w:w="11906" w:h="16838"/>
          <w:pgMar w:top="190" w:right="696" w:bottom="716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2" w:lineRule="exact" w:before="0" w:after="0"/>
        <w:ind w:left="220" w:right="1728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Bajaj Institute of Technology, Wardha </w:t>
      </w:r>
      <w:r>
        <w:rPr>
          <w:rFonts w:ascii="CMTI10" w:hAnsi="CMTI10" w:eastAsia="CMTI10"/>
          <w:b w:val="0"/>
          <w:i/>
          <w:color w:val="000000"/>
          <w:sz w:val="20"/>
        </w:rPr>
        <w:t>Bachelor of Technology, Computer Engineering</w:t>
      </w:r>
    </w:p>
    <w:p>
      <w:pPr>
        <w:autoSpaceDN w:val="0"/>
        <w:autoSpaceDE w:val="0"/>
        <w:widowControl/>
        <w:spacing w:line="240" w:lineRule="exact" w:before="198" w:after="0"/>
        <w:ind w:left="4" w:right="0" w:firstLine="0"/>
        <w:jc w:val="left"/>
      </w:pPr>
      <w:r>
        <w:rPr>
          <w:rFonts w:ascii="CMCSC10" w:hAnsi="CMCSC10" w:eastAsia="CMCSC10"/>
          <w:b w:val="0"/>
          <w:i w:val="0"/>
          <w:color w:val="000000"/>
          <w:sz w:val="24"/>
        </w:rPr>
        <w:t>Skills</w:t>
      </w:r>
    </w:p>
    <w:p>
      <w:pPr>
        <w:sectPr>
          <w:type w:val="continuous"/>
          <w:pgSz w:w="11906" w:h="16838"/>
          <w:pgMar w:top="190" w:right="696" w:bottom="716" w:left="716" w:header="720" w:footer="720" w:gutter="0"/>
          <w:cols w:num="2" w:equalWidth="0">
            <w:col w:w="6266" w:space="0"/>
            <w:col w:w="4228" w:space="0"/>
          </w:cols>
          <w:docGrid w:linePitch="360"/>
        </w:sectPr>
      </w:pPr>
    </w:p>
    <w:p>
      <w:pPr>
        <w:autoSpaceDN w:val="0"/>
        <w:tabs>
          <w:tab w:pos="2266" w:val="left"/>
        </w:tabs>
        <w:autoSpaceDE w:val="0"/>
        <w:widowControl/>
        <w:spacing w:line="242" w:lineRule="exact" w:before="0" w:after="520"/>
        <w:ind w:left="181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Dec 2021 - Aug 2025 </w:t>
      </w:r>
      <w:r>
        <w:rPr>
          <w:rFonts w:ascii="CMTI10" w:hAnsi="CMTI10" w:eastAsia="CMTI10"/>
          <w:b w:val="0"/>
          <w:i/>
          <w:color w:val="000000"/>
          <w:sz w:val="20"/>
        </w:rPr>
        <w:t>Current CGPA: 7.95</w:t>
      </w:r>
    </w:p>
    <w:p>
      <w:pPr>
        <w:sectPr>
          <w:type w:val="nextColumn"/>
          <w:pgSz w:w="11906" w:h="16838"/>
          <w:pgMar w:top="190" w:right="696" w:bottom="716" w:left="716" w:header="720" w:footer="720" w:gutter="0"/>
          <w:cols w:num="2" w:equalWidth="0">
            <w:col w:w="6266" w:space="0"/>
            <w:col w:w="4228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70" w:after="0"/>
        <w:ind w:left="220" w:right="2448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Programming Languages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: Java, C Programming, Python, JavaScript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Web Technologies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: ReactJs, NodeJs, MySQL, MongoDB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Tools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: Git, Github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Soft Skills</w:t>
      </w:r>
      <w:r>
        <w:rPr>
          <w:rFonts w:ascii="CMR10" w:hAnsi="CMR10" w:eastAsia="CMR10"/>
          <w:b w:val="0"/>
          <w:i w:val="0"/>
          <w:color w:val="000000"/>
          <w:sz w:val="20"/>
        </w:rPr>
        <w:t>: Leadership, Observation, Collaboration, Decision-Making, Active Listening</w:t>
      </w:r>
    </w:p>
    <w:p>
      <w:pPr>
        <w:autoSpaceDN w:val="0"/>
        <w:autoSpaceDE w:val="0"/>
        <w:widowControl/>
        <w:spacing w:line="238" w:lineRule="exact" w:before="216" w:after="84"/>
        <w:ind w:left="4" w:right="0" w:firstLine="0"/>
        <w:jc w:val="left"/>
      </w:pPr>
      <w:r>
        <w:rPr>
          <w:rFonts w:ascii="CMCSC10" w:hAnsi="CMCSC10" w:eastAsia="CMCSC10"/>
          <w:b w:val="0"/>
          <w:i w:val="0"/>
          <w:color w:val="000000"/>
          <w:sz w:val="24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247"/>
        <w:gridCol w:w="5247"/>
      </w:tblGrid>
      <w:tr>
        <w:trPr>
          <w:trHeight w:hRule="exact" w:val="398"/>
        </w:trPr>
        <w:tc>
          <w:tcPr>
            <w:tcW w:type="dxa" w:w="75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48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Naukri-Sahayak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|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 xml:space="preserve"> React, NextJs, Machine Learning, Gemini AI</w:t>
            </w:r>
            <w:r>
              <w:rPr>
                <w:rFonts w:ascii="CMSY9" w:hAnsi="CMSY9" w:eastAsia="CMSY9"/>
                <w:b w:val="0"/>
                <w:i/>
                <w:color w:val="000000"/>
                <w:sz w:val="18"/>
              </w:rPr>
              <w:t xml:space="preserve"> |</w:t>
            </w:r>
            <w:r>
              <w:rPr>
                <w:rFonts w:ascii="CMR9" w:hAnsi="CMR9" w:eastAsia="CMR9"/>
                <w:b w:val="0"/>
                <w:i w:val="0"/>
                <w:color w:val="FF0000"/>
                <w:sz w:val="18"/>
              </w:rPr>
              <w:t xml:space="preserve"> Live</w:t>
            </w:r>
            <w:r>
              <w:rPr>
                <w:rFonts w:ascii="CMSY9" w:hAnsi="CMSY9" w:eastAsia="CMSY9"/>
                <w:b w:val="0"/>
                <w:i/>
                <w:color w:val="000000"/>
                <w:sz w:val="18"/>
              </w:rPr>
              <w:t xml:space="preserve"> |</w:t>
            </w:r>
            <w:r>
              <w:rPr>
                <w:rFonts w:ascii="CMR9" w:hAnsi="CMR9" w:eastAsia="CMR9"/>
                <w:b w:val="0"/>
                <w:i w:val="0"/>
                <w:color w:val="0000FF"/>
                <w:sz w:val="18"/>
              </w:rPr>
              <w:t>Github</w:t>
            </w:r>
          </w:p>
        </w:tc>
        <w:tc>
          <w:tcPr>
            <w:tcW w:type="dxa" w:w="289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6" w:after="0"/>
              <w:ind w:left="428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>Sept 2024 - Nov 2024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40" w:lineRule="exact" w:before="1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Built an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AI-powered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web application using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React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Next.js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helping people improve their interview skills </w:t>
      </w:r>
      <w:r>
        <w:rPr>
          <w:rFonts w:ascii="CMR10" w:hAnsi="CMR10" w:eastAsia="CMR10"/>
          <w:b w:val="0"/>
          <w:i w:val="0"/>
          <w:color w:val="000000"/>
          <w:sz w:val="20"/>
        </w:rPr>
        <w:t>with personalized feedback and performance tracking.</w:t>
      </w:r>
    </w:p>
    <w:p>
      <w:pPr>
        <w:autoSpaceDN w:val="0"/>
        <w:tabs>
          <w:tab w:pos="700" w:val="left"/>
        </w:tabs>
        <w:autoSpaceDE w:val="0"/>
        <w:widowControl/>
        <w:spacing w:line="238" w:lineRule="exact" w:before="20" w:after="0"/>
        <w:ind w:left="514" w:right="576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user answer quality by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85%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by integrating a custom ML model utilizing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cosine similarity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</w:t>
      </w:r>
      <w:r>
        <w:rPr>
          <w:rFonts w:ascii="CMR10" w:hAnsi="CMR10" w:eastAsia="CMR10"/>
          <w:b w:val="0"/>
          <w:i w:val="0"/>
          <w:color w:val="000000"/>
          <w:sz w:val="20"/>
        </w:rPr>
        <w:t>evaluate responses and delivering answer feedback with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Gemini AI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700" w:val="left"/>
        </w:tabs>
        <w:autoSpaceDE w:val="0"/>
        <w:widowControl/>
        <w:spacing w:line="238" w:lineRule="exact" w:before="20" w:after="0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Reduced disengagement rates by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95%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by developing a webcam-based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confidence tracking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feature to assess </w:t>
      </w:r>
      <w:r>
        <w:rPr>
          <w:rFonts w:ascii="CMR10" w:hAnsi="CMR10" w:eastAsia="CMR10"/>
          <w:b w:val="0"/>
          <w:i w:val="0"/>
          <w:color w:val="000000"/>
          <w:sz w:val="20"/>
        </w:rPr>
        <w:t>user focus and attention.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18" w:after="0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Utilized the Gemini API to generate realistic, domain-specific interview questions, covering all types domains, </w:t>
      </w:r>
      <w:r>
        <w:rPr>
          <w:rFonts w:ascii="CMR10" w:hAnsi="CMR10" w:eastAsia="CMR10"/>
          <w:b w:val="0"/>
          <w:i w:val="0"/>
          <w:color w:val="000000"/>
          <w:sz w:val="20"/>
        </w:rPr>
        <w:t>enhancing relevancy for users.</w:t>
      </w:r>
    </w:p>
    <w:p>
      <w:pPr>
        <w:autoSpaceDN w:val="0"/>
        <w:tabs>
          <w:tab w:pos="514" w:val="left"/>
          <w:tab w:pos="700" w:val="left"/>
          <w:tab w:pos="8086" w:val="left"/>
        </w:tabs>
        <w:autoSpaceDE w:val="0"/>
        <w:widowControl/>
        <w:spacing w:line="252" w:lineRule="exact" w:before="152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Talenttrace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|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React, Python, Flask</w:t>
      </w:r>
      <w:r>
        <w:rPr>
          <w:rFonts w:ascii="CMSY9" w:hAnsi="CMSY9" w:eastAsia="CMSY9"/>
          <w:b w:val="0"/>
          <w:i/>
          <w:color w:val="000000"/>
          <w:sz w:val="18"/>
        </w:rPr>
        <w:t xml:space="preserve"> |</w:t>
      </w:r>
      <w:r>
        <w:rPr>
          <w:rFonts w:ascii="CMR9" w:hAnsi="CMR9" w:eastAsia="CMR9"/>
          <w:b w:val="0"/>
          <w:i w:val="0"/>
          <w:color w:val="0000FF"/>
          <w:sz w:val="18"/>
        </w:rPr>
        <w:hyperlink r:id="rId13" w:history="1">
          <w:r>
            <w:rPr>
              <w:rStyle w:val="Hyperlink"/>
            </w:rPr>
            <w:t xml:space="preserve">Github </w:t>
          </w:r>
        </w:hyperlink>
      </w:r>
      <w:r>
        <w:tab/>
      </w:r>
      <w:r>
        <w:rPr>
          <w:rFonts w:ascii="CMBX10" w:hAnsi="CMBX10" w:eastAsia="CMBX10"/>
          <w:b/>
          <w:i w:val="0"/>
          <w:color w:val="000000"/>
          <w:sz w:val="22"/>
        </w:rPr>
        <w:t>Jun 2024 - Aug 2024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Engineered a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resume parser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using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React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Python</w:t>
      </w:r>
      <w:r>
        <w:rPr>
          <w:rFonts w:ascii="CMR10" w:hAnsi="CMR10" w:eastAsia="CMR10"/>
          <w:b w:val="0"/>
          <w:i w:val="0"/>
          <w:color w:val="000000"/>
          <w:sz w:val="20"/>
        </w:rPr>
        <w:t>, and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Flask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accelerating resume screening efficiency by </w:t>
      </w:r>
      <w:r>
        <w:tab/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70%</w:t>
      </w:r>
      <w:r>
        <w:br/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Orchestrated a skill-matching algorithm to rate candidates on a 0–100 scale, reducing manual evaluation time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improving decision-making speed by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80%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16" w:after="0"/>
        <w:ind w:left="514" w:right="432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Optimized multi-format compatibility (</w:t>
      </w:r>
      <w:r>
        <w:rPr>
          <w:rFonts w:ascii="CMBX10" w:hAnsi="CMBX10" w:eastAsia="CMBX10"/>
          <w:b/>
          <w:i w:val="0"/>
          <w:color w:val="000000"/>
          <w:sz w:val="20"/>
        </w:rPr>
        <w:t>PDF, DOCX, Images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) and scalable processing of 50+, ensuring </w:t>
      </w:r>
      <w:r>
        <w:rPr>
          <w:rFonts w:ascii="CMR10" w:hAnsi="CMR10" w:eastAsia="CMR10"/>
          <w:b w:val="0"/>
          <w:i w:val="0"/>
          <w:color w:val="000000"/>
          <w:sz w:val="20"/>
        </w:rPr>
        <w:t>seamless handling of high-volume data and enhancing recruiter accessibility by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90%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14" w:val="left"/>
          <w:tab w:pos="700" w:val="left"/>
          <w:tab w:pos="8094" w:val="left"/>
        </w:tabs>
        <w:autoSpaceDE w:val="0"/>
        <w:widowControl/>
        <w:spacing w:line="254" w:lineRule="exact" w:before="102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PetCare Website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|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HTML, CSS, JavaScript, MySQL</w:t>
      </w:r>
      <w:r>
        <w:rPr>
          <w:rFonts w:ascii="CMSY9" w:hAnsi="CMSY9" w:eastAsia="CMSY9"/>
          <w:b w:val="0"/>
          <w:i/>
          <w:color w:val="000000"/>
          <w:sz w:val="18"/>
        </w:rPr>
        <w:t xml:space="preserve"> |</w:t>
      </w:r>
      <w:r>
        <w:rPr>
          <w:rFonts w:ascii="CMR9" w:hAnsi="CMR9" w:eastAsia="CMR9"/>
          <w:b w:val="0"/>
          <w:i w:val="0"/>
          <w:color w:val="0000FF"/>
          <w:sz w:val="18"/>
        </w:rPr>
        <w:hyperlink r:id="rId14" w:history="1">
          <w:r>
            <w:rPr>
              <w:rStyle w:val="Hyperlink"/>
            </w:rPr>
            <w:t xml:space="preserve">Github </w:t>
          </w:r>
        </w:hyperlink>
      </w:r>
      <w:r>
        <w:tab/>
      </w:r>
      <w:r>
        <w:rPr>
          <w:rFonts w:ascii="CMBX10" w:hAnsi="CMBX10" w:eastAsia="CMBX10"/>
          <w:b/>
          <w:i w:val="0"/>
          <w:color w:val="000000"/>
          <w:sz w:val="22"/>
        </w:rPr>
        <w:t>Feb 2023 - Mar 2023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responsive website enabling users to register and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schedule pet appointments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boosting user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engagement by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75%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1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an admin login feature, ensuring secure access to appointment data and enhancing data management </w:t>
      </w:r>
      <w:r>
        <w:rPr>
          <w:rFonts w:ascii="CMR10" w:hAnsi="CMR10" w:eastAsia="CMR10"/>
          <w:b w:val="0"/>
          <w:i w:val="0"/>
          <w:color w:val="000000"/>
          <w:sz w:val="20"/>
        </w:rPr>
        <w:t>efficiency by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60%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16" w:after="0"/>
        <w:ind w:left="514" w:right="28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Streamlined the appointment scheduling process,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cutting booking time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by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50%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through an intuitive user </w:t>
      </w:r>
      <w:r>
        <w:rPr>
          <w:rFonts w:ascii="CMR10" w:hAnsi="CMR10" w:eastAsia="CMR10"/>
          <w:b w:val="0"/>
          <w:i w:val="0"/>
          <w:color w:val="000000"/>
          <w:sz w:val="20"/>
        </w:rPr>
        <w:t>interface.</w:t>
      </w:r>
    </w:p>
    <w:p>
      <w:pPr>
        <w:autoSpaceDN w:val="0"/>
        <w:autoSpaceDE w:val="0"/>
        <w:widowControl/>
        <w:spacing w:line="240" w:lineRule="exact" w:before="154" w:after="84"/>
        <w:ind w:left="4" w:right="0" w:firstLine="0"/>
        <w:jc w:val="left"/>
      </w:pPr>
      <w:r>
        <w:rPr>
          <w:rFonts w:ascii="CMCSC10" w:hAnsi="CMCSC10" w:eastAsia="CMCSC10"/>
          <w:b w:val="0"/>
          <w:i w:val="0"/>
          <w:color w:val="000000"/>
          <w:sz w:val="24"/>
        </w:rPr>
        <w:t>Internship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247"/>
        <w:gridCol w:w="5247"/>
      </w:tblGrid>
      <w:tr>
        <w:trPr>
          <w:trHeight w:hRule="exact" w:val="370"/>
        </w:trPr>
        <w:tc>
          <w:tcPr>
            <w:tcW w:type="dxa" w:w="66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IBM SkillsBuild Artificial Intelligence Internship</w:t>
            </w:r>
          </w:p>
        </w:tc>
        <w:tc>
          <w:tcPr>
            <w:tcW w:type="dxa" w:w="387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4" w:after="0"/>
              <w:ind w:left="0" w:right="102" w:firstLine="0"/>
              <w:jc w:val="righ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>Oct 2023 - Nov 2023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44" w:lineRule="exact" w:before="0" w:after="0"/>
        <w:ind w:left="514" w:right="28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Gained hands-on experience in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Python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application development and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machine learning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through a 6-week </w:t>
      </w:r>
      <w:r>
        <w:rPr>
          <w:rFonts w:ascii="CMR10" w:hAnsi="CMR10" w:eastAsia="CMR10"/>
          <w:b w:val="0"/>
          <w:i w:val="0"/>
          <w:color w:val="000000"/>
          <w:sz w:val="20"/>
        </w:rPr>
        <w:t>Virtual Internship in collaboration with AICTE and Edunet Foundation,</w:t>
      </w:r>
      <w:r>
        <w:br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sentiment analysis application using ML models, increasing the accuracy of categorizing hotel </w:t>
      </w:r>
      <w:r>
        <w:rPr>
          <w:rFonts w:ascii="CMR10" w:hAnsi="CMR10" w:eastAsia="CMR10"/>
          <w:b w:val="0"/>
          <w:i w:val="0"/>
          <w:color w:val="000000"/>
          <w:sz w:val="20"/>
        </w:rPr>
        <w:t>reviews by 65%, streamlining the rating process for hotels based on customer feedback.</w:t>
      </w:r>
    </w:p>
    <w:p>
      <w:pPr>
        <w:autoSpaceDN w:val="0"/>
        <w:autoSpaceDE w:val="0"/>
        <w:widowControl/>
        <w:spacing w:line="240" w:lineRule="exact" w:before="154" w:after="0"/>
        <w:ind w:left="4" w:right="0" w:firstLine="0"/>
        <w:jc w:val="left"/>
      </w:pPr>
      <w:r>
        <w:rPr>
          <w:rFonts w:ascii="CMCSC10" w:hAnsi="CMCSC10" w:eastAsia="CMCSC10"/>
          <w:b w:val="0"/>
          <w:i w:val="0"/>
          <w:color w:val="000000"/>
          <w:sz w:val="24"/>
        </w:rPr>
        <w:t>Extracurricular</w:t>
      </w:r>
    </w:p>
    <w:p>
      <w:pPr>
        <w:autoSpaceDN w:val="0"/>
        <w:autoSpaceDE w:val="0"/>
        <w:widowControl/>
        <w:spacing w:line="300" w:lineRule="exact" w:before="90" w:after="0"/>
        <w:ind w:left="332" w:right="0" w:firstLine="0"/>
        <w:jc w:val="left"/>
      </w:pPr>
      <w:r>
        <w:rPr>
          <w:rFonts w:ascii="F68" w:hAnsi="F68" w:eastAsia="F68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Competed in National Level Smart India Hackathon 2023 and KAVACH Hackathon 2023.</w:t>
      </w:r>
    </w:p>
    <w:p>
      <w:pPr>
        <w:autoSpaceDN w:val="0"/>
        <w:autoSpaceDE w:val="0"/>
        <w:widowControl/>
        <w:spacing w:line="274" w:lineRule="exact" w:before="84" w:after="0"/>
        <w:ind w:left="340" w:right="0" w:firstLine="0"/>
        <w:jc w:val="left"/>
      </w:pPr>
      <w:r>
        <w:rPr>
          <w:rFonts w:ascii="F69" w:hAnsi="F69" w:eastAsia="F69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Winner of Kabaddi School Annual Sports Meet.</w:t>
      </w:r>
    </w:p>
    <w:p>
      <w:pPr>
        <w:autoSpaceDN w:val="0"/>
        <w:autoSpaceDE w:val="0"/>
        <w:widowControl/>
        <w:spacing w:line="238" w:lineRule="exact" w:before="250" w:after="0"/>
        <w:ind w:left="4" w:right="0" w:firstLine="0"/>
        <w:jc w:val="left"/>
      </w:pPr>
      <w:r>
        <w:rPr>
          <w:rFonts w:ascii="CMCSC10" w:hAnsi="CMCSC10" w:eastAsia="CMCSC10"/>
          <w:b w:val="0"/>
          <w:i w:val="0"/>
          <w:color w:val="000000"/>
          <w:sz w:val="24"/>
        </w:rPr>
        <w:t>Hobbies</w:t>
      </w:r>
    </w:p>
    <w:p>
      <w:pPr>
        <w:autoSpaceDN w:val="0"/>
        <w:autoSpaceDE w:val="0"/>
        <w:widowControl/>
        <w:spacing w:line="300" w:lineRule="exact" w:before="90" w:after="0"/>
        <w:ind w:left="332" w:right="0" w:firstLine="0"/>
        <w:jc w:val="left"/>
      </w:pPr>
      <w:r>
        <w:rPr>
          <w:rFonts w:ascii="F68" w:hAnsi="F68" w:eastAsia="F68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Cricket, Chess, Digital Arts</w:t>
      </w:r>
    </w:p>
    <w:sectPr w:rsidR="00FC693F" w:rsidRPr="0006063C" w:rsidSect="00034616">
      <w:type w:val="continuous"/>
      <w:pgSz w:w="11906" w:h="16838"/>
      <w:pgMar w:top="190" w:right="696" w:bottom="716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adityakashikar02@gmail.com" TargetMode="External"/><Relationship Id="rId10" Type="http://schemas.openxmlformats.org/officeDocument/2006/relationships/hyperlink" Target="https://www.linkedin.com/in/aditya-kashikar-2002ak/" TargetMode="External"/><Relationship Id="rId11" Type="http://schemas.openxmlformats.org/officeDocument/2006/relationships/hyperlink" Target="https://github.com/adityakashikar2002" TargetMode="External"/><Relationship Id="rId12" Type="http://schemas.openxmlformats.org/officeDocument/2006/relationships/image" Target="media/image1.png"/><Relationship Id="rId13" Type="http://schemas.openxmlformats.org/officeDocument/2006/relationships/hyperlink" Target="https://github.com/adityakashikar2002/Talenttrace" TargetMode="External"/><Relationship Id="rId14" Type="http://schemas.openxmlformats.org/officeDocument/2006/relationships/hyperlink" Target="https://github.com/adityakashikar2002/PetCare-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