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2026-03-26</w:t>
      </w:r>
    </w:p>
    <w:p/>
    <w:p>
      <w:r>
        <w:t>PROPOSAL:</w:t>
      </w:r>
    </w:p>
    <w:p>
      <w:r>
        <w:t>Hey, I caught your eye with the job posting for a PowerApps Developer to build an invoice processing approval system. I'd love to understand the current state of your invoicing process and how I can help streamline it using PowerApps and PowerAutomate. My experience includes building user-friendly interfaces for data entry, automating approval flows, and integrating data with ERP systems. I've worked on similar projects where the goal was to reduce manual effort and increase efficiency. I've done this before and I know what works. I hope to connect with you soon to discuss how I can help you achieve a faster and more efficient invoicing process. When can I expect a reply or a callback?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