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2026-03-31</w:t>
      </w:r>
    </w:p>
    <w:p/>
    <w:p>
      <w:r>
        <w:t>PROPOSAL:</w:t>
      </w:r>
    </w:p>
    <w:p>
      <w:r>
        <w:t>Hey Fletcher, your job posting caught my attention as I've built similar dashboards combining operational and marketing data, including sales leaderboards, revenue vs targets, and Google Ads performance. I focus on making dashboards interactive, executive-ready, and easy to act on. I've worked with Power BI and Azure DevOps, creating reports that track work and productivity, and I'd love to understand your current data setup and reporting priorities for this ADO Power BI project. I'd propose a tailored solution that addresses your key points, including Work Management, Work Item cycle time, and Resource Management. My approach would involve data mapping, visualizing key metrics, and integrating Actual hours worked and Budgeted hours from OnePlan. I've done this before and I know what works. I'm available for a quick call to discuss the project further and answer any questions you may have.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